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2</w:t>
      </w:r>
      <w:r w:rsidR="004D781A"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Uchwały Nr V/26/15</w:t>
      </w:r>
      <w:bookmarkEnd w:id="0"/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Tyrawa Wołoska</w:t>
      </w: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utworzenia </w:t>
      </w: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 Szkół w Tyrawie Wołoskiej</w:t>
      </w:r>
    </w:p>
    <w:p w:rsidR="003F446D" w:rsidRPr="00BB15F7" w:rsidRDefault="003F446D" w:rsidP="00610D9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Statut Zespołu Szkół w Tyrawie Wołoskiej</w:t>
      </w:r>
    </w:p>
    <w:p w:rsidR="003F446D" w:rsidRPr="00BB15F7" w:rsidRDefault="003F446D" w:rsidP="00610D9E">
      <w:pPr>
        <w:rPr>
          <w:rFonts w:ascii="Times New Roman" w:hAnsi="Times New Roman" w:cs="Times New Roman"/>
          <w:b/>
          <w:sz w:val="28"/>
          <w:szCs w:val="28"/>
        </w:rPr>
      </w:pPr>
    </w:p>
    <w:p w:rsidR="003F446D" w:rsidRPr="00BB15F7" w:rsidRDefault="003F446D" w:rsidP="00610D9E">
      <w:pPr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 xml:space="preserve">Rozdział I. Postanowienia ogólne </w:t>
      </w: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1</w:t>
      </w:r>
    </w:p>
    <w:p w:rsidR="003F446D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W skład Zespołu Szkół w Tyrawie Wołoskiej, zwanego dalej Zespołem, wchodzą: </w:t>
      </w:r>
    </w:p>
    <w:p w:rsidR="003F446D" w:rsidRPr="00BB15F7" w:rsidRDefault="009F3ACA" w:rsidP="009F3ACA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1. </w:t>
      </w:r>
      <w:r w:rsidR="004F6F8F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Szkoła Podstawowa im. Marii Konopnickiej w Tyrawie Wołoskiej, </w:t>
      </w:r>
    </w:p>
    <w:p w:rsidR="003F446D" w:rsidRPr="00BB15F7" w:rsidRDefault="009F3ACA" w:rsidP="009F3ACA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2.</w:t>
      </w:r>
      <w:r w:rsidR="004F6F8F" w:rsidRPr="00BB15F7">
        <w:rPr>
          <w:rFonts w:ascii="Times New Roman" w:hAnsi="Times New Roman" w:cs="Times New Roman"/>
          <w:sz w:val="28"/>
          <w:szCs w:val="28"/>
        </w:rPr>
        <w:t xml:space="preserve">  </w:t>
      </w:r>
      <w:r w:rsidR="003F446D" w:rsidRPr="00BB15F7">
        <w:rPr>
          <w:rFonts w:ascii="Times New Roman" w:hAnsi="Times New Roman" w:cs="Times New Roman"/>
          <w:sz w:val="28"/>
          <w:szCs w:val="28"/>
        </w:rPr>
        <w:t>Gimnazjum w Tyrawie Wołoskiej.</w:t>
      </w:r>
    </w:p>
    <w:p w:rsidR="003F446D" w:rsidRPr="00BB15F7" w:rsidRDefault="003F446D" w:rsidP="00610D9E">
      <w:pPr>
        <w:pStyle w:val="Akapitzlist"/>
        <w:ind w:left="1065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2</w:t>
      </w:r>
    </w:p>
    <w:p w:rsidR="003F446D" w:rsidRPr="00BB15F7" w:rsidRDefault="003F446D" w:rsidP="00610D9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Siedzibą Zespołu Szkół jest Tyrawa Wołoska (38-535 Tyrawa Wołoska, Tyrawa Wołoska 138).</w:t>
      </w:r>
    </w:p>
    <w:p w:rsidR="003F446D" w:rsidRPr="00BB15F7" w:rsidRDefault="003F446D" w:rsidP="00610D9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2. </w:t>
      </w:r>
      <w:r w:rsidRPr="00BB15F7">
        <w:rPr>
          <w:rFonts w:ascii="Times New Roman" w:hAnsi="Times New Roman" w:cs="Times New Roman"/>
          <w:sz w:val="28"/>
          <w:szCs w:val="28"/>
        </w:rPr>
        <w:tab/>
        <w:t xml:space="preserve">Organem prowadzącym jest Gmina Tyrawa Wołoska. 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3. </w:t>
      </w:r>
      <w:r w:rsidRPr="00BB15F7">
        <w:rPr>
          <w:rFonts w:ascii="Times New Roman" w:hAnsi="Times New Roman" w:cs="Times New Roman"/>
          <w:sz w:val="28"/>
          <w:szCs w:val="28"/>
        </w:rPr>
        <w:tab/>
        <w:t xml:space="preserve">Organem sprawującym nadzór pedagogiczny jest Podkarpacki Kurator Oświaty w Rzeszowie. </w:t>
      </w: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3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1. </w:t>
      </w:r>
      <w:r w:rsidRPr="00BB15F7">
        <w:rPr>
          <w:rFonts w:ascii="Times New Roman" w:hAnsi="Times New Roman" w:cs="Times New Roman"/>
          <w:sz w:val="28"/>
          <w:szCs w:val="28"/>
        </w:rPr>
        <w:tab/>
        <w:t>Pełna nazwa szkoły podstawowej wchodzącej w skład Zespołu ma następujące brzmienie: Zespół Szkół w Tyrawie Wołoskiej – Szkoła Podstawowa im. Marii Konopnickiej w Tyrawie Wołoskiej.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2. </w:t>
      </w:r>
      <w:r w:rsidRPr="00BB15F7">
        <w:rPr>
          <w:rFonts w:ascii="Times New Roman" w:hAnsi="Times New Roman" w:cs="Times New Roman"/>
          <w:sz w:val="28"/>
          <w:szCs w:val="28"/>
        </w:rPr>
        <w:tab/>
        <w:t>Pełna nazwa gimnazjum wchodzącego w skład Zespołu ma następujące brzmienie: Zespół Szkół w Tyrawie Wołoskiej – Gimnazjum w Tyrawie Wołoskiej.</w:t>
      </w:r>
    </w:p>
    <w:p w:rsidR="003F446D" w:rsidRPr="00BB15F7" w:rsidRDefault="003F446D" w:rsidP="00610D9E">
      <w:pPr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 xml:space="preserve">Rozdział II. Organy Zespołu </w:t>
      </w: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4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1. </w:t>
      </w:r>
      <w:r w:rsidRPr="00BB15F7">
        <w:rPr>
          <w:rFonts w:ascii="Times New Roman" w:hAnsi="Times New Roman" w:cs="Times New Roman"/>
          <w:sz w:val="28"/>
          <w:szCs w:val="28"/>
        </w:rPr>
        <w:tab/>
        <w:t xml:space="preserve">Zachowuje się odrębność rad pedagogicznych oraz rad rodziców Szkoły Podstawowej im. Marii Konopnickiej w Tyrawie Wołoskiej i Gimnazjum w Tyrawie Wołoskiej. 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B15F7">
        <w:rPr>
          <w:rFonts w:ascii="Times New Roman" w:hAnsi="Times New Roman" w:cs="Times New Roman"/>
          <w:sz w:val="28"/>
          <w:szCs w:val="28"/>
        </w:rPr>
        <w:tab/>
        <w:t xml:space="preserve">Organami Zespołu są: </w:t>
      </w:r>
    </w:p>
    <w:p w:rsidR="003F446D" w:rsidRPr="00BB15F7" w:rsidRDefault="003F446D" w:rsidP="00610D9E">
      <w:pPr>
        <w:ind w:left="704" w:hanging="4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1)</w:t>
      </w:r>
      <w:r w:rsidR="009F3ACA" w:rsidRPr="00BB15F7">
        <w:rPr>
          <w:rFonts w:ascii="Times New Roman" w:hAnsi="Times New Roman" w:cs="Times New Roman"/>
          <w:sz w:val="28"/>
          <w:szCs w:val="28"/>
        </w:rPr>
        <w:t xml:space="preserve">  </w:t>
      </w:r>
      <w:r w:rsidRPr="00BB15F7">
        <w:rPr>
          <w:rFonts w:ascii="Times New Roman" w:hAnsi="Times New Roman" w:cs="Times New Roman"/>
          <w:sz w:val="28"/>
          <w:szCs w:val="28"/>
        </w:rPr>
        <w:t>Dyrektor Zespołu, będący jednocześnie dyrektorem Szkoły Podstawowej im. Marii Konopnickiej w Tyrawie Wołoskiej i Gimnazjum w Tyrawie Wołoskiej wchodzących w skład Zespołu;</w:t>
      </w:r>
    </w:p>
    <w:p w:rsidR="009F3ACA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2) 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Rada Pedagogiczna Szkoły Podstawowej im. Marii Konopnickiej w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446D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Tyrawie Wołoskiej; </w:t>
      </w:r>
    </w:p>
    <w:p w:rsidR="003F446D" w:rsidRPr="00BB15F7" w:rsidRDefault="003F446D" w:rsidP="00610D9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3) </w:t>
      </w:r>
      <w:r w:rsidR="009F3ACA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Rada Pedagogiczna Gimnazjum w Tyrawie Wołoskiej; </w:t>
      </w:r>
    </w:p>
    <w:p w:rsidR="009F3ACA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>4)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 Rada Rodziców uczniów Szkoły Podstawowej im. Marii Konopnickiej w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F446D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Tyrawie Wołoskiej; </w:t>
      </w:r>
    </w:p>
    <w:p w:rsidR="003F446D" w:rsidRPr="00BB15F7" w:rsidRDefault="003F446D" w:rsidP="00610D9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5)</w:t>
      </w:r>
      <w:r w:rsidR="009F3ACA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 Rada Rodziców uczniów Gimnazjum w Tyrawie Wołoskiej; </w:t>
      </w:r>
    </w:p>
    <w:p w:rsidR="009F3ACA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6) 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Samorząd Uczniowski Szkoły Podstawowej im. Marii Konopnickiej w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446D" w:rsidRPr="00BB15F7" w:rsidRDefault="009F3ACA" w:rsidP="009F3AC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Tyrawie Wołoskiej; </w:t>
      </w:r>
    </w:p>
    <w:p w:rsidR="003F446D" w:rsidRPr="00BB15F7" w:rsidRDefault="003F446D" w:rsidP="004F6F8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7) </w:t>
      </w:r>
      <w:r w:rsidR="009F3ACA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Samorząd Uczniowski Gimnazjum w Tyrawie Wołoskiej. </w:t>
      </w:r>
    </w:p>
    <w:p w:rsidR="003F446D" w:rsidRPr="00BB15F7" w:rsidRDefault="003F446D" w:rsidP="009F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5</w:t>
      </w:r>
    </w:p>
    <w:p w:rsidR="003F446D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Dyrektor Zespołu: </w:t>
      </w:r>
    </w:p>
    <w:p w:rsidR="003F446D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1) kieruje działalnością Zespołu, jednoosobowo reprezentując go na zewnątrz, </w:t>
      </w:r>
    </w:p>
    <w:p w:rsidR="009F3ACA" w:rsidRPr="00BB15F7" w:rsidRDefault="003F446D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2)</w:t>
      </w:r>
      <w:r w:rsidRPr="00BB15F7">
        <w:rPr>
          <w:rFonts w:ascii="Times New Roman" w:hAnsi="Times New Roman" w:cs="Times New Roman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w ramach reprezentacji, o której mowa w pkt 1) </w:t>
      </w:r>
      <w:r w:rsidR="009F3ACA" w:rsidRPr="00BB15F7">
        <w:rPr>
          <w:rFonts w:ascii="Times New Roman" w:hAnsi="Times New Roman" w:cs="Times New Roman"/>
          <w:sz w:val="28"/>
          <w:szCs w:val="28"/>
        </w:rPr>
        <w:t xml:space="preserve"> jest uprawniony do      </w:t>
      </w:r>
    </w:p>
    <w:p w:rsidR="009F3ACA" w:rsidRPr="00BB15F7" w:rsidRDefault="009F3ACA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dysponowania środkami finansowymi, w tym do zaciągania zobowiązań w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6F8F" w:rsidRPr="00BB15F7" w:rsidRDefault="009F3ACA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imieniu i na rzecz szkół wchodzących w skład Zespołu do wysokości </w:t>
      </w:r>
      <w:r w:rsidR="004F6F8F"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6F8F" w:rsidRPr="00BB15F7" w:rsidRDefault="004F6F8F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środków finansowych pozostających w dyspozycji Zespołu zgodnie z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446D" w:rsidRPr="00BB15F7" w:rsidRDefault="004F6F8F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rocznym planem finansowym Zespołu, </w:t>
      </w:r>
    </w:p>
    <w:p w:rsidR="00C44BC5" w:rsidRPr="00BB15F7" w:rsidRDefault="00C44BC5" w:rsidP="004F6F8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3) sprawuje nadzór pedagogiczny, </w:t>
      </w: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4)</w:t>
      </w:r>
      <w:r w:rsidRPr="00BB15F7">
        <w:rPr>
          <w:rFonts w:ascii="Times New Roman" w:hAnsi="Times New Roman" w:cs="Times New Roman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sprawuje opiekę nad uczniami oraz stwarza warunki do ich harmonijnego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rozwoju, </w:t>
      </w: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5) przewodniczy Radzie Pedagogicznej Szkoły Podstawowej im. Marii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Konopnickiej w Tyrawie Wołoskiej i Gimnazjum w Tyrawie Wołoskiej, </w:t>
      </w:r>
    </w:p>
    <w:p w:rsidR="00C44BC5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6) realizuje uchwały rad pedagogicznych podjęte w ramach ich kompetencji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stanowiących, </w:t>
      </w:r>
    </w:p>
    <w:p w:rsidR="00C44BC5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7) wykonuje obowiązki pracodawcy w odniesieniu do zatrudnionych w Zespole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4BC5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nauczycieli </w:t>
      </w:r>
      <w:r w:rsidR="003F446D" w:rsidRPr="00BB15F7">
        <w:rPr>
          <w:rFonts w:ascii="Times New Roman" w:hAnsi="Times New Roman" w:cs="Times New Roman"/>
          <w:sz w:val="28"/>
          <w:szCs w:val="28"/>
        </w:rPr>
        <w:t>i pracowników nieb</w:t>
      </w:r>
      <w:r w:rsidR="00BB15F7">
        <w:rPr>
          <w:rFonts w:ascii="Times New Roman" w:hAnsi="Times New Roman" w:cs="Times New Roman"/>
          <w:sz w:val="28"/>
          <w:szCs w:val="28"/>
        </w:rPr>
        <w:t>ędących nauczycielami, w szczegó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1ności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decyduje w sprawach: </w:t>
      </w:r>
    </w:p>
    <w:p w:rsidR="00C44BC5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a) zatrudniania i zwalniania nauczycieli oraz innych pracowników szkół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>wchodzących w skład Zespołu,</w:t>
      </w:r>
    </w:p>
    <w:p w:rsidR="00C44BC5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b) przyznawania nagród oraz wymierzania kar porządkowych nauczycielom i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446D" w:rsidRPr="00BB15F7" w:rsidRDefault="00C44BC5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innym pracownikom Zespołu, </w:t>
      </w: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c)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występowania z wnioskami w sprawach odznaczeń, nagród i innych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wyróżnień dla nauczycieli oraz pozostałych pracowników Zespołu, </w:t>
      </w:r>
    </w:p>
    <w:p w:rsidR="00C44BC5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8)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opracowuje arkusze organizacyjne szkoły podstawowej i gimnazjum oraz </w:t>
      </w:r>
      <w:r w:rsidR="00C44BC5"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446D" w:rsidRPr="00BB15F7" w:rsidRDefault="00C44BC5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przedkłada je do zatwierdzenia organowi prowadzącemu, </w:t>
      </w:r>
    </w:p>
    <w:p w:rsidR="00F95FD6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9)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sprawuje nadzór w zakresie gospodarowania środkami publicznymi pod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446D" w:rsidRPr="00BB15F7" w:rsidRDefault="00F95FD6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względem legalności, celowości i gospodarności, </w:t>
      </w:r>
    </w:p>
    <w:p w:rsidR="003F446D" w:rsidRPr="00BB15F7" w:rsidRDefault="003F446D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10)wykonuje inne zadania wynikające z przepisów prawa. </w:t>
      </w:r>
    </w:p>
    <w:p w:rsidR="00F95FD6" w:rsidRPr="00BB15F7" w:rsidRDefault="00F95FD6" w:rsidP="00C44BC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F95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6</w:t>
      </w:r>
    </w:p>
    <w:p w:rsidR="003F446D" w:rsidRPr="00BB15F7" w:rsidRDefault="003F446D" w:rsidP="00610D9E">
      <w:p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W Zespole tworzy się stanowisko wicedyrektora Zespołu. Zakres czynności dla wicedyrektora opracowuje dyrektor Zespołu. </w:t>
      </w:r>
    </w:p>
    <w:p w:rsidR="003F446D" w:rsidRPr="00BB15F7" w:rsidRDefault="003F446D" w:rsidP="00610D9E">
      <w:pPr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 xml:space="preserve">Rozdział III. Gospodarka finansowa Zespołu </w:t>
      </w:r>
    </w:p>
    <w:p w:rsidR="003F446D" w:rsidRPr="00BB15F7" w:rsidRDefault="003F446D" w:rsidP="00F95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7</w:t>
      </w:r>
    </w:p>
    <w:p w:rsidR="003F446D" w:rsidRPr="00BB15F7" w:rsidRDefault="00F95FD6" w:rsidP="00F95FD6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1.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Dyrektor Zespołu odpowiada za opracowanie rocznych planów finansowych. </w:t>
      </w:r>
    </w:p>
    <w:p w:rsidR="00F95FD6" w:rsidRPr="00BB15F7" w:rsidRDefault="00F95FD6" w:rsidP="00F95FD6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2.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Wprowadzanie zmian w rocznym planie finansowym Zespołu regulują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446D" w:rsidRPr="00BB15F7" w:rsidRDefault="00F95FD6" w:rsidP="00F95FD6">
      <w:pPr>
        <w:pStyle w:val="Bezodstpw"/>
        <w:rPr>
          <w:rFonts w:ascii="Times New Roman" w:hAnsi="Times New Roman" w:cs="Times New Roman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odrębne 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>przepisy dotyczące gospodarki finansowej jednostek budżetowych</w:t>
      </w:r>
      <w:r w:rsidR="003F446D" w:rsidRPr="00BB15F7">
        <w:rPr>
          <w:rFonts w:ascii="Times New Roman" w:hAnsi="Times New Roman" w:cs="Times New Roman"/>
        </w:rPr>
        <w:t xml:space="preserve">. </w:t>
      </w:r>
    </w:p>
    <w:p w:rsidR="00F95FD6" w:rsidRPr="00BB15F7" w:rsidRDefault="00F95FD6" w:rsidP="00F95FD6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B0444" w:rsidRPr="00BB15F7" w:rsidRDefault="003F446D" w:rsidP="005B0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8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1.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Dyrektor Zespołu ponosi wyłączną odpowiedzialność za prawidłowe, tj. </w:t>
      </w:r>
      <w:r w:rsidR="00F95FD6" w:rsidRPr="00BB15F7">
        <w:rPr>
          <w:rFonts w:ascii="Times New Roman" w:hAnsi="Times New Roman" w:cs="Times New Roman"/>
          <w:sz w:val="28"/>
          <w:szCs w:val="28"/>
        </w:rPr>
        <w:t xml:space="preserve">  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zgodne z zapisami rocznego planu finansowego, gospodarowanie środkami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F446D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finansowymi Zespołu, a w szczególności za: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B0444" w:rsidRPr="00BB15F7" w:rsidRDefault="005B0444" w:rsidP="005B0444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do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konywanie wydatków w ramach podziałek klasyfikacyjnych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obowiązującego planu finansowego i w kwotach nieprzekraczających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446D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wysokości w nich przewidzianych, </w:t>
      </w:r>
    </w:p>
    <w:p w:rsidR="005B0444" w:rsidRPr="00BB15F7" w:rsidRDefault="003F446D" w:rsidP="005B0444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terminowe rozliczanie, za pomocą stosownych dokumentów, z organem </w:t>
      </w:r>
    </w:p>
    <w:p w:rsidR="003F446D" w:rsidRPr="00BB15F7" w:rsidRDefault="003F446D" w:rsidP="005B0444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prowadzącym Zespół ze środków otrzymanych z budżetu tego organu, </w:t>
      </w:r>
    </w:p>
    <w:p w:rsidR="005B0444" w:rsidRPr="00BB15F7" w:rsidRDefault="003F446D" w:rsidP="005B044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stosowanie procedur przewidzianych w ustawie Prawo zamówień </w:t>
      </w:r>
      <w:r w:rsidR="005B0444" w:rsidRPr="00BB15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F446D" w:rsidRPr="00BB15F7" w:rsidRDefault="003F446D" w:rsidP="005B044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publicznych. </w:t>
      </w:r>
    </w:p>
    <w:p w:rsidR="005B0444" w:rsidRPr="00BB15F7" w:rsidRDefault="003F446D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2</w:t>
      </w:r>
      <w:r w:rsidR="005B0444" w:rsidRPr="00BB15F7">
        <w:rPr>
          <w:rFonts w:ascii="Times New Roman" w:hAnsi="Times New Roman" w:cs="Times New Roman"/>
          <w:sz w:val="28"/>
          <w:szCs w:val="28"/>
        </w:rPr>
        <w:t xml:space="preserve">. </w:t>
      </w:r>
      <w:r w:rsidRPr="00BB15F7">
        <w:rPr>
          <w:rFonts w:ascii="Times New Roman" w:hAnsi="Times New Roman" w:cs="Times New Roman"/>
          <w:sz w:val="28"/>
          <w:szCs w:val="28"/>
        </w:rPr>
        <w:t xml:space="preserve">Dyrektor Zespołu ponosi pełną odpowiedzialność za prawidłowe, tj. rzetelne,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celowe, oszczędne i efektywne, gospodarowanie powierzonym mu w zarząd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446D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mieniem Zespołu.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B0444" w:rsidRPr="00BB15F7" w:rsidRDefault="003F446D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3.</w:t>
      </w:r>
      <w:r w:rsidR="005B0444"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Pr="00BB15F7">
        <w:rPr>
          <w:rFonts w:ascii="Times New Roman" w:hAnsi="Times New Roman" w:cs="Times New Roman"/>
          <w:sz w:val="28"/>
          <w:szCs w:val="28"/>
        </w:rPr>
        <w:t xml:space="preserve">W zakresie spraw, o których mowa w ust. 1 i 2, dyrektor Zespołu podlega </w:t>
      </w:r>
      <w:r w:rsidR="005B0444" w:rsidRPr="00BB15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nadzorowi organu prowadzącego Zespół na zasadach wynikających z </w:t>
      </w:r>
      <w:r w:rsidRPr="00BB15F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F446D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   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odrębnych przepisów.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5B044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 xml:space="preserve">Rozdział IV. Postanowienia końcowe </w:t>
      </w:r>
    </w:p>
    <w:p w:rsidR="005B0444" w:rsidRPr="00BB15F7" w:rsidRDefault="005B0444" w:rsidP="005B044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46D" w:rsidRPr="00BB15F7" w:rsidRDefault="003F446D" w:rsidP="005B044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9</w:t>
      </w:r>
    </w:p>
    <w:p w:rsidR="005B0444" w:rsidRPr="00BB15F7" w:rsidRDefault="005B0444" w:rsidP="005B044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46D" w:rsidRPr="00BB15F7" w:rsidRDefault="003F446D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Każda ze szkół wchodzących w skład Zespołu posiada odrębny statut. </w:t>
      </w:r>
    </w:p>
    <w:p w:rsidR="005B0444" w:rsidRPr="00BB15F7" w:rsidRDefault="005B0444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5B044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10</w:t>
      </w:r>
    </w:p>
    <w:p w:rsidR="005B0444" w:rsidRPr="00BB15F7" w:rsidRDefault="005B0444" w:rsidP="005B044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444" w:rsidRPr="00BB15F7" w:rsidRDefault="003F446D" w:rsidP="002D103D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Zespół używa pieczęci podłużnej o treści: " Zespół Szkół w Tyrawie </w:t>
      </w:r>
      <w:r w:rsidR="005B0444" w:rsidRPr="00BB1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446D" w:rsidRPr="00BB15F7" w:rsidRDefault="003F446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Wołoskiej, </w:t>
      </w:r>
      <w:r w:rsidRPr="00BB15F7">
        <w:rPr>
          <w:rStyle w:val="Uwydatnienie"/>
          <w:rFonts w:ascii="Times New Roman" w:hAnsi="Times New Roman" w:cs="Times New Roman"/>
          <w:bCs/>
          <w:sz w:val="28"/>
          <w:szCs w:val="28"/>
        </w:rPr>
        <w:t xml:space="preserve">Tyrawa Wołoska 138, 38-535 Tyrawa Wołoska </w:t>
      </w:r>
      <w:r w:rsidRPr="00BB15F7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2D103D" w:rsidRPr="00BB15F7" w:rsidRDefault="002D103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:rsidR="002D103D" w:rsidRPr="00BB15F7" w:rsidRDefault="003F446D" w:rsidP="002D103D">
      <w:pPr>
        <w:pStyle w:val="Bezodstpw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Zespół prowadzi i przechowuje dokumentację na zasadach określonych w </w:t>
      </w:r>
    </w:p>
    <w:p w:rsidR="003F446D" w:rsidRPr="00BB15F7" w:rsidRDefault="003F446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odrębnych przepisach. </w:t>
      </w:r>
    </w:p>
    <w:p w:rsidR="002D103D" w:rsidRPr="00BB15F7" w:rsidRDefault="002D103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2D103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F7">
        <w:rPr>
          <w:rFonts w:ascii="Times New Roman" w:hAnsi="Times New Roman" w:cs="Times New Roman"/>
          <w:b/>
          <w:sz w:val="28"/>
          <w:szCs w:val="28"/>
        </w:rPr>
        <w:t>§ 11</w:t>
      </w:r>
    </w:p>
    <w:p w:rsidR="002D103D" w:rsidRPr="00BB15F7" w:rsidRDefault="002D103D" w:rsidP="002D103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03D" w:rsidRPr="00BB15F7" w:rsidRDefault="003F446D" w:rsidP="002D103D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Sprawy nieuregulowane statutem Zespołu rozstrzygają statuty szkół </w:t>
      </w:r>
    </w:p>
    <w:p w:rsidR="002D103D" w:rsidRPr="00BB15F7" w:rsidRDefault="002D103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wchodzących </w:t>
      </w:r>
      <w:r w:rsidR="003F446D" w:rsidRPr="00BB15F7">
        <w:rPr>
          <w:rFonts w:ascii="Times New Roman" w:hAnsi="Times New Roman" w:cs="Times New Roman"/>
          <w:sz w:val="28"/>
          <w:szCs w:val="28"/>
        </w:rPr>
        <w:t>w skład Zespołu sporządzone zgodnie z art. 60 ust. 1 ustawy z dnia z dnia 7 września 1991 r.</w:t>
      </w:r>
      <w:r w:rsidRPr="00BB15F7">
        <w:rPr>
          <w:rFonts w:ascii="Times New Roman" w:hAnsi="Times New Roman" w:cs="Times New Roman"/>
          <w:sz w:val="28"/>
          <w:szCs w:val="28"/>
        </w:rPr>
        <w:t xml:space="preserve"> </w:t>
      </w:r>
      <w:r w:rsidR="003F446D" w:rsidRPr="00BB15F7">
        <w:rPr>
          <w:rFonts w:ascii="Times New Roman" w:hAnsi="Times New Roman" w:cs="Times New Roman"/>
          <w:sz w:val="28"/>
          <w:szCs w:val="28"/>
        </w:rPr>
        <w:t xml:space="preserve">o systemie oświaty (Dz. U. z </w:t>
      </w:r>
    </w:p>
    <w:p w:rsidR="003F446D" w:rsidRPr="00BB15F7" w:rsidRDefault="003F446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2004 r., poz. 256, Nr 2572 z </w:t>
      </w:r>
      <w:proofErr w:type="spellStart"/>
      <w:r w:rsidRPr="00BB15F7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BB15F7">
        <w:rPr>
          <w:rFonts w:ascii="Times New Roman" w:hAnsi="Times New Roman" w:cs="Times New Roman"/>
          <w:sz w:val="28"/>
          <w:szCs w:val="28"/>
        </w:rPr>
        <w:t>. zm.).</w:t>
      </w:r>
    </w:p>
    <w:p w:rsidR="006133D1" w:rsidRPr="00BB15F7" w:rsidRDefault="006133D1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</w:p>
    <w:p w:rsidR="002D103D" w:rsidRPr="00BB15F7" w:rsidRDefault="003F446D" w:rsidP="002D103D">
      <w:pPr>
        <w:pStyle w:val="Bezodstpw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 xml:space="preserve">Organem właściwym do dokonywania zmian w statucie Zespołu są </w:t>
      </w:r>
    </w:p>
    <w:p w:rsidR="003F446D" w:rsidRPr="00BB15F7" w:rsidRDefault="003F446D" w:rsidP="002D103D">
      <w:pPr>
        <w:pStyle w:val="Bezodstpw"/>
        <w:ind w:left="720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członkowie Rady Pedagogicznej Szkoły Podstawowej im. Marii Konopnickiej w Tyrawie Wołoskiej i Rady Pedagogicznej Gimnazjum w Tyrawie Wołoskiej.</w:t>
      </w:r>
    </w:p>
    <w:p w:rsidR="003F446D" w:rsidRPr="00BB15F7" w:rsidRDefault="003F446D" w:rsidP="005B044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F446D" w:rsidRPr="00BB15F7" w:rsidRDefault="003F446D" w:rsidP="00610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2D103D" w:rsidRPr="00BB15F7" w:rsidRDefault="002D103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3F446D" w:rsidRPr="00BB15F7" w:rsidRDefault="003F446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B15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Uzasadnienie</w:t>
      </w:r>
    </w:p>
    <w:p w:rsidR="003F446D" w:rsidRPr="00BB15F7" w:rsidRDefault="003F446D" w:rsidP="00610D9E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 uchwały w sprawie utworzenia Zespołu Szkół w Tyrawie Wołoskiej</w:t>
      </w:r>
    </w:p>
    <w:p w:rsidR="003F446D" w:rsidRPr="00BB15F7" w:rsidRDefault="003F446D" w:rsidP="00610D9E">
      <w:pPr>
        <w:spacing w:before="100" w:beforeAutospacing="1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3F446D" w:rsidRPr="00BB15F7" w:rsidRDefault="003F446D" w:rsidP="00610D9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15F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Zgodnie z art. 62 ust.</w:t>
      </w: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 </w:t>
      </w:r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ustawy z dnia 7 września 1991 r. o systemie oświaty (</w:t>
      </w:r>
      <w:proofErr w:type="spellStart"/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Dz.U</w:t>
      </w:r>
      <w:proofErr w:type="spellEnd"/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 z 2004 r. Nr 256, poz. 2572 z </w:t>
      </w:r>
      <w:proofErr w:type="spellStart"/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późn</w:t>
      </w:r>
      <w:proofErr w:type="spellEnd"/>
      <w:r w:rsidRPr="00BB15F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 zm.) </w:t>
      </w: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organ prowadzący szkoły różnych typów lub placówki może je połączyć w zespół. Utworzenie zespołu następuje </w:t>
      </w: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w trybie art. 58 ww. ustawy, z tym że akt założycielski wymaga zaopiniowania przez rady pedagogiczne. Natomiast połączenie w zespół szkoły podstawowej </w:t>
      </w: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 gimnazjum wymaga pozytywnej opinii kuratora oświaty (art. 62 ust.5b).</w:t>
      </w:r>
    </w:p>
    <w:p w:rsidR="003F446D" w:rsidRPr="00BB15F7" w:rsidRDefault="003F446D" w:rsidP="00610D9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E430C" w:rsidRPr="00BB15F7" w:rsidRDefault="003F446D" w:rsidP="00610D9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Połączenie w zespół szkoły podstawowej i gimnazjum wynika </w:t>
      </w:r>
      <w:r w:rsidRPr="00BB15F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 realizowanej przez gminę Tyrawa Wołoska inwestycji oświatowej: rozbudowy szkoły podstawowej i budowy kompleksu sportowego, która zapewni wspólną bazę lokalową dla obydwu szkół i usprawni funkcjonowanie i zarządzanie szkołami oraz przyczyni się do racjonalizacji wydatków oświatowych.</w:t>
      </w:r>
    </w:p>
    <w:p w:rsidR="006E430C" w:rsidRPr="00BB15F7" w:rsidRDefault="006E430C" w:rsidP="00610D9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F446D" w:rsidRPr="00BB15F7" w:rsidRDefault="003F446D" w:rsidP="00610D9E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W świetle przedstawionego stanu faktycznego oraz uwzględniając obowiązujący stan prawny należy dojść do następującej konkluzji.</w:t>
      </w:r>
    </w:p>
    <w:p w:rsidR="00370287" w:rsidRPr="00BB15F7" w:rsidRDefault="003F446D" w:rsidP="00610D9E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15F7">
        <w:rPr>
          <w:rFonts w:ascii="Times New Roman" w:hAnsi="Times New Roman" w:cs="Times New Roman"/>
          <w:sz w:val="28"/>
          <w:szCs w:val="28"/>
        </w:rPr>
        <w:t>Przedstawiona propozycja utworzenia Zespołu Szkół w Tyrawie  Wołoskiej jest zasadna.</w:t>
      </w:r>
    </w:p>
    <w:sectPr w:rsidR="00370287" w:rsidRPr="00BB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73D7"/>
    <w:multiLevelType w:val="multilevel"/>
    <w:tmpl w:val="08749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17EC5"/>
    <w:multiLevelType w:val="hybridMultilevel"/>
    <w:tmpl w:val="CA2EE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3133"/>
    <w:multiLevelType w:val="hybridMultilevel"/>
    <w:tmpl w:val="E19A7584"/>
    <w:lvl w:ilvl="0" w:tplc="540A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22E15"/>
    <w:multiLevelType w:val="hybridMultilevel"/>
    <w:tmpl w:val="24846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35F36"/>
    <w:multiLevelType w:val="hybridMultilevel"/>
    <w:tmpl w:val="7CC28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BC4"/>
    <w:multiLevelType w:val="hybridMultilevel"/>
    <w:tmpl w:val="36A2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581B"/>
    <w:multiLevelType w:val="hybridMultilevel"/>
    <w:tmpl w:val="0A187812"/>
    <w:lvl w:ilvl="0" w:tplc="2EF490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72FAC"/>
    <w:multiLevelType w:val="hybridMultilevel"/>
    <w:tmpl w:val="19CE6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B1052"/>
    <w:multiLevelType w:val="multilevel"/>
    <w:tmpl w:val="170EE2C4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D4743"/>
    <w:multiLevelType w:val="hybridMultilevel"/>
    <w:tmpl w:val="80E68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B38A1"/>
    <w:multiLevelType w:val="hybridMultilevel"/>
    <w:tmpl w:val="2DB001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B7279"/>
    <w:multiLevelType w:val="hybridMultilevel"/>
    <w:tmpl w:val="55AAC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579E5"/>
    <w:multiLevelType w:val="hybridMultilevel"/>
    <w:tmpl w:val="AB7E9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816D4"/>
    <w:multiLevelType w:val="hybridMultilevel"/>
    <w:tmpl w:val="F93CF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7394D"/>
    <w:multiLevelType w:val="hybridMultilevel"/>
    <w:tmpl w:val="170EE2C4"/>
    <w:lvl w:ilvl="0" w:tplc="02A489D2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F1320"/>
    <w:multiLevelType w:val="hybridMultilevel"/>
    <w:tmpl w:val="913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474FF"/>
    <w:multiLevelType w:val="hybridMultilevel"/>
    <w:tmpl w:val="DCE82AA6"/>
    <w:lvl w:ilvl="0" w:tplc="99E6717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AA2E03"/>
    <w:multiLevelType w:val="multilevel"/>
    <w:tmpl w:val="1F0A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2"/>
  </w:num>
  <w:num w:numId="15">
    <w:abstractNumId w:val="11"/>
  </w:num>
  <w:num w:numId="16">
    <w:abstractNumId w:val="9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6D"/>
    <w:rsid w:val="000105C5"/>
    <w:rsid w:val="00024FB6"/>
    <w:rsid w:val="00031F04"/>
    <w:rsid w:val="00057B8E"/>
    <w:rsid w:val="000735D9"/>
    <w:rsid w:val="000A6221"/>
    <w:rsid w:val="000B0FA5"/>
    <w:rsid w:val="000B213F"/>
    <w:rsid w:val="000B234B"/>
    <w:rsid w:val="000E6E55"/>
    <w:rsid w:val="00114DE5"/>
    <w:rsid w:val="00115389"/>
    <w:rsid w:val="00123ED3"/>
    <w:rsid w:val="00151E3A"/>
    <w:rsid w:val="00164EC4"/>
    <w:rsid w:val="00176E5A"/>
    <w:rsid w:val="001900DE"/>
    <w:rsid w:val="001D1806"/>
    <w:rsid w:val="001D4E89"/>
    <w:rsid w:val="001F0BA6"/>
    <w:rsid w:val="00252C92"/>
    <w:rsid w:val="002725CC"/>
    <w:rsid w:val="0027520E"/>
    <w:rsid w:val="002C4ADF"/>
    <w:rsid w:val="002D103D"/>
    <w:rsid w:val="003138C1"/>
    <w:rsid w:val="00370287"/>
    <w:rsid w:val="00392B22"/>
    <w:rsid w:val="00396316"/>
    <w:rsid w:val="003E5473"/>
    <w:rsid w:val="003F2249"/>
    <w:rsid w:val="003F446D"/>
    <w:rsid w:val="0047359E"/>
    <w:rsid w:val="00476088"/>
    <w:rsid w:val="004779BE"/>
    <w:rsid w:val="004B34D6"/>
    <w:rsid w:val="004D781A"/>
    <w:rsid w:val="004F3109"/>
    <w:rsid w:val="004F6F8F"/>
    <w:rsid w:val="00506A87"/>
    <w:rsid w:val="0050756C"/>
    <w:rsid w:val="0052048A"/>
    <w:rsid w:val="005211D6"/>
    <w:rsid w:val="00521621"/>
    <w:rsid w:val="00540D48"/>
    <w:rsid w:val="005419D2"/>
    <w:rsid w:val="00551C43"/>
    <w:rsid w:val="00570786"/>
    <w:rsid w:val="00587681"/>
    <w:rsid w:val="005B0444"/>
    <w:rsid w:val="005E174E"/>
    <w:rsid w:val="006015C2"/>
    <w:rsid w:val="00610D9E"/>
    <w:rsid w:val="00610F36"/>
    <w:rsid w:val="006133D1"/>
    <w:rsid w:val="00662945"/>
    <w:rsid w:val="00683390"/>
    <w:rsid w:val="0068477D"/>
    <w:rsid w:val="006A69AA"/>
    <w:rsid w:val="006C342F"/>
    <w:rsid w:val="006E2A39"/>
    <w:rsid w:val="006E430C"/>
    <w:rsid w:val="007438A5"/>
    <w:rsid w:val="007516FD"/>
    <w:rsid w:val="0075747B"/>
    <w:rsid w:val="007623C7"/>
    <w:rsid w:val="00762B9F"/>
    <w:rsid w:val="00765BBE"/>
    <w:rsid w:val="007742E2"/>
    <w:rsid w:val="007827BB"/>
    <w:rsid w:val="00795F2D"/>
    <w:rsid w:val="00814323"/>
    <w:rsid w:val="00817380"/>
    <w:rsid w:val="0085327B"/>
    <w:rsid w:val="0085644D"/>
    <w:rsid w:val="008D688B"/>
    <w:rsid w:val="008F5C51"/>
    <w:rsid w:val="00902DE4"/>
    <w:rsid w:val="00915F2B"/>
    <w:rsid w:val="0091621C"/>
    <w:rsid w:val="00977F12"/>
    <w:rsid w:val="009940CF"/>
    <w:rsid w:val="009B264B"/>
    <w:rsid w:val="009D0F31"/>
    <w:rsid w:val="009E06E9"/>
    <w:rsid w:val="009E3EB3"/>
    <w:rsid w:val="009F3ACA"/>
    <w:rsid w:val="009F5495"/>
    <w:rsid w:val="00A039AB"/>
    <w:rsid w:val="00A52D6D"/>
    <w:rsid w:val="00A53470"/>
    <w:rsid w:val="00A61FA4"/>
    <w:rsid w:val="00AC1FB3"/>
    <w:rsid w:val="00AC552E"/>
    <w:rsid w:val="00B12FED"/>
    <w:rsid w:val="00B2276E"/>
    <w:rsid w:val="00B47BFE"/>
    <w:rsid w:val="00B526E1"/>
    <w:rsid w:val="00B67FEF"/>
    <w:rsid w:val="00B7297B"/>
    <w:rsid w:val="00BB15F7"/>
    <w:rsid w:val="00BD67D3"/>
    <w:rsid w:val="00BF3EEA"/>
    <w:rsid w:val="00BF5568"/>
    <w:rsid w:val="00C11E45"/>
    <w:rsid w:val="00C44BC5"/>
    <w:rsid w:val="00C6522A"/>
    <w:rsid w:val="00C776C1"/>
    <w:rsid w:val="00C77B25"/>
    <w:rsid w:val="00C9442D"/>
    <w:rsid w:val="00CA1F1C"/>
    <w:rsid w:val="00CE3AE8"/>
    <w:rsid w:val="00CF1856"/>
    <w:rsid w:val="00CF78D2"/>
    <w:rsid w:val="00D2283E"/>
    <w:rsid w:val="00D23123"/>
    <w:rsid w:val="00D41F1C"/>
    <w:rsid w:val="00D43C9B"/>
    <w:rsid w:val="00D604C3"/>
    <w:rsid w:val="00D76E86"/>
    <w:rsid w:val="00D870FB"/>
    <w:rsid w:val="00DE2406"/>
    <w:rsid w:val="00E50885"/>
    <w:rsid w:val="00EB7FB2"/>
    <w:rsid w:val="00ED23C0"/>
    <w:rsid w:val="00ED23DE"/>
    <w:rsid w:val="00EF149C"/>
    <w:rsid w:val="00EF152D"/>
    <w:rsid w:val="00F063C0"/>
    <w:rsid w:val="00F30D05"/>
    <w:rsid w:val="00F436D1"/>
    <w:rsid w:val="00F60DAF"/>
    <w:rsid w:val="00F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EA29D-DEF1-40FB-8085-E619CA73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4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46D"/>
    <w:pPr>
      <w:ind w:left="720"/>
      <w:contextualSpacing/>
    </w:pPr>
  </w:style>
  <w:style w:type="paragraph" w:customStyle="1" w:styleId="western">
    <w:name w:val="western"/>
    <w:basedOn w:val="Normalny"/>
    <w:rsid w:val="003F446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3F446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30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F3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Faustyna Krasulak</dc:creator>
  <cp:keywords/>
  <dc:description/>
  <cp:lastModifiedBy>Paweł Malarczuk</cp:lastModifiedBy>
  <cp:revision>2</cp:revision>
  <cp:lastPrinted>2015-04-24T06:36:00Z</cp:lastPrinted>
  <dcterms:created xsi:type="dcterms:W3CDTF">2015-06-08T07:13:00Z</dcterms:created>
  <dcterms:modified xsi:type="dcterms:W3CDTF">2015-06-08T07:13:00Z</dcterms:modified>
</cp:coreProperties>
</file>