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28" w:rsidRPr="00866389" w:rsidRDefault="00533728" w:rsidP="00591963">
      <w:pPr>
        <w:tabs>
          <w:tab w:val="left" w:pos="1125"/>
        </w:tabs>
        <w:spacing w:after="0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r w:rsidRPr="00866389">
        <w:rPr>
          <w:rFonts w:asciiTheme="majorHAnsi" w:hAnsiTheme="majorHAnsi"/>
          <w:b/>
          <w:sz w:val="28"/>
          <w:szCs w:val="28"/>
        </w:rPr>
        <w:t xml:space="preserve">Wykres nr 2 – odpady komunalne segregowana na przełomie </w:t>
      </w:r>
      <w:r>
        <w:rPr>
          <w:rFonts w:asciiTheme="majorHAnsi" w:hAnsiTheme="majorHAnsi"/>
          <w:b/>
          <w:sz w:val="28"/>
          <w:szCs w:val="28"/>
        </w:rPr>
        <w:t>poszczególnych miesięcy w 2015</w:t>
      </w:r>
      <w:r w:rsidRPr="00866389">
        <w:rPr>
          <w:rFonts w:asciiTheme="majorHAnsi" w:hAnsiTheme="majorHAnsi"/>
          <w:b/>
          <w:sz w:val="28"/>
          <w:szCs w:val="28"/>
        </w:rPr>
        <w:t xml:space="preserve"> r.</w:t>
      </w:r>
    </w:p>
    <w:bookmarkEnd w:id="0"/>
    <w:p w:rsidR="00D6466B" w:rsidRDefault="00D6466B" w:rsidP="00D6466B">
      <w:pPr>
        <w:tabs>
          <w:tab w:val="left" w:pos="2565"/>
        </w:tabs>
      </w:pPr>
    </w:p>
    <w:p w:rsidR="00D6466B" w:rsidRDefault="00D6466B" w:rsidP="00D6466B">
      <w:pPr>
        <w:tabs>
          <w:tab w:val="left" w:pos="2565"/>
        </w:tabs>
      </w:pPr>
    </w:p>
    <w:p w:rsidR="00533728" w:rsidRPr="00D6466B" w:rsidRDefault="00533728" w:rsidP="00D6466B">
      <w:pPr>
        <w:tabs>
          <w:tab w:val="left" w:pos="2565"/>
        </w:tabs>
      </w:pPr>
      <w:r>
        <w:rPr>
          <w:noProof/>
          <w:lang w:eastAsia="pl-PL"/>
        </w:rPr>
        <w:drawing>
          <wp:inline distT="0" distB="0" distL="0" distR="0">
            <wp:extent cx="6410325" cy="4486275"/>
            <wp:effectExtent l="0" t="0" r="9525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533728" w:rsidRPr="00D6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6B" w:rsidRDefault="00D6466B" w:rsidP="00D6466B">
      <w:pPr>
        <w:spacing w:after="0" w:line="240" w:lineRule="auto"/>
      </w:pPr>
      <w:r>
        <w:separator/>
      </w:r>
    </w:p>
  </w:endnote>
  <w:endnote w:type="continuationSeparator" w:id="0">
    <w:p w:rsidR="00D6466B" w:rsidRDefault="00D6466B" w:rsidP="00D6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6B" w:rsidRDefault="00D6466B" w:rsidP="00D6466B">
      <w:pPr>
        <w:spacing w:after="0" w:line="240" w:lineRule="auto"/>
      </w:pPr>
      <w:r>
        <w:separator/>
      </w:r>
    </w:p>
  </w:footnote>
  <w:footnote w:type="continuationSeparator" w:id="0">
    <w:p w:rsidR="00D6466B" w:rsidRDefault="00D6466B" w:rsidP="00D64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22"/>
    <w:rsid w:val="001A7122"/>
    <w:rsid w:val="00470627"/>
    <w:rsid w:val="00533728"/>
    <w:rsid w:val="00591963"/>
    <w:rsid w:val="00967CBE"/>
    <w:rsid w:val="00D6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E2703-7118-4B95-8E43-F1AC19B4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728"/>
  </w:style>
  <w:style w:type="paragraph" w:styleId="Nagwek1">
    <w:name w:val="heading 1"/>
    <w:basedOn w:val="Normalny"/>
    <w:next w:val="Normalny"/>
    <w:link w:val="Nagwek1Znak"/>
    <w:uiPriority w:val="9"/>
    <w:qFormat/>
    <w:rsid w:val="005337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72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72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72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72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72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728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728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728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66B"/>
  </w:style>
  <w:style w:type="paragraph" w:styleId="Stopka">
    <w:name w:val="footer"/>
    <w:basedOn w:val="Normalny"/>
    <w:link w:val="StopkaZnak"/>
    <w:uiPriority w:val="99"/>
    <w:unhideWhenUsed/>
    <w:rsid w:val="00D6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66B"/>
  </w:style>
  <w:style w:type="character" w:customStyle="1" w:styleId="Nagwek1Znak">
    <w:name w:val="Nagłówek 1 Znak"/>
    <w:basedOn w:val="Domylnaczcionkaakapitu"/>
    <w:link w:val="Nagwek1"/>
    <w:uiPriority w:val="9"/>
    <w:rsid w:val="0053372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72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72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72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728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7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728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728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728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3728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3372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53372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72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33728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33728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533728"/>
    <w:rPr>
      <w:i/>
      <w:iCs/>
      <w:color w:val="auto"/>
    </w:rPr>
  </w:style>
  <w:style w:type="paragraph" w:styleId="Bezodstpw">
    <w:name w:val="No Spacing"/>
    <w:uiPriority w:val="1"/>
    <w:qFormat/>
    <w:rsid w:val="0053372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372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372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72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728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533728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33728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33728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33728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533728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37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2400" b="1"/>
              <a:t>2015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Szkło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2.2000000000000002</c:v>
                </c:pt>
                <c:pt idx="1">
                  <c:v>2.36</c:v>
                </c:pt>
                <c:pt idx="2">
                  <c:v>2.34</c:v>
                </c:pt>
                <c:pt idx="3">
                  <c:v>2.34</c:v>
                </c:pt>
                <c:pt idx="4">
                  <c:v>2.68</c:v>
                </c:pt>
                <c:pt idx="5">
                  <c:v>3.04</c:v>
                </c:pt>
                <c:pt idx="6">
                  <c:v>1.66</c:v>
                </c:pt>
                <c:pt idx="7">
                  <c:v>2.66</c:v>
                </c:pt>
                <c:pt idx="8">
                  <c:v>2</c:v>
                </c:pt>
                <c:pt idx="9">
                  <c:v>2.1</c:v>
                </c:pt>
                <c:pt idx="10">
                  <c:v>2.2400000000000002</c:v>
                </c:pt>
                <c:pt idx="11">
                  <c:v>0.36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Plastik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0.38</c:v>
                </c:pt>
                <c:pt idx="1">
                  <c:v>1.06</c:v>
                </c:pt>
                <c:pt idx="2">
                  <c:v>0.8</c:v>
                </c:pt>
                <c:pt idx="3">
                  <c:v>1.06</c:v>
                </c:pt>
                <c:pt idx="4">
                  <c:v>0.8</c:v>
                </c:pt>
                <c:pt idx="5">
                  <c:v>1.18</c:v>
                </c:pt>
                <c:pt idx="6">
                  <c:v>1.86</c:v>
                </c:pt>
                <c:pt idx="7">
                  <c:v>1.42</c:v>
                </c:pt>
                <c:pt idx="8">
                  <c:v>0.74</c:v>
                </c:pt>
                <c:pt idx="9">
                  <c:v>0.6</c:v>
                </c:pt>
                <c:pt idx="10">
                  <c:v>1.08</c:v>
                </c:pt>
                <c:pt idx="11">
                  <c:v>0.06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Papier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Arkusz1!$D$2:$D$13</c:f>
              <c:numCache>
                <c:formatCode>General</c:formatCode>
                <c:ptCount val="12"/>
                <c:pt idx="0">
                  <c:v>0</c:v>
                </c:pt>
                <c:pt idx="1">
                  <c:v>0.04</c:v>
                </c:pt>
                <c:pt idx="2">
                  <c:v>0</c:v>
                </c:pt>
                <c:pt idx="3">
                  <c:v>0.12</c:v>
                </c:pt>
                <c:pt idx="4">
                  <c:v>0.04</c:v>
                </c:pt>
                <c:pt idx="5">
                  <c:v>0.22</c:v>
                </c:pt>
                <c:pt idx="6">
                  <c:v>0.1</c:v>
                </c:pt>
                <c:pt idx="7">
                  <c:v>0.24</c:v>
                </c:pt>
                <c:pt idx="8">
                  <c:v>0</c:v>
                </c:pt>
                <c:pt idx="9">
                  <c:v>0</c:v>
                </c:pt>
                <c:pt idx="10">
                  <c:v>0.12</c:v>
                </c:pt>
                <c:pt idx="11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Odpady wielkogabarytowe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Arkusz1!$E$2:$E$13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1.26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1.34</c:v>
                </c:pt>
                <c:pt idx="11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Sprzęt elektryczny i elektroniczny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Arkusz1!$F$2:$F$13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0.3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0.06</c:v>
                </c:pt>
                <c:pt idx="11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Odpady nie ulegające biodegradacji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Arkusz1!$G$2:$G$13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1.44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09017544"/>
        <c:axId val="309018328"/>
      </c:lineChart>
      <c:catAx>
        <c:axId val="309017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9018328"/>
        <c:crosses val="autoZero"/>
        <c:auto val="1"/>
        <c:lblAlgn val="ctr"/>
        <c:lblOffset val="100"/>
        <c:noMultiLvlLbl val="0"/>
      </c:catAx>
      <c:valAx>
        <c:axId val="309018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9017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4E2C5-55F1-4A2E-8D01-0EB67434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hydzikm</dc:creator>
  <cp:keywords/>
  <dc:description/>
  <cp:lastModifiedBy>hydzikm</cp:lastModifiedBy>
  <cp:revision>3</cp:revision>
  <dcterms:created xsi:type="dcterms:W3CDTF">2016-04-11T07:22:00Z</dcterms:created>
  <dcterms:modified xsi:type="dcterms:W3CDTF">2016-04-11T11:08:00Z</dcterms:modified>
</cp:coreProperties>
</file>