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18" w:rsidRPr="00887B18" w:rsidRDefault="00EA465E" w:rsidP="00887B18">
      <w:pPr>
        <w:tabs>
          <w:tab w:val="left" w:pos="5812"/>
        </w:tabs>
        <w:spacing w:line="360" w:lineRule="auto"/>
        <w:jc w:val="right"/>
        <w:rPr>
          <w:rFonts w:ascii="Times New Roman" w:hAnsi="Times New Roman" w:cs="Times New Roman"/>
          <w:color w:val="2D2D2D"/>
          <w:sz w:val="20"/>
          <w:szCs w:val="20"/>
        </w:rPr>
      </w:pPr>
      <w:r w:rsidRPr="00887B18">
        <w:rPr>
          <w:rFonts w:ascii="Times New Roman" w:hAnsi="Times New Roman" w:cs="Times New Roman"/>
          <w:color w:val="2D2D2D"/>
          <w:sz w:val="20"/>
          <w:szCs w:val="20"/>
        </w:rPr>
        <w:tab/>
      </w:r>
      <w:r w:rsidRPr="00887B18">
        <w:rPr>
          <w:rFonts w:ascii="Times New Roman" w:hAnsi="Times New Roman" w:cs="Times New Roman"/>
          <w:color w:val="2D2D2D"/>
          <w:sz w:val="20"/>
          <w:szCs w:val="20"/>
        </w:rPr>
        <w:tab/>
      </w:r>
      <w:r w:rsidRPr="00887B18">
        <w:rPr>
          <w:rFonts w:ascii="Times New Roman" w:hAnsi="Times New Roman" w:cs="Times New Roman"/>
          <w:color w:val="2D2D2D"/>
          <w:sz w:val="20"/>
          <w:szCs w:val="20"/>
        </w:rPr>
        <w:tab/>
      </w:r>
      <w:r w:rsidR="00887B18" w:rsidRPr="00887B18">
        <w:rPr>
          <w:rFonts w:ascii="Times New Roman" w:hAnsi="Times New Roman" w:cs="Times New Roman"/>
          <w:color w:val="2D2D2D"/>
          <w:sz w:val="20"/>
          <w:szCs w:val="20"/>
        </w:rPr>
        <w:t>Załącznik Nr 4</w:t>
      </w:r>
    </w:p>
    <w:p w:rsidR="00887B18" w:rsidRPr="00887B18" w:rsidRDefault="00887B18" w:rsidP="00887B18">
      <w:pPr>
        <w:tabs>
          <w:tab w:val="left" w:pos="5812"/>
        </w:tabs>
        <w:spacing w:line="360" w:lineRule="auto"/>
        <w:jc w:val="right"/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20"/>
          <w:szCs w:val="20"/>
        </w:rPr>
        <w:t>d</w:t>
      </w:r>
      <w:r w:rsidRPr="00887B18">
        <w:rPr>
          <w:rFonts w:ascii="Times New Roman" w:hAnsi="Times New Roman" w:cs="Times New Roman"/>
          <w:color w:val="2D2D2D"/>
          <w:sz w:val="20"/>
          <w:szCs w:val="20"/>
        </w:rPr>
        <w:t>o zapytania ofertowego</w:t>
      </w:r>
    </w:p>
    <w:p w:rsidR="00EA465E" w:rsidRDefault="00887B18" w:rsidP="00887B18">
      <w:pPr>
        <w:tabs>
          <w:tab w:val="left" w:pos="5812"/>
        </w:tabs>
        <w:spacing w:line="360" w:lineRule="auto"/>
        <w:jc w:val="right"/>
        <w:rPr>
          <w:rFonts w:ascii="Times New Roman" w:hAnsi="Times New Roman" w:cs="Times New Roman"/>
          <w:color w:val="2D2D2D"/>
          <w:sz w:val="20"/>
          <w:szCs w:val="20"/>
        </w:rPr>
      </w:pPr>
      <w:r w:rsidRPr="00887B18">
        <w:rPr>
          <w:rFonts w:ascii="Times New Roman" w:hAnsi="Times New Roman" w:cs="Times New Roman"/>
          <w:color w:val="2D2D2D"/>
          <w:sz w:val="20"/>
          <w:szCs w:val="20"/>
        </w:rPr>
        <w:t>IIiGG.271.22.2016</w:t>
      </w:r>
    </w:p>
    <w:p w:rsidR="00887B18" w:rsidRPr="00887B18" w:rsidRDefault="00887B18" w:rsidP="00887B18">
      <w:pPr>
        <w:tabs>
          <w:tab w:val="left" w:pos="5812"/>
        </w:tabs>
        <w:spacing w:line="360" w:lineRule="auto"/>
        <w:jc w:val="right"/>
        <w:rPr>
          <w:rFonts w:ascii="Times New Roman" w:hAnsi="Times New Roman" w:cs="Times New Roman"/>
          <w:color w:val="2D2D2D"/>
          <w:sz w:val="20"/>
          <w:szCs w:val="20"/>
        </w:rPr>
      </w:pPr>
    </w:p>
    <w:p w:rsidR="00EA465E" w:rsidRPr="00152F14" w:rsidRDefault="00EA465E" w:rsidP="00152F14">
      <w:pPr>
        <w:pStyle w:val="Tytu"/>
        <w:spacing w:line="360" w:lineRule="auto"/>
        <w:rPr>
          <w:b w:val="0"/>
          <w:szCs w:val="24"/>
        </w:rPr>
      </w:pPr>
      <w:r w:rsidRPr="00152F14">
        <w:rPr>
          <w:b w:val="0"/>
          <w:szCs w:val="24"/>
        </w:rPr>
        <w:t>U M O W A  Nr …………</w:t>
      </w:r>
      <w:r w:rsidR="00887B18">
        <w:rPr>
          <w:b w:val="0"/>
          <w:szCs w:val="24"/>
        </w:rPr>
        <w:t xml:space="preserve"> /WZÓR/</w:t>
      </w:r>
    </w:p>
    <w:p w:rsidR="00EA465E" w:rsidRPr="00152F14" w:rsidRDefault="00EA465E" w:rsidP="00152F14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zawarta w dniu 2016-……-…… pomiędzy</w:t>
      </w:r>
    </w:p>
    <w:p w:rsidR="00EA465E" w:rsidRPr="00152F14" w:rsidRDefault="00EA465E" w:rsidP="00152F14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EA465E" w:rsidRPr="00152F14" w:rsidRDefault="00EA465E" w:rsidP="00152F14">
      <w:pPr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Gminą Tyrawa Wołoska Tyrawa Wołoska 175, 38-535 Tyrawa Wołoska</w:t>
      </w:r>
    </w:p>
    <w:p w:rsidR="00EA465E" w:rsidRPr="00152F14" w:rsidRDefault="00EA465E" w:rsidP="00152F14">
      <w:pPr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NIP 687-17-85-094, REGON 370440761</w:t>
      </w:r>
    </w:p>
    <w:p w:rsidR="00EA465E" w:rsidRPr="00152F14" w:rsidRDefault="00EA465E" w:rsidP="00152F14">
      <w:pPr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 xml:space="preserve">reprezentowaną przez : </w:t>
      </w:r>
    </w:p>
    <w:p w:rsidR="00EA465E" w:rsidRPr="00152F14" w:rsidRDefault="00EA465E" w:rsidP="00152F14">
      <w:pPr>
        <w:tabs>
          <w:tab w:val="left" w:pos="851"/>
          <w:tab w:val="left" w:pos="4962"/>
        </w:tabs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inż. Jana Chowaniec – Wójta Gminy</w:t>
      </w:r>
    </w:p>
    <w:p w:rsidR="00EA465E" w:rsidRPr="00152F14" w:rsidRDefault="00EA465E" w:rsidP="00152F14">
      <w:pPr>
        <w:tabs>
          <w:tab w:val="left" w:pos="851"/>
          <w:tab w:val="left" w:pos="4962"/>
        </w:tabs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 xml:space="preserve">przy kontrasygnacie Barbary Biskup-Nitka – Skarbnika Gminy </w:t>
      </w:r>
    </w:p>
    <w:p w:rsidR="00EA465E" w:rsidRPr="00152F14" w:rsidRDefault="00EA465E" w:rsidP="00152F14">
      <w:pPr>
        <w:tabs>
          <w:tab w:val="left" w:pos="851"/>
          <w:tab w:val="left" w:pos="4962"/>
        </w:tabs>
        <w:spacing w:line="360" w:lineRule="auto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zwanym dalej „</w:t>
      </w:r>
      <w:r w:rsidRPr="00152F14">
        <w:rPr>
          <w:rFonts w:ascii="Times New Roman" w:hAnsi="Times New Roman" w:cs="Times New Roman"/>
          <w:bCs/>
          <w:caps/>
        </w:rPr>
        <w:t>Zamawiającym</w:t>
      </w:r>
      <w:r w:rsidRPr="00152F14">
        <w:rPr>
          <w:rFonts w:ascii="Times New Roman" w:hAnsi="Times New Roman" w:cs="Times New Roman"/>
          <w:bCs/>
        </w:rPr>
        <w:t>”</w:t>
      </w:r>
    </w:p>
    <w:p w:rsidR="00EA465E" w:rsidRPr="00152F14" w:rsidRDefault="00EA465E" w:rsidP="00152F14">
      <w:pPr>
        <w:pStyle w:val="Styl"/>
        <w:spacing w:line="360" w:lineRule="auto"/>
        <w:ind w:right="29"/>
        <w:rPr>
          <w:bCs/>
        </w:rPr>
      </w:pPr>
      <w:r w:rsidRPr="00152F14">
        <w:rPr>
          <w:bCs/>
        </w:rPr>
        <w:t xml:space="preserve">a </w:t>
      </w:r>
    </w:p>
    <w:p w:rsidR="00EA465E" w:rsidRPr="00152F14" w:rsidRDefault="00EA465E" w:rsidP="00152F14">
      <w:pPr>
        <w:pStyle w:val="Styl"/>
        <w:spacing w:line="360" w:lineRule="auto"/>
        <w:ind w:right="29"/>
      </w:pPr>
      <w:r w:rsidRPr="00152F14">
        <w:t>………………………………………………</w:t>
      </w:r>
    </w:p>
    <w:p w:rsidR="00EA465E" w:rsidRPr="00152F14" w:rsidRDefault="00EA465E" w:rsidP="00152F14">
      <w:pPr>
        <w:pStyle w:val="Styl"/>
        <w:spacing w:line="360" w:lineRule="auto"/>
        <w:ind w:right="29"/>
        <w:rPr>
          <w:bCs/>
        </w:rPr>
      </w:pPr>
      <w:r w:rsidRPr="00152F14">
        <w:rPr>
          <w:bCs/>
        </w:rPr>
        <w:t>REGON: …………… NIP : ……………………</w:t>
      </w:r>
    </w:p>
    <w:p w:rsidR="00EA465E" w:rsidRPr="00152F14" w:rsidRDefault="00EA465E" w:rsidP="00152F14">
      <w:pPr>
        <w:pStyle w:val="Styl"/>
        <w:spacing w:line="360" w:lineRule="auto"/>
        <w:ind w:right="29"/>
        <w:rPr>
          <w:bCs/>
        </w:rPr>
      </w:pPr>
      <w:r w:rsidRPr="00152F14">
        <w:rPr>
          <w:bCs/>
        </w:rPr>
        <w:t>zwanym dalej „WYKONAWCĄ”</w:t>
      </w:r>
    </w:p>
    <w:p w:rsidR="00EA465E" w:rsidRPr="00152F14" w:rsidRDefault="00EA465E" w:rsidP="00152F14">
      <w:pPr>
        <w:spacing w:line="360" w:lineRule="auto"/>
        <w:jc w:val="center"/>
        <w:rPr>
          <w:rFonts w:ascii="Times New Roman" w:hAnsi="Times New Roman" w:cs="Times New Roman"/>
        </w:rPr>
      </w:pPr>
    </w:p>
    <w:p w:rsidR="00EA465E" w:rsidRPr="00152F14" w:rsidRDefault="00EA465E" w:rsidP="00152F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2F14">
        <w:rPr>
          <w:rFonts w:ascii="Times New Roman" w:hAnsi="Times New Roman" w:cs="Times New Roman"/>
          <w:b/>
          <w:bCs/>
        </w:rPr>
        <w:t xml:space="preserve">na wykonanie uproszczonych planów urządzenia lasu </w:t>
      </w:r>
    </w:p>
    <w:p w:rsidR="00EA465E" w:rsidRPr="00152F14" w:rsidRDefault="00EA465E" w:rsidP="00152F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2F14">
        <w:rPr>
          <w:rFonts w:ascii="Times New Roman" w:hAnsi="Times New Roman" w:cs="Times New Roman"/>
          <w:b/>
          <w:bCs/>
        </w:rPr>
        <w:t xml:space="preserve">wraz z wykazem rozbieżności między stanem faktycznym a ewidencją gruntów </w:t>
      </w:r>
    </w:p>
    <w:p w:rsidR="00EA465E" w:rsidRPr="00152F14" w:rsidRDefault="00EA465E" w:rsidP="00152F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52F14">
        <w:rPr>
          <w:rFonts w:ascii="Times New Roman" w:hAnsi="Times New Roman" w:cs="Times New Roman"/>
          <w:b/>
          <w:bCs/>
        </w:rPr>
        <w:t>oraz prognozą oddziaływania na środowisko</w:t>
      </w:r>
    </w:p>
    <w:p w:rsidR="00EA465E" w:rsidRPr="00152F14" w:rsidRDefault="00EA465E" w:rsidP="00152F14">
      <w:pPr>
        <w:pStyle w:val="Teksttreci20"/>
        <w:shd w:val="clear" w:color="auto" w:fill="auto"/>
        <w:tabs>
          <w:tab w:val="left" w:leader="dot" w:pos="2821"/>
          <w:tab w:val="left" w:leader="dot" w:pos="4745"/>
          <w:tab w:val="left" w:leader="dot" w:pos="8036"/>
        </w:tabs>
        <w:spacing w:before="0" w:line="360" w:lineRule="auto"/>
        <w:ind w:firstLine="0"/>
      </w:pPr>
    </w:p>
    <w:p w:rsidR="00EA465E" w:rsidRPr="00B31586" w:rsidRDefault="00EA465E" w:rsidP="00B31586">
      <w:pPr>
        <w:pStyle w:val="Nagwek10"/>
        <w:shd w:val="clear" w:color="auto" w:fill="auto"/>
        <w:spacing w:before="0" w:after="0" w:line="360" w:lineRule="auto"/>
        <w:ind w:left="20"/>
        <w:rPr>
          <w:b/>
        </w:rPr>
      </w:pPr>
      <w:bookmarkStart w:id="0" w:name="bookmark0"/>
      <w:r w:rsidRPr="00B31586">
        <w:rPr>
          <w:b/>
        </w:rPr>
        <w:t>§ 1</w:t>
      </w:r>
      <w:bookmarkEnd w:id="0"/>
    </w:p>
    <w:p w:rsidR="00EA465E" w:rsidRPr="00152F14" w:rsidRDefault="00EA465E" w:rsidP="00B31586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86" w:line="360" w:lineRule="auto"/>
        <w:ind w:left="567" w:hanging="567"/>
      </w:pPr>
      <w:r w:rsidRPr="00152F14">
        <w:t>Zamawiający powierza, a Wykonawca przyjmuje do wykonania uproszczony plan urządzenia lasu dla lasów mienia komunalnego Gminy Tyrawa Wołoska na okres od 01.08.2017 do 31.07.2027 wraz z wykazem rozbieżności między stanem faktycznym a ewidencją gruntów oraz prognozą oddziaływania na środowisko.</w:t>
      </w:r>
    </w:p>
    <w:p w:rsidR="00EA465E" w:rsidRPr="00152F14" w:rsidRDefault="00EA465E" w:rsidP="00B31586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86" w:line="360" w:lineRule="auto"/>
        <w:ind w:left="567" w:hanging="567"/>
      </w:pPr>
      <w:r w:rsidRPr="00152F14">
        <w:t>Przedmiot zamówienia winien być wykonany zgodnie z obowiązującymi w tym zakresie przepisami prawnymi określonymi w:</w:t>
      </w:r>
    </w:p>
    <w:p w:rsidR="00EA465E" w:rsidRPr="00152F14" w:rsidRDefault="00EA465E" w:rsidP="00B31586">
      <w:pPr>
        <w:pStyle w:val="Akapitzlist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ustawie z dnia 28 września 1991 r. o lasach ( tekst jedn. Dz.U. z 2015 r. poz. 2100),</w:t>
      </w:r>
    </w:p>
    <w:p w:rsidR="00EA465E" w:rsidRPr="00152F14" w:rsidRDefault="00EA465E" w:rsidP="00B31586">
      <w:pPr>
        <w:pStyle w:val="Akapitzlist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Rozporządzeniu Ministra Środowiska z dnia 12 listopada 2012 r. w sprawie szczegółowych warunków i trybu sporządzania planu urządzania lasu, uproszczonego planu urządzania lasu oraz inwentaryzacji stanu lasu (Dz. U. z 2012 r. poz. 1302), </w:t>
      </w:r>
    </w:p>
    <w:p w:rsidR="00EA465E" w:rsidRPr="00152F14" w:rsidRDefault="00EA465E" w:rsidP="00B315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lastRenderedPageBreak/>
        <w:t xml:space="preserve">wytycznych zawartych w „Zasadach sporządzania uproszczonego planu urządzania lasu” opublikowane przez Podsekretarza Stanu w Ministerstwie Ochrony Środowiska, Zasobów Naturalnych i Leśnictwa dnia 14.10.1999r. znak </w:t>
      </w:r>
      <w:proofErr w:type="spellStart"/>
      <w:r w:rsidRPr="00152F14">
        <w:rPr>
          <w:rFonts w:ascii="Times New Roman" w:hAnsi="Times New Roman" w:cs="Times New Roman"/>
        </w:rPr>
        <w:t>DLOPiK</w:t>
      </w:r>
      <w:proofErr w:type="spellEnd"/>
      <w:r w:rsidRPr="00152F14">
        <w:rPr>
          <w:rFonts w:ascii="Times New Roman" w:hAnsi="Times New Roman" w:cs="Times New Roman"/>
        </w:rPr>
        <w:t xml:space="preserve"> – 8/99 ( tzw. Instrukcja),</w:t>
      </w:r>
    </w:p>
    <w:p w:rsidR="00EA465E" w:rsidRPr="00152F14" w:rsidRDefault="00EA465E" w:rsidP="00B315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ustawie z dnia 3 października 2008 r. o udostępnianiu informacji o środowisku i jego ochronie, udziale społeczeństwa w ochronie środowiska oraz o ocenach oddziaływania na środowisko (Dz.U. z 2013 r. poz. 1235 z późn. zm.).</w:t>
      </w:r>
    </w:p>
    <w:p w:rsidR="00EA465E" w:rsidRPr="00152F14" w:rsidRDefault="00EA465E" w:rsidP="00B31586">
      <w:pPr>
        <w:pStyle w:val="Teksttreci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174" w:line="360" w:lineRule="auto"/>
        <w:ind w:left="426" w:hanging="426"/>
      </w:pPr>
      <w:r w:rsidRPr="00152F14">
        <w:t>Szczegółowy zakres umowy przedstawiają warunki techniczne, stanowiące jej integralną część.</w:t>
      </w:r>
    </w:p>
    <w:p w:rsidR="00EA465E" w:rsidRPr="00B31586" w:rsidRDefault="00EA465E" w:rsidP="00152F14">
      <w:pPr>
        <w:pStyle w:val="Nagwek10"/>
        <w:shd w:val="clear" w:color="auto" w:fill="auto"/>
        <w:spacing w:before="0" w:after="0" w:line="360" w:lineRule="auto"/>
        <w:ind w:left="20"/>
        <w:rPr>
          <w:b/>
        </w:rPr>
      </w:pPr>
      <w:bookmarkStart w:id="1" w:name="bookmark1"/>
      <w:r w:rsidRPr="00B31586">
        <w:rPr>
          <w:b/>
        </w:rPr>
        <w:t>§ 2</w:t>
      </w:r>
      <w:bookmarkEnd w:id="1"/>
    </w:p>
    <w:p w:rsidR="00EA465E" w:rsidRPr="00152F14" w:rsidRDefault="00EA465E" w:rsidP="00152F14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bookmark2"/>
      <w:r w:rsidRPr="00152F14">
        <w:rPr>
          <w:rFonts w:ascii="Times New Roman" w:hAnsi="Times New Roman" w:cs="Times New Roman"/>
        </w:rPr>
        <w:t xml:space="preserve">Ustala się termin realizacji </w:t>
      </w:r>
      <w:r w:rsidR="00887B18">
        <w:rPr>
          <w:rFonts w:ascii="Times New Roman" w:hAnsi="Times New Roman" w:cs="Times New Roman"/>
        </w:rPr>
        <w:t>umowy do dnia 31 lipca 2017 r. d</w:t>
      </w:r>
      <w:bookmarkStart w:id="3" w:name="_GoBack"/>
      <w:bookmarkEnd w:id="3"/>
      <w:r w:rsidRPr="00152F14">
        <w:rPr>
          <w:rFonts w:ascii="Times New Roman" w:hAnsi="Times New Roman" w:cs="Times New Roman"/>
        </w:rPr>
        <w:t>o tego dnia Wykonawca przedło</w:t>
      </w:r>
      <w:r w:rsidR="00152F14">
        <w:rPr>
          <w:rFonts w:ascii="Times New Roman" w:hAnsi="Times New Roman" w:cs="Times New Roman"/>
        </w:rPr>
        <w:t>ży Zamawiającemu 2</w:t>
      </w:r>
      <w:r w:rsidRPr="00152F14">
        <w:rPr>
          <w:rFonts w:ascii="Times New Roman" w:hAnsi="Times New Roman" w:cs="Times New Roman"/>
        </w:rPr>
        <w:t> egzemplarz</w:t>
      </w:r>
      <w:r w:rsidR="00152F14">
        <w:rPr>
          <w:rFonts w:ascii="Times New Roman" w:hAnsi="Times New Roman" w:cs="Times New Roman"/>
        </w:rPr>
        <w:t>e</w:t>
      </w:r>
      <w:r w:rsidRPr="00152F14">
        <w:rPr>
          <w:rFonts w:ascii="Times New Roman" w:hAnsi="Times New Roman" w:cs="Times New Roman"/>
        </w:rPr>
        <w:t xml:space="preserve"> projektu wykonanych planów urządzenia lasu </w:t>
      </w:r>
      <w:r w:rsidR="00152F14">
        <w:rPr>
          <w:rFonts w:ascii="Times New Roman" w:hAnsi="Times New Roman" w:cs="Times New Roman"/>
        </w:rPr>
        <w:t>wraz z </w:t>
      </w:r>
      <w:r w:rsidRPr="00152F14">
        <w:rPr>
          <w:rFonts w:ascii="Times New Roman" w:hAnsi="Times New Roman" w:cs="Times New Roman"/>
        </w:rPr>
        <w:t>pozytywną opinią właściwego terytorialnie Nadleśniczego oraz prognozę oddziaływania na środowisko wraz z pozytywnymi opiniami właściwych organów.</w:t>
      </w:r>
    </w:p>
    <w:p w:rsidR="00EA465E" w:rsidRPr="00B31586" w:rsidRDefault="00EA465E" w:rsidP="00152F14">
      <w:pPr>
        <w:pStyle w:val="Nagwek10"/>
        <w:shd w:val="clear" w:color="auto" w:fill="auto"/>
        <w:spacing w:before="0" w:after="0" w:line="360" w:lineRule="auto"/>
        <w:ind w:left="20"/>
        <w:rPr>
          <w:b/>
        </w:rPr>
      </w:pPr>
      <w:r w:rsidRPr="00B31586">
        <w:rPr>
          <w:b/>
        </w:rPr>
        <w:t>§ 3</w:t>
      </w:r>
      <w:bookmarkEnd w:id="2"/>
    </w:p>
    <w:p w:rsidR="00EA465E" w:rsidRPr="00152F14" w:rsidRDefault="00EA465E" w:rsidP="00B31586">
      <w:pPr>
        <w:pStyle w:val="Teksttreci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360" w:lineRule="auto"/>
        <w:ind w:left="426" w:hanging="426"/>
      </w:pPr>
      <w:r w:rsidRPr="00152F14">
        <w:t>Wykonawca wykona dokumentację projektową z materiałów własnych.</w:t>
      </w:r>
    </w:p>
    <w:p w:rsidR="00152F14" w:rsidRPr="00152F14" w:rsidRDefault="00EA465E" w:rsidP="00B31586">
      <w:pPr>
        <w:pStyle w:val="Teksttreci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360" w:lineRule="auto"/>
        <w:ind w:left="426" w:hanging="426"/>
      </w:pPr>
      <w:r w:rsidRPr="00152F14">
        <w:t>Dokumentacja będzie przekazan</w:t>
      </w:r>
      <w:r w:rsidR="00152F14">
        <w:t>a Zamawiającemu w 2</w:t>
      </w:r>
      <w:r w:rsidRPr="00152F14">
        <w:t xml:space="preserve"> egzemplarzu.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1586">
        <w:rPr>
          <w:rFonts w:ascii="Times New Roman" w:hAnsi="Times New Roman" w:cs="Times New Roman"/>
          <w:b/>
        </w:rPr>
        <w:t>§ 4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1. Zamawiający w terminie 14 dni od dnia przekazania projektu planów urządzenia lasu oraz prognozy oddziaływania na środowisko oświadczy czy dzieło przyjmuje czy też żąda wykonania określonych poprawek.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2. W przypadku przyjęcia projektów bez zastrzeżeń, Wykonawca w terminie 7 dni dostarczy Zamawiającemu ostateczne wersje w wymaganej umową ilości egzemplarzy.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3. W przypadku zgłoszenia poprawek, Wykonawca dokona wskazanych przez Zamawiającego zmian w terminie </w:t>
      </w:r>
      <w:smartTag w:uri="TKomp" w:element="Tag123">
        <w:smartTagPr>
          <w:attr w:name="wartosc" w:val="20"/>
        </w:smartTagPr>
        <w:r w:rsidRPr="00152F14">
          <w:rPr>
            <w:rFonts w:ascii="Times New Roman" w:hAnsi="Times New Roman" w:cs="Times New Roman"/>
          </w:rPr>
          <w:t>20</w:t>
        </w:r>
      </w:smartTag>
      <w:r w:rsidRPr="00152F14">
        <w:rPr>
          <w:rFonts w:ascii="Times New Roman" w:hAnsi="Times New Roman" w:cs="Times New Roman"/>
        </w:rPr>
        <w:t xml:space="preserve"> dni od dnia zgłoszenia poprawek. Do tego dnia Wykonawca doręczy Zamawiającemu ostateczną wersję w wymaganej umową ilości egzemplarzy.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4. Zamawiający dokona odbioru ostatecznej wersji wykonanych prac stanowiących przedmiot niniejszej umowy w terminie </w:t>
      </w:r>
      <w:smartTag w:uri="TKomp" w:element="Tag123">
        <w:smartTagPr>
          <w:attr w:name="wartosc" w:val="14"/>
        </w:smartTagPr>
        <w:r w:rsidRPr="00152F14">
          <w:rPr>
            <w:rFonts w:ascii="Times New Roman" w:hAnsi="Times New Roman" w:cs="Times New Roman"/>
          </w:rPr>
          <w:t>14</w:t>
        </w:r>
      </w:smartTag>
      <w:r w:rsidRPr="00152F14">
        <w:rPr>
          <w:rFonts w:ascii="Times New Roman" w:hAnsi="Times New Roman" w:cs="Times New Roman"/>
        </w:rPr>
        <w:t xml:space="preserve"> dni od dnia ich przedłożenia przez Wykonawcę.</w:t>
      </w:r>
    </w:p>
    <w:p w:rsidR="00152F14" w:rsidRPr="00152F14" w:rsidRDefault="00152F14" w:rsidP="00B31586">
      <w:pPr>
        <w:pStyle w:val="Tekstpodstawowywcity31"/>
        <w:spacing w:line="360" w:lineRule="auto"/>
        <w:rPr>
          <w:szCs w:val="24"/>
        </w:rPr>
      </w:pPr>
      <w:r w:rsidRPr="00152F14">
        <w:rPr>
          <w:szCs w:val="24"/>
        </w:rPr>
        <w:t xml:space="preserve">5. Jako miejsce odbioru prac ustala się siedzibę </w:t>
      </w:r>
      <w:r>
        <w:rPr>
          <w:szCs w:val="24"/>
        </w:rPr>
        <w:t>Urząd Gminy w Tyrawie Wołoskiej – Referat Infrastruktury Inwestycji i gospodarki Gruntami</w:t>
      </w:r>
    </w:p>
    <w:p w:rsidR="00B31586" w:rsidRPr="00B31586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6. Dokumentem potwierdzającym przyjęcie przez Zamawiającego wykonanego przedmiotu umowy będzie protokół zdawczo-odbiorczy, podpisany przez Zamawiającego i Wykonawcę, najpóźniej w ciągu 14 dni od dnia przekazania przedmiotu umowy.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1586">
        <w:rPr>
          <w:rFonts w:ascii="Times New Roman" w:hAnsi="Times New Roman" w:cs="Times New Roman"/>
          <w:b/>
        </w:rPr>
        <w:t>§ 5.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smartTag w:uri="TKomp" w:element="Tag123">
        <w:smartTagPr>
          <w:attr w:name="wartosc" w:val="1"/>
        </w:smartTagPr>
        <w:r w:rsidRPr="00152F14">
          <w:rPr>
            <w:rFonts w:ascii="Times New Roman" w:hAnsi="Times New Roman" w:cs="Times New Roman"/>
          </w:rPr>
          <w:lastRenderedPageBreak/>
          <w:t>1</w:t>
        </w:r>
      </w:smartTag>
      <w:r w:rsidRPr="00152F14">
        <w:rPr>
          <w:rFonts w:ascii="Times New Roman" w:hAnsi="Times New Roman" w:cs="Times New Roman"/>
        </w:rPr>
        <w:t>. Wynagrodzenie za wykonanie niniejszej umowy określa się na kwotę ………… zł brutto ( słownie: ……………………… złotych ……/100 gr ).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2. Podstawę wystawienia faktury stanowić będzie protokół zdawczo – odbiorczy podpisany bez zastrzeżeń, o którym </w:t>
      </w:r>
      <w:r w:rsidRPr="00152F14">
        <w:rPr>
          <w:rFonts w:ascii="Times New Roman" w:hAnsi="Times New Roman" w:cs="Times New Roman"/>
          <w:color w:val="auto"/>
        </w:rPr>
        <w:t>mowa w § 4 ust. 6.</w:t>
      </w:r>
    </w:p>
    <w:p w:rsidR="00152F14" w:rsidRPr="00152F14" w:rsidRDefault="00152F14" w:rsidP="00B3158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3. Wynagrodzenie płatne będzie przez Zamawiającego przelewem na konto wskazane w fakturze, w terminie 30 dni od daty otrzymania faktury.</w:t>
      </w:r>
    </w:p>
    <w:p w:rsidR="00152F14" w:rsidRPr="00152F14" w:rsidRDefault="00B31586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152F14" w:rsidRPr="00152F14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Wykonawca wykona uproszczone plany urządzenia lasu oraz prognozę oddziaływania na środowisko w formie drukowanej i elektronicznej zgodnie z warunkami technicznymi </w:t>
      </w:r>
      <w:r>
        <w:rPr>
          <w:rFonts w:ascii="Times New Roman" w:hAnsi="Times New Roman" w:cs="Times New Roman"/>
        </w:rPr>
        <w:t xml:space="preserve">stanowiącym załącznik do zapytania. </w:t>
      </w:r>
    </w:p>
    <w:p w:rsidR="00B31586" w:rsidRDefault="00B31586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152F14" w:rsidRPr="00B31586" w:rsidRDefault="00152F14" w:rsidP="00B3158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</w:rPr>
        <w:t>Wykonawca nie może powierzyć wykonania umowy innej osobie fizycznej lub innemu podmiotowi gospodarczemu bez zgody Zamawiającego.</w:t>
      </w:r>
    </w:p>
    <w:p w:rsidR="00152F14" w:rsidRPr="00152F14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 xml:space="preserve">§ 8 </w:t>
      </w:r>
    </w:p>
    <w:p w:rsidR="00152F14" w:rsidRPr="00152F14" w:rsidRDefault="00152F14" w:rsidP="00152F14">
      <w:pPr>
        <w:pStyle w:val="Tekstpodstawowywcity31"/>
        <w:tabs>
          <w:tab w:val="clear" w:pos="709"/>
          <w:tab w:val="left" w:pos="851"/>
        </w:tabs>
        <w:spacing w:line="360" w:lineRule="auto"/>
        <w:rPr>
          <w:szCs w:val="24"/>
        </w:rPr>
      </w:pPr>
      <w:r w:rsidRPr="00152F14">
        <w:rPr>
          <w:szCs w:val="24"/>
        </w:rPr>
        <w:t>1. Wykonawca udziela trzyletniej gwarancji na wykonane uproszczone plany urządzenia lasu, licząc od dnia zatwierdzenia przez Starostę uproszczonych planów urządzenia lasu.</w:t>
      </w:r>
    </w:p>
    <w:p w:rsidR="00152F14" w:rsidRPr="00152F14" w:rsidRDefault="00152F14" w:rsidP="00B31586">
      <w:pPr>
        <w:pStyle w:val="Tekstpodstawowywcity31"/>
        <w:tabs>
          <w:tab w:val="clear" w:pos="709"/>
          <w:tab w:val="left" w:pos="851"/>
        </w:tabs>
        <w:spacing w:line="360" w:lineRule="auto"/>
        <w:rPr>
          <w:szCs w:val="24"/>
        </w:rPr>
      </w:pPr>
      <w:smartTag w:uri="TKomp" w:element="Tag123">
        <w:smartTagPr>
          <w:attr w:name="wartosc" w:val="2"/>
        </w:smartTagPr>
        <w:r w:rsidRPr="00152F14">
          <w:rPr>
            <w:szCs w:val="24"/>
          </w:rPr>
          <w:t>2</w:t>
        </w:r>
      </w:smartTag>
      <w:r w:rsidRPr="00152F14">
        <w:rPr>
          <w:szCs w:val="24"/>
        </w:rPr>
        <w:t>. W ramach udzielonej gwarancji Wykonawca dokona na swój koszt poprawek i uzupełnień do prac objętych niniejszą umową, wynikających z niez</w:t>
      </w:r>
      <w:r w:rsidR="00B31586">
        <w:rPr>
          <w:szCs w:val="24"/>
        </w:rPr>
        <w:t>godności ze stanem faktycznym w </w:t>
      </w:r>
      <w:r w:rsidRPr="00152F14">
        <w:rPr>
          <w:szCs w:val="24"/>
        </w:rPr>
        <w:t xml:space="preserve">terenie, względnie uwag zgłoszonych przez właścicieli lasów </w:t>
      </w:r>
      <w:r w:rsidR="00B31586">
        <w:rPr>
          <w:szCs w:val="24"/>
        </w:rPr>
        <w:t>lub Zamawiającego, w </w:t>
      </w:r>
      <w:r w:rsidRPr="00152F14">
        <w:rPr>
          <w:szCs w:val="24"/>
        </w:rPr>
        <w:t>terminie 30 dni od daty powiadomienia o tym fakcie przez Zamawia</w:t>
      </w:r>
      <w:r w:rsidR="00B31586">
        <w:rPr>
          <w:szCs w:val="24"/>
        </w:rPr>
        <w:t>jącego.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9</w:t>
      </w:r>
    </w:p>
    <w:p w:rsidR="00152F14" w:rsidRPr="00152F14" w:rsidRDefault="00152F14" w:rsidP="00B31586">
      <w:pPr>
        <w:pStyle w:val="Tekstpodstawowywcity31"/>
        <w:spacing w:line="360" w:lineRule="auto"/>
        <w:rPr>
          <w:szCs w:val="24"/>
        </w:rPr>
      </w:pPr>
      <w:r w:rsidRPr="00152F14">
        <w:rPr>
          <w:szCs w:val="24"/>
        </w:rPr>
        <w:t>1. Wykonawca jest zobowiązany zapłacić Zamawiającemu kary umowne liczone od wynagrodzenia określonego w § 5 ust. 1 za :</w:t>
      </w:r>
    </w:p>
    <w:p w:rsidR="00152F14" w:rsidRPr="00152F14" w:rsidRDefault="00152F14" w:rsidP="00B31586">
      <w:pPr>
        <w:pStyle w:val="Tekstpodstawowywcity"/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a) odstąpienie od umowy przez Zamawiającego z powodu okoliczności, za które odpowiada Wykonawca – 30 %,</w:t>
      </w:r>
    </w:p>
    <w:p w:rsidR="00152F14" w:rsidRPr="00152F14" w:rsidRDefault="00152F14" w:rsidP="00B31586">
      <w:pPr>
        <w:pStyle w:val="Tekstpodstawowywcity"/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b) odstąpienie od realizacji umowy przez Wykonawcę – 30 %,</w:t>
      </w:r>
    </w:p>
    <w:p w:rsidR="00152F14" w:rsidRPr="00152F14" w:rsidRDefault="00152F14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c) opóźnienie w wykonaniu projektu planów lub ostatecznej wersji wykonanych prac – 0,5 % za każdy dzień opóźnienia, a jeśli opóźnienie trwa dłużej niż 14 dni, w wysokości 1,0 % za każdy dzień opóźnienia poczynając od dnia 15,</w:t>
      </w:r>
    </w:p>
    <w:p w:rsidR="00152F14" w:rsidRPr="00152F14" w:rsidRDefault="00152F14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d) opóźnienie w usunięciu wad stwierdzonych przy odbiorze lub w okresie rękojmi za wady i w okresie gwarancji – 0,5 % za każdy dzień opóźnienia liczony od dnia wyznaczonego na usunięcie wad, w razie opóźnienia w usunięciu wad w terminie dodatkowym kara ulegnie podwyższeniu o 50 % licząc od dnia upływu terminu.</w:t>
      </w:r>
    </w:p>
    <w:p w:rsidR="00152F14" w:rsidRPr="00152F14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lastRenderedPageBreak/>
        <w:t>2. Zamawiający może dochodzić odszkodowania uzupełniającego na zasadach ogólnych.</w:t>
      </w:r>
    </w:p>
    <w:p w:rsidR="00152F14" w:rsidRPr="00152F14" w:rsidRDefault="00152F14" w:rsidP="00B31586">
      <w:pPr>
        <w:pStyle w:val="Tekstpodstawowywcity31"/>
        <w:spacing w:line="360" w:lineRule="auto"/>
        <w:rPr>
          <w:szCs w:val="24"/>
        </w:rPr>
      </w:pPr>
      <w:r w:rsidRPr="00152F14">
        <w:rPr>
          <w:szCs w:val="24"/>
        </w:rPr>
        <w:t>3. W przypadku uchylania się Wykonawcy od usunięcia wad stwierdzonych w okresie gwarancji, Zamawiający może zlecić ich usunięcie innemu podmiotowi, na koszt Wykonawcy.</w:t>
      </w:r>
    </w:p>
    <w:p w:rsidR="00152F14" w:rsidRPr="00B31586" w:rsidRDefault="00152F14" w:rsidP="00B31586">
      <w:pPr>
        <w:pStyle w:val="Tekstpodstawowywcity31"/>
        <w:spacing w:line="360" w:lineRule="auto"/>
        <w:rPr>
          <w:szCs w:val="24"/>
        </w:rPr>
      </w:pPr>
      <w:r w:rsidRPr="00152F14">
        <w:rPr>
          <w:szCs w:val="24"/>
        </w:rPr>
        <w:t>4. W przypadku, o którym mowa w ust. 3, Wykonawca zostanie obciążony fakturą wystawioną przez Zamawiającego, której termin zapłaty wynosić będzie 14 dni od daty doręcze</w:t>
      </w:r>
      <w:r w:rsidR="00B31586">
        <w:rPr>
          <w:szCs w:val="24"/>
        </w:rPr>
        <w:t>nia.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10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color w:val="2D2D2D"/>
        </w:rPr>
      </w:pPr>
      <w:r w:rsidRPr="00152F14">
        <w:rPr>
          <w:rFonts w:ascii="Times New Roman" w:hAnsi="Times New Roman" w:cs="Times New Roman"/>
          <w:color w:val="2D2D2D"/>
        </w:rPr>
        <w:t xml:space="preserve">1. </w:t>
      </w:r>
      <w:r w:rsidRPr="00152F14">
        <w:rPr>
          <w:rFonts w:ascii="Times New Roman" w:hAnsi="Times New Roman" w:cs="Times New Roman"/>
          <w:bCs/>
        </w:rPr>
        <w:t>Wykonawca</w:t>
      </w:r>
      <w:r w:rsidRPr="00152F14">
        <w:rPr>
          <w:rFonts w:ascii="Times New Roman" w:hAnsi="Times New Roman" w:cs="Times New Roman"/>
          <w:color w:val="2D2D2D"/>
        </w:rPr>
        <w:t xml:space="preserve"> ponosi pełną odpowiedzialność za udostępnienie danych osobowych wynikającą z przepisów ustawy o ochronie danych osobowych.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2. Wykonawca zobowiązuje się do bezwzględnego zachowania w poufności danych i informacji pozyskanych w trakcie realizacji umowy, tak w czasie jej trwania, jak i po jej zakończeniu .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 xml:space="preserve">3. W przypadku zakończenia współpracy Wykonawca zobowiązany jest do zwrotu wszystkich materiałów udostępnionych przez Zamawiającego. 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4. W </w:t>
      </w:r>
      <w:r w:rsidRPr="00152F14">
        <w:rPr>
          <w:rFonts w:ascii="Times New Roman" w:hAnsi="Times New Roman" w:cs="Times New Roman"/>
          <w:bCs/>
        </w:rPr>
        <w:t>przypadku</w:t>
      </w:r>
      <w:r w:rsidRPr="00152F14">
        <w:rPr>
          <w:rFonts w:ascii="Times New Roman" w:hAnsi="Times New Roman" w:cs="Times New Roman"/>
        </w:rPr>
        <w:t xml:space="preserve"> korzystania w trakcie realizacji umowy z podwykonawców, Wykonawca zobowiązany jest do uzgodnienia, w formie pisemnej, z Zamawiającym warunków korzystania i przetwarzania danych osobowych.</w:t>
      </w:r>
    </w:p>
    <w:p w:rsidR="00152F14" w:rsidRPr="00B31586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152F14">
        <w:rPr>
          <w:rFonts w:ascii="Times New Roman" w:hAnsi="Times New Roman" w:cs="Times New Roman"/>
        </w:rPr>
        <w:t xml:space="preserve">5. W </w:t>
      </w:r>
      <w:r w:rsidRPr="00152F14">
        <w:rPr>
          <w:rFonts w:ascii="Times New Roman" w:hAnsi="Times New Roman" w:cs="Times New Roman"/>
          <w:bCs/>
        </w:rPr>
        <w:t>przypadku</w:t>
      </w:r>
      <w:r w:rsidRPr="00152F14">
        <w:rPr>
          <w:rFonts w:ascii="Times New Roman" w:hAnsi="Times New Roman" w:cs="Times New Roman"/>
        </w:rPr>
        <w:t xml:space="preserve"> wystąpienia sytuacji nieprzewidzianych umową wykonawca winien kontaktować się z Naczelnikiem Wydziału Ochrony Środowiska, Rolnictwa i Leśnictwa.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11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1. Wykonawca, z chwilą odbioru przedmiotu zamówienia przez Zamawiającego, przenosi na niego wszelkie autorskie prawa majątkowe do tych dokumentów.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2. Razem z przeniesieniem autorskich praw majątkowych, na Zamawiającego przechodzi wyłączne prawo zezwalania na wykonywanie autorskiego prawa zależnego.</w:t>
      </w:r>
    </w:p>
    <w:p w:rsidR="00152F14" w:rsidRPr="00152F14" w:rsidRDefault="00152F14" w:rsidP="00B31586">
      <w:pPr>
        <w:widowControl/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152F14">
        <w:rPr>
          <w:rFonts w:ascii="Times New Roman" w:hAnsi="Times New Roman" w:cs="Times New Roman"/>
          <w:bCs/>
        </w:rPr>
        <w:t>3. Wykonawca przenosi autorskie prawa majątkowe na następujących polach eksploatacji w zakresie :</w:t>
      </w:r>
    </w:p>
    <w:p w:rsidR="00152F14" w:rsidRPr="00152F14" w:rsidRDefault="00152F14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a) utrwalania i zwielokrotniana dokumentacji – poprzez wytwarzanie określoną techniką egzemplarzy dokumentacji, w tym techniką drukarską, reprograficzną, zapisu magnetycznego oraz techniką cyfrową,</w:t>
      </w:r>
    </w:p>
    <w:p w:rsidR="00152F14" w:rsidRPr="00152F14" w:rsidRDefault="00152F14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b) obrotu oryginałem albo egzemplarzami, na których dokumentację utrwalono – poprzez wprowadzanie do obrotu, użyczenie lub wynajem oryginału albo egzemplarzy,</w:t>
      </w:r>
    </w:p>
    <w:p w:rsidR="00152F14" w:rsidRDefault="00152F14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c) rozpowszechniania dokumentacji w sposób inny niż określony w pkt b – poprzez publiczne wystawienie, wyświetlenie, odtworzenie oraz nadanie i reemitowanie, a także publiczne udostępnienie dokumentacji w taki sposób, aby każdy mógł mieć do niej dostęp </w:t>
      </w:r>
      <w:r w:rsidRPr="00152F14">
        <w:rPr>
          <w:rFonts w:ascii="Times New Roman" w:hAnsi="Times New Roman" w:cs="Times New Roman"/>
        </w:rPr>
        <w:lastRenderedPageBreak/>
        <w:t>w miejscu i w czasie przez siebie wybranym.</w:t>
      </w:r>
    </w:p>
    <w:p w:rsidR="00B31586" w:rsidRPr="00152F14" w:rsidRDefault="00B31586" w:rsidP="00B31586">
      <w:p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</w:p>
    <w:p w:rsidR="00152F14" w:rsidRPr="00152F14" w:rsidRDefault="00152F14" w:rsidP="00B31586">
      <w:pPr>
        <w:spacing w:line="360" w:lineRule="auto"/>
        <w:ind w:firstLine="1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12</w:t>
      </w:r>
    </w:p>
    <w:p w:rsidR="00152F14" w:rsidRPr="00B31586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Wszelkie zmiany niniejszej umowy wymagają formy pisemnej pod rygorem nieważności.</w:t>
      </w:r>
    </w:p>
    <w:p w:rsidR="00152F14" w:rsidRPr="00152F14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13</w:t>
      </w:r>
    </w:p>
    <w:p w:rsidR="00152F14" w:rsidRPr="00152F14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W sprawach nieuregulowanych niniejszą umową mają zastosowanie przepisy : </w:t>
      </w:r>
    </w:p>
    <w:p w:rsidR="00152F14" w:rsidRPr="00152F14" w:rsidRDefault="00152F14" w:rsidP="00B31586">
      <w:pPr>
        <w:numPr>
          <w:ilvl w:val="0"/>
          <w:numId w:val="7"/>
        </w:numPr>
        <w:tabs>
          <w:tab w:val="clear" w:pos="107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Kodeksu Cywilnego, </w:t>
      </w:r>
    </w:p>
    <w:p w:rsidR="00152F14" w:rsidRPr="00152F14" w:rsidRDefault="00152F14" w:rsidP="00B31586">
      <w:pPr>
        <w:numPr>
          <w:ilvl w:val="0"/>
          <w:numId w:val="7"/>
        </w:numPr>
        <w:tabs>
          <w:tab w:val="clear" w:pos="107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ustawy z dnia ustawy z dnia 28 września 1991 r. o lasach ( tekst jedn. Dz.U. z 2015 r. poz. 2100),</w:t>
      </w:r>
    </w:p>
    <w:p w:rsidR="00152F14" w:rsidRPr="00B31586" w:rsidRDefault="00152F14" w:rsidP="00152F14">
      <w:pPr>
        <w:numPr>
          <w:ilvl w:val="0"/>
          <w:numId w:val="7"/>
        </w:numPr>
        <w:tabs>
          <w:tab w:val="clear" w:pos="107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Rozporządzeniu Ministra Środowiska z dnia 12 listopada 2012 r. w sprawie szczegółowych warunków i trybu sporządzania planu urządzania lasu, uproszczonego planu urządzania lasu oraz inwentaryzacji stanu lasu (Dz. U. z 2012 r. poz. 1302).</w:t>
      </w:r>
    </w:p>
    <w:p w:rsidR="00152F14" w:rsidRPr="00152F14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14</w:t>
      </w:r>
    </w:p>
    <w:p w:rsidR="00152F14" w:rsidRPr="00152F14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>Spory wynikłe w związku z realizacją niniejszej umowy rozstrzygane będą przez sąd właściwy dla siedzi</w:t>
      </w:r>
      <w:r w:rsidR="00B31586">
        <w:rPr>
          <w:rFonts w:ascii="Times New Roman" w:hAnsi="Times New Roman" w:cs="Times New Roman"/>
        </w:rPr>
        <w:t>by Zamawiającego.</w:t>
      </w:r>
    </w:p>
    <w:p w:rsidR="00152F14" w:rsidRPr="00B31586" w:rsidRDefault="00152F14" w:rsidP="00B315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52F14">
        <w:rPr>
          <w:rFonts w:ascii="Times New Roman" w:hAnsi="Times New Roman" w:cs="Times New Roman"/>
          <w:b/>
        </w:rPr>
        <w:t>§ 15</w:t>
      </w:r>
    </w:p>
    <w:p w:rsidR="00152F14" w:rsidRDefault="00152F14" w:rsidP="00B31586">
      <w:pPr>
        <w:spacing w:line="360" w:lineRule="auto"/>
        <w:jc w:val="both"/>
        <w:rPr>
          <w:rFonts w:ascii="Times New Roman" w:hAnsi="Times New Roman" w:cs="Times New Roman"/>
        </w:rPr>
      </w:pPr>
      <w:r w:rsidRPr="00152F14">
        <w:rPr>
          <w:rFonts w:ascii="Times New Roman" w:hAnsi="Times New Roman" w:cs="Times New Roman"/>
        </w:rPr>
        <w:t xml:space="preserve">Umowę sporządzono w trzech jednobrzmiących egzemplarzach z czego jeden dla Wykonawcy i dwa dla Zamawiającego. </w:t>
      </w:r>
    </w:p>
    <w:p w:rsidR="00B31586" w:rsidRDefault="00B31586" w:rsidP="00B31586">
      <w:pPr>
        <w:spacing w:line="360" w:lineRule="auto"/>
        <w:jc w:val="both"/>
        <w:rPr>
          <w:rFonts w:ascii="Times New Roman" w:hAnsi="Times New Roman" w:cs="Times New Roman"/>
        </w:rPr>
      </w:pPr>
    </w:p>
    <w:p w:rsidR="00B31586" w:rsidRDefault="00B31586" w:rsidP="00B31586">
      <w:pPr>
        <w:spacing w:line="360" w:lineRule="auto"/>
        <w:jc w:val="both"/>
        <w:rPr>
          <w:rFonts w:ascii="Times New Roman" w:hAnsi="Times New Roman" w:cs="Times New Roman"/>
        </w:rPr>
      </w:pPr>
    </w:p>
    <w:p w:rsidR="00B31586" w:rsidRDefault="00B31586" w:rsidP="00B31586">
      <w:pPr>
        <w:spacing w:line="360" w:lineRule="auto"/>
        <w:jc w:val="both"/>
        <w:rPr>
          <w:rFonts w:ascii="Times New Roman" w:hAnsi="Times New Roman" w:cs="Times New Roman"/>
        </w:rPr>
      </w:pPr>
    </w:p>
    <w:p w:rsidR="00B31586" w:rsidRPr="00B31586" w:rsidRDefault="00B31586" w:rsidP="00B31586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B31586">
        <w:rPr>
          <w:rFonts w:ascii="Times New Roman" w:hAnsi="Times New Roman" w:cs="Times New Roman"/>
          <w:b/>
        </w:rPr>
        <w:t>ZAMAWIAJĄCY:</w:t>
      </w:r>
      <w:r w:rsidRPr="00B31586">
        <w:rPr>
          <w:rFonts w:ascii="Times New Roman" w:hAnsi="Times New Roman" w:cs="Times New Roman"/>
          <w:b/>
        </w:rPr>
        <w:tab/>
      </w:r>
      <w:r w:rsidRPr="00B31586">
        <w:rPr>
          <w:rFonts w:ascii="Times New Roman" w:hAnsi="Times New Roman" w:cs="Times New Roman"/>
          <w:b/>
        </w:rPr>
        <w:tab/>
      </w:r>
      <w:r w:rsidRPr="00B31586">
        <w:rPr>
          <w:rFonts w:ascii="Times New Roman" w:hAnsi="Times New Roman" w:cs="Times New Roman"/>
          <w:b/>
        </w:rPr>
        <w:tab/>
      </w:r>
      <w:r w:rsidRPr="00B31586">
        <w:rPr>
          <w:rFonts w:ascii="Times New Roman" w:hAnsi="Times New Roman" w:cs="Times New Roman"/>
          <w:b/>
        </w:rPr>
        <w:tab/>
      </w:r>
      <w:r w:rsidRPr="00B31586">
        <w:rPr>
          <w:rFonts w:ascii="Times New Roman" w:hAnsi="Times New Roman" w:cs="Times New Roman"/>
          <w:b/>
        </w:rPr>
        <w:tab/>
        <w:t>WYKONAWCA:</w:t>
      </w:r>
    </w:p>
    <w:p w:rsidR="00EA465E" w:rsidRPr="00152F14" w:rsidRDefault="00EA465E" w:rsidP="00152F14">
      <w:pPr>
        <w:spacing w:line="360" w:lineRule="auto"/>
        <w:rPr>
          <w:rFonts w:ascii="Times New Roman" w:hAnsi="Times New Roman" w:cs="Times New Roman"/>
        </w:rPr>
      </w:pPr>
    </w:p>
    <w:sectPr w:rsidR="00EA465E" w:rsidRPr="0015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8A5"/>
    <w:multiLevelType w:val="hybridMultilevel"/>
    <w:tmpl w:val="1E0C141C"/>
    <w:lvl w:ilvl="0" w:tplc="57000B6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1B090F"/>
    <w:multiLevelType w:val="hybridMultilevel"/>
    <w:tmpl w:val="045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CF0"/>
    <w:multiLevelType w:val="multilevel"/>
    <w:tmpl w:val="249E4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191B77"/>
    <w:multiLevelType w:val="multilevel"/>
    <w:tmpl w:val="90348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440105"/>
    <w:multiLevelType w:val="multilevel"/>
    <w:tmpl w:val="8B9C4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DE3D73"/>
    <w:multiLevelType w:val="hybridMultilevel"/>
    <w:tmpl w:val="47FC058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D0205"/>
    <w:multiLevelType w:val="multilevel"/>
    <w:tmpl w:val="6856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5E"/>
    <w:rsid w:val="00152F14"/>
    <w:rsid w:val="006215A0"/>
    <w:rsid w:val="00887B18"/>
    <w:rsid w:val="00B31586"/>
    <w:rsid w:val="00E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DCAE-2AFC-4C79-81F6-9A9B1C48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46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A465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1">
    <w:name w:val="Nagłówek #1_"/>
    <w:link w:val="Nagwek10"/>
    <w:rsid w:val="00EA465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Teksttreci2Pogrubienie">
    <w:name w:val="Tekst treści (2) + Pogrubienie"/>
    <w:rsid w:val="00EA4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A465E"/>
    <w:pPr>
      <w:shd w:val="clear" w:color="auto" w:fill="FFFFFF"/>
      <w:spacing w:before="1020" w:line="418" w:lineRule="exact"/>
      <w:ind w:hanging="340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Nagwek10">
    <w:name w:val="Nagłówek #1"/>
    <w:basedOn w:val="Normalny"/>
    <w:link w:val="Nagwek1"/>
    <w:rsid w:val="00EA465E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Nagwek22">
    <w:name w:val="Nagłówek #2 (2)_"/>
    <w:link w:val="Nagwek220"/>
    <w:rsid w:val="00EA465E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Nagwek22SegoeUI11pt">
    <w:name w:val="Nagłówek #2 (2) + Segoe UI;11 pt"/>
    <w:rsid w:val="00EA465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">
    <w:name w:val="Nagłówek #2 (3)_"/>
    <w:link w:val="Nagwek230"/>
    <w:rsid w:val="00EA465E"/>
    <w:rPr>
      <w:rFonts w:ascii="Trebuchet MS" w:eastAsia="Trebuchet MS" w:hAnsi="Trebuchet MS" w:cs="Trebuchet MS"/>
      <w:shd w:val="clear" w:color="auto" w:fill="FFFFFF"/>
    </w:rPr>
  </w:style>
  <w:style w:type="character" w:customStyle="1" w:styleId="Nagwek23TimesNewRoman115pt">
    <w:name w:val="Nagłówek #2 (3) + Times New Roman;11;5 pt"/>
    <w:rsid w:val="00EA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">
    <w:name w:val="Nagłówek #2 (4)_"/>
    <w:link w:val="Nagwek240"/>
    <w:rsid w:val="00EA465E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Nagwek24TimesNewRoman12pt">
    <w:name w:val="Nagłówek #2 (4) + Times New Roman;12 pt"/>
    <w:rsid w:val="00EA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link w:val="Nagwek20"/>
    <w:rsid w:val="00EA465E"/>
    <w:rPr>
      <w:rFonts w:ascii="Trebuchet MS" w:eastAsia="Trebuchet MS" w:hAnsi="Trebuchet MS" w:cs="Trebuchet MS"/>
      <w:shd w:val="clear" w:color="auto" w:fill="FFFFFF"/>
    </w:rPr>
  </w:style>
  <w:style w:type="character" w:customStyle="1" w:styleId="Nagwek2TimesNewRoman">
    <w:name w:val="Nagłówek #2 + Times New Roman"/>
    <w:rsid w:val="00EA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0">
    <w:name w:val="Nagłówek #2 (2)"/>
    <w:basedOn w:val="Normalny"/>
    <w:link w:val="Nagwek22"/>
    <w:rsid w:val="00EA465E"/>
    <w:pPr>
      <w:shd w:val="clear" w:color="auto" w:fill="FFFFFF"/>
      <w:spacing w:before="420" w:line="410" w:lineRule="exact"/>
      <w:outlineLvl w:val="1"/>
    </w:pPr>
    <w:rPr>
      <w:rFonts w:ascii="Trebuchet MS" w:eastAsia="Trebuchet MS" w:hAnsi="Trebuchet MS" w:cs="Trebuchet MS"/>
      <w:color w:val="auto"/>
      <w:sz w:val="21"/>
      <w:szCs w:val="21"/>
      <w:lang w:eastAsia="en-US" w:bidi="ar-SA"/>
    </w:rPr>
  </w:style>
  <w:style w:type="paragraph" w:customStyle="1" w:styleId="Nagwek230">
    <w:name w:val="Nagłówek #2 (3)"/>
    <w:basedOn w:val="Normalny"/>
    <w:link w:val="Nagwek23"/>
    <w:rsid w:val="00EA465E"/>
    <w:pPr>
      <w:shd w:val="clear" w:color="auto" w:fill="FFFFFF"/>
      <w:spacing w:line="410" w:lineRule="exact"/>
      <w:outlineLvl w:val="1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EA465E"/>
    <w:pPr>
      <w:shd w:val="clear" w:color="auto" w:fill="FFFFFF"/>
      <w:spacing w:before="420" w:line="410" w:lineRule="exact"/>
      <w:jc w:val="center"/>
      <w:outlineLvl w:val="1"/>
    </w:pPr>
    <w:rPr>
      <w:rFonts w:ascii="Trebuchet MS" w:eastAsia="Trebuchet MS" w:hAnsi="Trebuchet MS" w:cs="Trebuchet MS"/>
      <w:color w:val="auto"/>
      <w:sz w:val="21"/>
      <w:szCs w:val="21"/>
      <w:lang w:eastAsia="en-US" w:bidi="ar-SA"/>
    </w:rPr>
  </w:style>
  <w:style w:type="paragraph" w:customStyle="1" w:styleId="Nagwek20">
    <w:name w:val="Nagłówek #2"/>
    <w:basedOn w:val="Normalny"/>
    <w:link w:val="Nagwek2"/>
    <w:rsid w:val="00EA465E"/>
    <w:pPr>
      <w:shd w:val="clear" w:color="auto" w:fill="FFFFFF"/>
      <w:spacing w:line="410" w:lineRule="exact"/>
      <w:outlineLvl w:val="1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styleId="Tytu">
    <w:name w:val="Title"/>
    <w:basedOn w:val="Normalny"/>
    <w:link w:val="TytuZnak"/>
    <w:qFormat/>
    <w:rsid w:val="00EA465E"/>
    <w:pPr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kern w:val="24"/>
      <w:szCs w:val="20"/>
      <w:lang w:bidi="ar-SA"/>
    </w:rPr>
  </w:style>
  <w:style w:type="character" w:customStyle="1" w:styleId="TytuZnak">
    <w:name w:val="Tytuł Znak"/>
    <w:basedOn w:val="Domylnaczcionkaakapitu"/>
    <w:link w:val="Tytu"/>
    <w:rsid w:val="00EA465E"/>
    <w:rPr>
      <w:rFonts w:ascii="Times New Roman" w:eastAsia="Times New Roman" w:hAnsi="Times New Roman" w:cs="Times New Roman"/>
      <w:b/>
      <w:kern w:val="24"/>
      <w:sz w:val="24"/>
      <w:szCs w:val="20"/>
      <w:lang w:eastAsia="pl-PL"/>
    </w:rPr>
  </w:style>
  <w:style w:type="paragraph" w:customStyle="1" w:styleId="Styl">
    <w:name w:val="Styl"/>
    <w:rsid w:val="00EA4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A465E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EA46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465E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152F14"/>
    <w:pPr>
      <w:tabs>
        <w:tab w:val="left" w:pos="709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Times New Roman" w:eastAsia="Times New Roman" w:hAnsi="Times New Roman" w:cs="Times New Roman"/>
      <w:color w:val="auto"/>
      <w:kern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F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F1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</cp:revision>
  <dcterms:created xsi:type="dcterms:W3CDTF">2016-12-13T07:48:00Z</dcterms:created>
  <dcterms:modified xsi:type="dcterms:W3CDTF">2016-12-13T10:18:00Z</dcterms:modified>
</cp:coreProperties>
</file>