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>I</w:t>
      </w:r>
      <w:r w:rsidR="00B45855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B45855">
        <w:rPr>
          <w:rFonts w:ascii="Times New Roman" w:hAnsi="Times New Roman" w:cs="Times New Roman"/>
          <w:i/>
        </w:rPr>
        <w:t>IIiGG.271.5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jodła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B644D2">
        <w:rPr>
          <w:rFonts w:cs="Times New Roman"/>
        </w:rPr>
        <w:t>I</w:t>
      </w:r>
      <w:r w:rsidR="00B45855">
        <w:rPr>
          <w:rFonts w:cs="Times New Roman"/>
        </w:rPr>
        <w:t>I</w:t>
      </w:r>
      <w:r w:rsidR="00B644D2">
        <w:rPr>
          <w:rFonts w:cs="Times New Roman"/>
        </w:rPr>
        <w:t xml:space="preserve">I </w:t>
      </w:r>
      <w:r>
        <w:rPr>
          <w:rFonts w:cs="Times New Roman"/>
        </w:rPr>
        <w:t>przeta</w:t>
      </w:r>
      <w:r w:rsidR="00B45855">
        <w:rPr>
          <w:rFonts w:cs="Times New Roman"/>
        </w:rPr>
        <w:t>rgu ofertowego znak IIiGG.271.5.2019.JH z dnia 1</w:t>
      </w:r>
      <w:bookmarkStart w:id="0" w:name="_GoBack"/>
      <w:bookmarkEnd w:id="0"/>
      <w:r w:rsidR="00B644D2">
        <w:rPr>
          <w:rFonts w:cs="Times New Roman"/>
        </w:rPr>
        <w:t>4.01.2019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>
        <w:rPr>
          <w:rFonts w:cs="Times New Roman"/>
        </w:rPr>
        <w:t>(</w:t>
      </w:r>
      <w:r w:rsidR="005A0938">
        <w:rPr>
          <w:rFonts w:cs="Times New Roman"/>
        </w:rPr>
        <w:t xml:space="preserve">sosna, </w:t>
      </w:r>
      <w:r w:rsidR="005A048E">
        <w:rPr>
          <w:rFonts w:cs="Times New Roman"/>
        </w:rPr>
        <w:t>jodła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921C2F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</w:rPr>
      </w:pPr>
      <w:r w:rsidRPr="00921C2F">
        <w:rPr>
          <w:rFonts w:eastAsia="Times New Roman" w:cs="Times New Roman"/>
          <w:b/>
          <w:bCs/>
          <w:iCs/>
          <w:color w:val="000000"/>
        </w:rPr>
        <w:t>69,62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  <w:r w:rsidR="005A0938" w:rsidRPr="00921C2F">
        <w:rPr>
          <w:rFonts w:eastAsia="Times New Roman" w:cs="Times New Roman"/>
          <w:b/>
          <w:bCs/>
          <w:iCs/>
          <w:color w:val="000000"/>
        </w:rPr>
        <w:t>- sosna,</w:t>
      </w:r>
    </w:p>
    <w:p w:rsidR="00EC788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64,67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jodła, </w:t>
      </w:r>
    </w:p>
    <w:p w:rsidR="005A093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50,19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buk.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z wykazem odbiorczym drewna nr ……………… z dnia ……………, 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lastRenderedPageBreak/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45855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41</cp:revision>
  <cp:lastPrinted>2019-01-14T13:27:00Z</cp:lastPrinted>
  <dcterms:created xsi:type="dcterms:W3CDTF">2017-08-09T12:53:00Z</dcterms:created>
  <dcterms:modified xsi:type="dcterms:W3CDTF">2019-01-14T13:27:00Z</dcterms:modified>
</cp:coreProperties>
</file>