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810CBB">
        <w:rPr>
          <w:rFonts w:ascii="Times New Roman" w:hAnsi="Times New Roman" w:cs="Times New Roman"/>
          <w:i/>
        </w:rPr>
        <w:t>I</w:t>
      </w:r>
      <w:r w:rsidR="00A8288C">
        <w:rPr>
          <w:rFonts w:ascii="Times New Roman" w:hAnsi="Times New Roman" w:cs="Times New Roman"/>
          <w:i/>
        </w:rPr>
        <w:t>I</w:t>
      </w:r>
      <w:r w:rsidR="007C38A8">
        <w:rPr>
          <w:rFonts w:ascii="Times New Roman" w:hAnsi="Times New Roman" w:cs="Times New Roman"/>
          <w:i/>
        </w:rPr>
        <w:t>I</w:t>
      </w:r>
      <w:r w:rsidR="00810CBB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7C38A8">
        <w:rPr>
          <w:rFonts w:ascii="Times New Roman" w:hAnsi="Times New Roman" w:cs="Times New Roman"/>
          <w:i/>
        </w:rPr>
        <w:t>IIiGG.271.14</w:t>
      </w:r>
      <w:r w:rsidR="00810CBB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64585E">
      <w:pPr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…… /201</w:t>
      </w:r>
      <w:r w:rsidR="00A8288C">
        <w:rPr>
          <w:rFonts w:ascii="Times New Roman" w:hAnsi="Times New Roman" w:cs="Times New Roman"/>
          <w:b/>
          <w:sz w:val="24"/>
          <w:szCs w:val="24"/>
        </w:rPr>
        <w:t>9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buk</w:t>
      </w:r>
      <w:r w:rsidR="00A8288C">
        <w:rPr>
          <w:rFonts w:ascii="Times New Roman" w:hAnsi="Times New Roman" w:cs="Times New Roman"/>
          <w:b/>
          <w:i/>
          <w:sz w:val="24"/>
          <w:szCs w:val="24"/>
        </w:rPr>
        <w:t>- II partia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10CBB">
        <w:rPr>
          <w:rFonts w:ascii="Times New Roman" w:hAnsi="Times New Roman" w:cs="Times New Roman"/>
          <w:b/>
          <w:i/>
          <w:sz w:val="24"/>
          <w:szCs w:val="24"/>
        </w:rPr>
        <w:t>369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810CBB">
        <w:rPr>
          <w:rFonts w:ascii="Times New Roman" w:hAnsi="Times New Roman" w:cs="Times New Roman"/>
          <w:b/>
          <w:i/>
          <w:sz w:val="24"/>
          <w:szCs w:val="24"/>
        </w:rPr>
        <w:t>Hołuczków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10B1C" w:rsidRPr="00810CBB" w:rsidRDefault="00F10B1C" w:rsidP="00810CBB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810CBB">
        <w:rPr>
          <w:rFonts w:cs="Times New Roman"/>
        </w:rPr>
        <w:t>I</w:t>
      </w:r>
      <w:r w:rsidR="007C38A8">
        <w:rPr>
          <w:rFonts w:cs="Times New Roman"/>
        </w:rPr>
        <w:t>I</w:t>
      </w:r>
      <w:r w:rsidR="00A8288C">
        <w:rPr>
          <w:rFonts w:cs="Times New Roman"/>
        </w:rPr>
        <w:t>I</w:t>
      </w:r>
      <w:r w:rsidR="00810CBB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8288C">
        <w:rPr>
          <w:rFonts w:cs="Times New Roman"/>
        </w:rPr>
        <w:t>rgu ofertowego znak IIiGG.271.1</w:t>
      </w:r>
      <w:r w:rsidR="007C38A8">
        <w:rPr>
          <w:rFonts w:cs="Times New Roman"/>
        </w:rPr>
        <w:t>4</w:t>
      </w:r>
      <w:r w:rsidR="00810CBB">
        <w:rPr>
          <w:rFonts w:cs="Times New Roman"/>
        </w:rPr>
        <w:t>.2019</w:t>
      </w:r>
      <w:r w:rsidR="007C38A8">
        <w:rPr>
          <w:rFonts w:cs="Times New Roman"/>
        </w:rPr>
        <w:t>.JH z dnia 09.05</w:t>
      </w:r>
      <w:r w:rsidR="00810CBB">
        <w:rPr>
          <w:rFonts w:cs="Times New Roman"/>
        </w:rPr>
        <w:t>.2019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>
        <w:rPr>
          <w:rFonts w:cs="Times New Roman"/>
        </w:rPr>
        <w:t xml:space="preserve">kupuje drewno wielkowymiarowe </w:t>
      </w:r>
      <w:r w:rsidR="005A048E" w:rsidRPr="00810CBB">
        <w:rPr>
          <w:rFonts w:cs="Times New Roman"/>
          <w:b/>
        </w:rPr>
        <w:t>(</w:t>
      </w:r>
      <w:r w:rsidR="005A0938" w:rsidRPr="00810CBB">
        <w:rPr>
          <w:rFonts w:cs="Times New Roman"/>
          <w:b/>
        </w:rPr>
        <w:t>buk</w:t>
      </w:r>
      <w:r w:rsidR="00A8288C">
        <w:rPr>
          <w:rFonts w:cs="Times New Roman"/>
          <w:b/>
        </w:rPr>
        <w:t>- II partia</w:t>
      </w:r>
      <w:r w:rsidR="005A048E" w:rsidRPr="00810CBB">
        <w:rPr>
          <w:rFonts w:cs="Times New Roman"/>
          <w:b/>
        </w:rPr>
        <w:t>)</w:t>
      </w:r>
      <w:r w:rsidR="005A048E">
        <w:rPr>
          <w:rFonts w:cs="Times New Roman"/>
        </w:rPr>
        <w:t xml:space="preserve"> </w:t>
      </w:r>
      <w:r>
        <w:rPr>
          <w:rFonts w:cs="Times New Roman"/>
        </w:rPr>
        <w:t xml:space="preserve">pozyskane w lasach, stanowiących własność Gminy Tyrawa Wołoska na terenie sołectwa </w:t>
      </w:r>
      <w:r w:rsidR="00810CBB">
        <w:rPr>
          <w:rFonts w:cs="Times New Roman"/>
          <w:b/>
        </w:rPr>
        <w:t>Hołuczków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r w:rsidR="00810CBB">
        <w:rPr>
          <w:rFonts w:cs="Times New Roman"/>
          <w:b/>
        </w:rPr>
        <w:t>369</w:t>
      </w:r>
      <w:r w:rsidR="00810CBB">
        <w:rPr>
          <w:rFonts w:cs="Times New Roman"/>
        </w:rPr>
        <w:t xml:space="preserve"> w</w:t>
      </w:r>
      <w:r w:rsidR="00EC7888">
        <w:rPr>
          <w:rFonts w:eastAsia="Times New Roman" w:cs="Times New Roman"/>
          <w:bCs/>
          <w:iCs/>
          <w:color w:val="000000"/>
        </w:rPr>
        <w:t xml:space="preserve"> ilości</w:t>
      </w:r>
      <w:r w:rsidR="005A0938">
        <w:rPr>
          <w:rFonts w:eastAsia="Times New Roman" w:cs="Times New Roman"/>
          <w:bCs/>
          <w:iCs/>
          <w:color w:val="000000"/>
        </w:rPr>
        <w:t>:</w:t>
      </w:r>
      <w:r w:rsidR="00810CBB">
        <w:rPr>
          <w:rFonts w:eastAsia="Times New Roman" w:cs="Times New Roman"/>
          <w:bCs/>
          <w:iCs/>
          <w:color w:val="000000"/>
        </w:rPr>
        <w:t xml:space="preserve"> </w:t>
      </w:r>
      <w:r w:rsidR="00A8288C">
        <w:rPr>
          <w:rFonts w:eastAsia="Times New Roman" w:cs="Times New Roman"/>
          <w:b/>
          <w:bCs/>
          <w:iCs/>
          <w:color w:val="000000"/>
        </w:rPr>
        <w:t>22,82</w:t>
      </w:r>
      <w:r w:rsidR="00810CBB" w:rsidRPr="00810CBB">
        <w:rPr>
          <w:rFonts w:eastAsia="Times New Roman" w:cs="Times New Roman"/>
          <w:b/>
          <w:bCs/>
          <w:iCs/>
          <w:color w:val="000000"/>
        </w:rPr>
        <w:t xml:space="preserve"> m</w:t>
      </w:r>
      <w:r w:rsidR="00810CBB" w:rsidRPr="00810CBB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810CBB">
        <w:rPr>
          <w:rFonts w:eastAsia="Times New Roman" w:cs="Times New Roman"/>
          <w:bCs/>
          <w:iCs/>
          <w:color w:val="000000"/>
        </w:rPr>
        <w:t xml:space="preserve">, </w:t>
      </w:r>
      <w:r w:rsidRPr="00810CBB">
        <w:rPr>
          <w:rFonts w:eastAsia="Times New Roman" w:cs="Times New Roman"/>
          <w:bCs/>
          <w:iCs/>
          <w:color w:val="000000"/>
        </w:rPr>
        <w:t>zgodnie z</w:t>
      </w:r>
      <w:r w:rsidR="00810CBB">
        <w:rPr>
          <w:rFonts w:eastAsia="Times New Roman" w:cs="Times New Roman"/>
          <w:bCs/>
          <w:iCs/>
          <w:color w:val="000000"/>
        </w:rPr>
        <w:t>e świadectwem legalności pozyskania drewna nr</w:t>
      </w:r>
      <w:r w:rsidRPr="00810CBB">
        <w:rPr>
          <w:rFonts w:eastAsia="Times New Roman" w:cs="Times New Roman"/>
          <w:bCs/>
          <w:iCs/>
          <w:color w:val="000000"/>
        </w:rPr>
        <w:t xml:space="preserve"> </w:t>
      </w:r>
      <w:r w:rsidR="00A8288C">
        <w:rPr>
          <w:rFonts w:eastAsia="Times New Roman" w:cs="Times New Roman"/>
          <w:bCs/>
          <w:iCs/>
          <w:color w:val="000000"/>
        </w:rPr>
        <w:t>8/22/2019</w:t>
      </w:r>
      <w:r w:rsidRPr="00810CBB">
        <w:rPr>
          <w:rFonts w:eastAsia="Times New Roman" w:cs="Times New Roman"/>
          <w:bCs/>
          <w:iCs/>
          <w:color w:val="000000"/>
        </w:rPr>
        <w:t xml:space="preserve"> z dnia </w:t>
      </w:r>
      <w:r w:rsidR="00A8288C">
        <w:rPr>
          <w:rFonts w:eastAsia="Times New Roman" w:cs="Times New Roman"/>
          <w:bCs/>
          <w:iCs/>
          <w:color w:val="000000"/>
        </w:rPr>
        <w:t>23.04.2019r.</w:t>
      </w:r>
      <w:r w:rsidR="00810CBB">
        <w:rPr>
          <w:rFonts w:eastAsia="Times New Roman" w:cs="Times New Roman"/>
          <w:bCs/>
          <w:iCs/>
          <w:color w:val="000000"/>
        </w:rPr>
        <w:t xml:space="preserve">, stanowiącym załącznik do </w:t>
      </w:r>
      <w:r w:rsidRPr="00810CBB">
        <w:rPr>
          <w:rFonts w:eastAsia="Times New Roman" w:cs="Times New Roman"/>
          <w:bCs/>
          <w:iCs/>
          <w:color w:val="000000"/>
        </w:rPr>
        <w:t xml:space="preserve">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D20CD6">
        <w:rPr>
          <w:rFonts w:cs="Times New Roman"/>
          <w:b/>
        </w:rPr>
        <w:t>..</w:t>
      </w:r>
      <w:r w:rsidR="00EC7888">
        <w:rPr>
          <w:rFonts w:cs="Times New Roman"/>
          <w:b/>
        </w:rPr>
        <w:t>.…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935035">
        <w:rPr>
          <w:rFonts w:cs="Times New Roman"/>
        </w:rPr>
        <w:t xml:space="preserve"> (słownie: ……………………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……</w:t>
      </w:r>
      <w:r>
        <w:rPr>
          <w:rFonts w:cs="Times New Roman"/>
        </w:rPr>
        <w:t>...</w:t>
      </w:r>
      <w:r w:rsidR="00935035">
        <w:rPr>
          <w:rFonts w:cs="Times New Roman"/>
        </w:rPr>
        <w:t>. zł netto/m</w:t>
      </w:r>
      <w:r w:rsidR="00935035" w:rsidRPr="00935035">
        <w:rPr>
          <w:rFonts w:cs="Times New Roman"/>
          <w:vertAlign w:val="superscript"/>
        </w:rPr>
        <w:t>3</w:t>
      </w:r>
      <w:r w:rsidR="00810CBB" w:rsidRPr="00810CBB">
        <w:rPr>
          <w:rFonts w:cs="Times New Roman"/>
        </w:rPr>
        <w:t>,</w:t>
      </w:r>
      <w:r w:rsidR="00810CBB">
        <w:rPr>
          <w:rFonts w:cs="Times New Roman"/>
          <w:vertAlign w:val="superscript"/>
        </w:rPr>
        <w:t xml:space="preserve"> </w:t>
      </w:r>
      <w:r w:rsidR="00810CBB" w:rsidRPr="00810CBB">
        <w:rPr>
          <w:rFonts w:cs="Times New Roman"/>
        </w:rPr>
        <w:t>tj.</w:t>
      </w:r>
      <w:r w:rsidR="00810CBB">
        <w:rPr>
          <w:rFonts w:cs="Times New Roman"/>
          <w:vertAlign w:val="superscript"/>
        </w:rPr>
        <w:t xml:space="preserve"> </w:t>
      </w:r>
      <w:r w:rsidR="00810CBB">
        <w:rPr>
          <w:rFonts w:cs="Times New Roman"/>
        </w:rPr>
        <w:t>…….... zł brutto/m</w:t>
      </w:r>
      <w:r w:rsidR="00810CBB" w:rsidRPr="00935035">
        <w:rPr>
          <w:rFonts w:cs="Times New Roman"/>
          <w:vertAlign w:val="superscript"/>
        </w:rPr>
        <w:t>3</w:t>
      </w:r>
      <w:r w:rsidR="00935035">
        <w:rPr>
          <w:rFonts w:cs="Times New Roman"/>
        </w:rPr>
        <w:t>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</w:t>
      </w:r>
      <w:r w:rsidR="00305209" w:rsidRPr="00D20CD6">
        <w:rPr>
          <w:rFonts w:cs="Times New Roman"/>
          <w:b/>
          <w:color w:val="000000"/>
        </w:rPr>
        <w:lastRenderedPageBreak/>
        <w:t xml:space="preserve">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="007C38A8">
        <w:rPr>
          <w:rFonts w:ascii="Times New Roman" w:hAnsi="Times New Roman"/>
          <w:b/>
          <w:sz w:val="24"/>
          <w:szCs w:val="24"/>
        </w:rPr>
        <w:t>14</w:t>
      </w:r>
      <w:bookmarkStart w:id="0" w:name="_GoBack"/>
      <w:bookmarkEnd w:id="0"/>
      <w:r w:rsidRPr="00C148A3">
        <w:rPr>
          <w:rFonts w:ascii="Times New Roman" w:hAnsi="Times New Roman"/>
          <w:b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3704BD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0CD6" w:rsidRDefault="00D20CD6" w:rsidP="003704BD">
      <w:pPr>
        <w:autoSpaceDE w:val="0"/>
        <w:autoSpaceDN w:val="0"/>
        <w:adjustRightInd w:val="0"/>
        <w:spacing w:after="0" w:line="30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sołtys wsi </w:t>
      </w:r>
      <w:r w:rsidR="00810CBB">
        <w:rPr>
          <w:rFonts w:ascii="Times New Roman" w:hAnsi="Times New Roman" w:cs="Times New Roman"/>
          <w:bCs/>
          <w:sz w:val="24"/>
          <w:szCs w:val="24"/>
        </w:rPr>
        <w:t>Hołuczków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 w:rsidR="00370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Pan </w:t>
      </w:r>
      <w:r w:rsidR="003704BD">
        <w:rPr>
          <w:rFonts w:ascii="Times New Roman" w:hAnsi="Times New Roman" w:cs="Times New Roman"/>
          <w:bCs/>
          <w:sz w:val="24"/>
          <w:szCs w:val="24"/>
        </w:rPr>
        <w:t xml:space="preserve">Mirosław Kozłowski, tel. 723 230 284 </w:t>
      </w:r>
    </w:p>
    <w:p w:rsidR="00D20CD6" w:rsidRPr="00340B2D" w:rsidRDefault="00875F1C" w:rsidP="003704BD">
      <w:pPr>
        <w:autoSpaceDE w:val="0"/>
        <w:autoSpaceDN w:val="0"/>
        <w:adjustRightInd w:val="0"/>
        <w:spacing w:after="0" w:line="30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0C6E29"/>
    <w:rsid w:val="00103571"/>
    <w:rsid w:val="001E0D18"/>
    <w:rsid w:val="0028059D"/>
    <w:rsid w:val="00282C55"/>
    <w:rsid w:val="00294864"/>
    <w:rsid w:val="00305209"/>
    <w:rsid w:val="00331D27"/>
    <w:rsid w:val="00340B2D"/>
    <w:rsid w:val="003704B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4585E"/>
    <w:rsid w:val="0071696A"/>
    <w:rsid w:val="007358B6"/>
    <w:rsid w:val="00735FE7"/>
    <w:rsid w:val="007658A9"/>
    <w:rsid w:val="007C38A8"/>
    <w:rsid w:val="007F42DA"/>
    <w:rsid w:val="007F5AC9"/>
    <w:rsid w:val="00810CBB"/>
    <w:rsid w:val="008136CA"/>
    <w:rsid w:val="00825912"/>
    <w:rsid w:val="00826F9E"/>
    <w:rsid w:val="00875F1C"/>
    <w:rsid w:val="008A5AC2"/>
    <w:rsid w:val="008A7B0A"/>
    <w:rsid w:val="009016F7"/>
    <w:rsid w:val="00921C2F"/>
    <w:rsid w:val="00935035"/>
    <w:rsid w:val="0097223F"/>
    <w:rsid w:val="009B61D7"/>
    <w:rsid w:val="009E5563"/>
    <w:rsid w:val="00A6430E"/>
    <w:rsid w:val="00A8288C"/>
    <w:rsid w:val="00B110DE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F164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K01</cp:lastModifiedBy>
  <cp:revision>41</cp:revision>
  <cp:lastPrinted>2019-04-25T09:14:00Z</cp:lastPrinted>
  <dcterms:created xsi:type="dcterms:W3CDTF">2017-08-09T12:53:00Z</dcterms:created>
  <dcterms:modified xsi:type="dcterms:W3CDTF">2019-05-08T19:35:00Z</dcterms:modified>
</cp:coreProperties>
</file>