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0B" w:rsidRDefault="00CF1983" w:rsidP="00566657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IIiGG.271.</w:t>
      </w:r>
      <w:r w:rsidR="0078153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45</w:t>
      </w:r>
      <w:r w:rsidR="00D6247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.2019.</w:t>
      </w:r>
      <w:r w:rsidR="0078153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KD</w:t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ZAŁĄCZNIK NR </w:t>
      </w:r>
      <w:r w:rsidR="00B607E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</w:t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</w:p>
    <w:p w:rsidR="00A94B0B" w:rsidRPr="00A94B0B" w:rsidRDefault="00074871" w:rsidP="005C2739">
      <w:pPr>
        <w:keepNext/>
        <w:spacing w:before="240" w:after="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UMOWA  Nr …………… (</w:t>
      </w:r>
      <w:r w:rsidR="00A94B0B" w:rsidRPr="0056665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projekt)</w:t>
      </w:r>
    </w:p>
    <w:p w:rsidR="00A94B0B" w:rsidRPr="00A94B0B" w:rsidRDefault="00A94B0B" w:rsidP="00566657">
      <w:pPr>
        <w:keepNext/>
        <w:jc w:val="both"/>
        <w:outlineLvl w:val="1"/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  <w:lang w:val="pl-PL" w:eastAsia="pl-PL"/>
        </w:rPr>
        <w:t xml:space="preserve">                                     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zawarta w dniu ……………………..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Tyrawie Wołoskiej pomiędzy: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ab/>
        <w:t xml:space="preserve"> </w:t>
      </w:r>
    </w:p>
    <w:p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Gminą Tyrawa Wołoska, Tyrawa Wołoska 175, 38-535 Tyrawa Wołoska</w:t>
      </w:r>
    </w:p>
    <w:p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NIP 687-17-85-094, REGON 370440761</w:t>
      </w:r>
    </w:p>
    <w:p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zwaną w dalszej części umowy „Zamawiającym”, w imieniu której działa:</w:t>
      </w:r>
    </w:p>
    <w:p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Wójt Gminy-  </w:t>
      </w:r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Teresa Brzeżawska-Juszczak</w:t>
      </w:r>
    </w:p>
    <w:p w:rsidR="00A94B0B" w:rsidRPr="00A94B0B" w:rsidRDefault="00A94B0B" w:rsidP="0056665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 kontrasygnacie</w:t>
      </w:r>
    </w:p>
    <w:p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Skarbnika Gminy </w:t>
      </w:r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Doroty Czuryło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</w:p>
    <w:p w:rsidR="00A94B0B" w:rsidRPr="00566657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a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  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zwanym dalej  </w:t>
      </w:r>
      <w:r w:rsidRPr="00A9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„Wykonawcą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:   </w:t>
      </w:r>
    </w:p>
    <w:p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:rsidR="00A94B0B" w:rsidRPr="00566657" w:rsidRDefault="00A94B0B" w:rsidP="00566657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1</w:t>
      </w:r>
    </w:p>
    <w:p w:rsidR="00A7256A" w:rsidRPr="00B607E6" w:rsidRDefault="00A7256A" w:rsidP="0078153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Zamawiający zleca, a Wykonawca zobowiązuje się do </w:t>
      </w:r>
      <w:r w:rsidR="003D02C2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wykonania robó</w:t>
      </w:r>
      <w:r w:rsidR="00B607E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t budowlanych dla zadania pn. </w:t>
      </w:r>
      <w:r w:rsidR="007815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„Budowa oświetlenia ulicznego </w:t>
      </w:r>
      <w:r w:rsidR="00781532" w:rsidRPr="007815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miejscowości Tyrawa Wołoska – zadanie nr 8” na dz. nr: 285/4, 297/2, 297/1, 296/2, 332/1, 333, 334.</w:t>
      </w: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D6247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zgodnie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ofertą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Wykonawcy z dnia …………… stanowiącą integralną część umowy.</w:t>
      </w:r>
    </w:p>
    <w:p w:rsidR="00A7256A" w:rsidRPr="00566657" w:rsidRDefault="00A7256A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D4488" w:rsidRPr="006D5950" w:rsidRDefault="00A7256A" w:rsidP="006D59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2</w:t>
      </w:r>
    </w:p>
    <w:p w:rsidR="00A94B0B" w:rsidRPr="00A94B0B" w:rsidRDefault="00A94B0B" w:rsidP="00566657">
      <w:pPr>
        <w:shd w:val="clear" w:color="auto" w:fill="FFFFFF"/>
        <w:tabs>
          <w:tab w:val="left" w:pos="18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przedmiot </w:t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niniejszej umowy 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 się: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Wykonanie przedmiotu zamówienia zgodnie z obowiązującymi przepisami i normami budowlanymi. 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Zapewnienie prawidłowego zabezpieczenia prowad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zonych robót oraz obowiązku   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przestrzegania przepisów BHP przy wykonywanych pracach.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) Wykonanie robót będących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przedmiotem zapytania ofertowego przy użyciu sprzętu, urządzeń </w:t>
      </w:r>
      <w:r w:rsidR="0007487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i materiałów o jakości odpowiadającej obowiązującym przepisom, normom i standardom. Na k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ażde żądanie zamawiającego okazanie stosownych atestów, aprobat technicznych, certyfikatów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itp., które będą stanowiły załącznik do protokołu odbioru robót.</w:t>
      </w:r>
    </w:p>
    <w:p w:rsidR="00A94B0B" w:rsidRPr="00A94B0B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Wszystkie osoby, które będą uczestniczyć w wykonywaniu zamówienia, posiadać muszą wymagane uprawnienia, jeżeli ustawy nakładają obowiązek posiadania takich uprawnień.</w:t>
      </w:r>
    </w:p>
    <w:p w:rsidR="001D4488" w:rsidRDefault="001D4488" w:rsidP="00710CB4">
      <w:pPr>
        <w:rPr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zobowiązuje się wykonać przedmiot umowy z należytą starannością, zgodnie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obowiązującymi przepisami, normami technicznymi, standardami, zasadami sztuki budowlanej, dokumentacją projektowo – techniczną, etyką zawodową oraz postanowieniami umowy.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zobowiązuje się przestrzegać poleceń osób sprawujących nadzór ze strony Zamawiającego.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3. Wykonaw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ca zapewni na własny koszt pełną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obsługę geodezyjną w zakresie wytyczenia pomiarów i wykonania geodezyjnej dokumentacji powykonawczej.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4. Wykonawca jest odpowiedzialny za zagospodarowanie odpadów powstałych przy realizacji robót, zgodnie z obowiązującymi w tym zakresie przepisami.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4488" w:rsidRDefault="001D4488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189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dnia protokolarnego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przekazania robót Wykonawca odpowiada za organizację swojego zaplecza w miejscu wskazanym przez Zamawiającego, utrzymanie ładu i porządku, usuwanie wszelkich śmieci, odpadków, opakowań i innych pozostałości po zużytych przez Wykonawcę materiałach. W przypadku zaniechania powyższego, czynności porządkowe mogą zostać wykonane przez Zamawiającego na koszt Wykonawcy.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2. Od dnia protokolarnego przekazania terenu robót Wykonawca ponosi odpowiedzialność za szkod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wyrządzone Zamawiającemu,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trzecim oraz ponosi pełną odpowiedzialność za teren budowy zgodnie z wymogami prawa budowlanego.</w:t>
      </w:r>
    </w:p>
    <w:p w:rsidR="006D5950" w:rsidRDefault="006D5950" w:rsidP="001D448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</w:t>
      </w:r>
    </w:p>
    <w:p w:rsidR="001D4488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iż cały zakres objętych niniejszą umową robót wykona nakładem własnym.</w:t>
      </w:r>
    </w:p>
    <w:p w:rsidR="006D5950" w:rsidRDefault="006D5950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:rsidR="00710CB4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wykonania umowy strony ustalają na dzień………………… Termin ten może ulec wydłużeniu jedynie  z powodu długotrwałych niesprzyjających warunków atmosferycznych uniemożliwiających prowadzenie robót.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1D4488" w:rsidRPr="001D4488" w:rsidRDefault="00710CB4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obowiązany jest do dokonania odbioru robót w ciągu 7 kolejnych dni kalendarzowych, licząc od dnia ich zgłoszenia przez Wykonawcę do odbioru.</w:t>
      </w:r>
    </w:p>
    <w:p w:rsidR="00CA4402" w:rsidRPr="00CA4402" w:rsidRDefault="00710CB4" w:rsidP="006D5950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Podstawą zapłaty wynagrodzenia Wykonawcy będzie protokół odbioru stwierdzający należyte wykonanie Umowy oraz faktura Wykonawcy wystawiona Zamawiającemu.</w:t>
      </w:r>
    </w:p>
    <w:p w:rsidR="006D5950" w:rsidRDefault="006D5950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D283B" w:rsidRPr="00566657" w:rsidRDefault="00224D91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7</w:t>
      </w:r>
    </w:p>
    <w:p w:rsidR="006D5950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umowne Wykonawcy wynosi brutto 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zł, słownie złotych: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…………..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/100,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netto ……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890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słownie złotych: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……….………………………………………../100</w:t>
      </w:r>
    </w:p>
    <w:p w:rsidR="00676592" w:rsidRPr="00CA4402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że jest / nie jest</w:t>
      </w:r>
      <w:r w:rsid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¹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płatnikiem podatku VAT.</w:t>
      </w:r>
    </w:p>
    <w:p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o którym mowa w ust. 1 obejmuje wszelkie koszty związane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realizacją przedmiotu umowy.</w:t>
      </w:r>
    </w:p>
    <w:p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Podstawę rozliczenia za wykonany przedmiot umowy stanowić </w:t>
      </w:r>
      <w:r w:rsid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protokół odbioru robót budowlanych.</w:t>
      </w:r>
    </w:p>
    <w:p w:rsidR="00676592" w:rsidRP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zobowiązuje się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uregulować należność w ciągu 30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dni od dnia otrzymania faktury wraz z protokołem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odbioru robót budowlanych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o którym mowa w §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ust.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dzień zapłaty wynagrodzenia przyjmuje się dzień obciążenia rachunku Zamawiającego.</w:t>
      </w:r>
    </w:p>
    <w:p w:rsidR="00530306" w:rsidRDefault="00530306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30306" w:rsidRPr="00530306" w:rsidRDefault="00530306" w:rsidP="005303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udziela Zamawiającemu gwarancji jakości wykonania przedmiotu umowy na okres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36</w:t>
      </w: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miesięcy od dnia podpisania (bez uwag) protokołu odbioru końcowego.</w:t>
      </w:r>
    </w:p>
    <w:p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okresie gwarancji Wykonawca zobowiązuje się do bezpłatnego usunięcia wad i usterek w terminie 7 dni licząc od daty pisemnego (listem lub faksem) powiadomienia przez Zamawiającego. Okres gwarancji zostanie przedłużony o czas naprawy. </w:t>
      </w:r>
    </w:p>
    <w:p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Wady, które wystąpiły w okresie gwarancyjnym nie zawinione przez Zamawiającego, Wykonawca usunie w ciągu 7 dni roboczych od daty otrzymania zgłoszenia.</w:t>
      </w:r>
    </w:p>
    <w:p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ma prawo dochodzić uprawnień z tytułu rękojmi za wady, niezależnie od uprawnień wynikających z gwarancji.</w:t>
      </w:r>
    </w:p>
    <w:p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odpowiada za wady w wykonaniu przedmiotu umowy również po okresie rękojmi, jeżeli Zamawiający zawiadomi Wykonawcę o wadzie przed upływem okresu rękojmi.</w:t>
      </w:r>
    </w:p>
    <w:p w:rsid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Wykonawca nie usunie wad w terminie 14 dni od daty wyznaczonej przez Zamawiającego na ich usunięcie, to Zamawiający może zlecić usunięcie wad stronie trzeciej na koszt Wykonawcy. </w:t>
      </w:r>
    </w:p>
    <w:p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 gwarancji ulega wydłużeniu o czas potrzebny na usunięcie wad.</w:t>
      </w:r>
    </w:p>
    <w:p w:rsidR="00FD283B" w:rsidRPr="00FD283B" w:rsidRDefault="00FD283B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6D5950" w:rsidRDefault="00446FDE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53030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9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nie może, bez zgody Zamawiającego, przenosić na osobę trzecią swoich wierzytelności wynikających z przedmiotowej umowy.</w:t>
      </w:r>
    </w:p>
    <w:p w:rsidR="00CA4402" w:rsidRPr="00CA4402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566657" w:rsidRDefault="00530306" w:rsidP="00446FD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§10</w:t>
      </w:r>
    </w:p>
    <w:p w:rsidR="00676592" w:rsidRPr="00566657" w:rsidRDefault="00224D91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będzie naliczał kary umowne za: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za opóźnienie w wykonaniu przedmiotu umowy Wykonawca zapłaci karę umowną w wysokości 0,5% wynagrodzenia brutto za każdy dzień zwłoki,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z tytułu odstąpienia od umowy z przyczyn występujących po stronie Wykonawcy, w wysokości 20% wynagrodzenia brutto.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4) za niedotrzymanie innych terminów zawartych w umowie Wykonawca zapłaci karę umowną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0,5% wynagrodzenia brutto za każdy dzień zwłoki.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Zamawiający płaci Wykonawcy kary umowne: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 tytułu odstąpienia od umowy z winy Zamawiającego zapłaci karę umowną w wysokości 20% wynagrodzenia brutto,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w przypadku nieterminowego uregulowania Zamawiający zapłaci Wykonawcy karę umowną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wysokości ustawowych odsetek za każdy dzień zwłoki,</w:t>
      </w:r>
    </w:p>
    <w:p w:rsidR="00E92B10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w przypadku niedotrzymania innych terminów zawartych w umowie Zamawiający zapłaci karę umowną w wysokości 0,5% wynagrodzenia brutto za każdy dzień zwłoki.  </w:t>
      </w:r>
    </w:p>
    <w:p w:rsidR="00446FDE" w:rsidRDefault="00446FDE" w:rsidP="00446FDE">
      <w:pPr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C2739" w:rsidRDefault="00446FDE" w:rsidP="00446FDE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§ 1</w:t>
      </w:r>
      <w:r w:rsidR="00530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1</w:t>
      </w:r>
    </w:p>
    <w:p w:rsidR="00F60B1F" w:rsidRPr="005C2739" w:rsidRDefault="005C2739" w:rsidP="005C2739">
      <w:pPr>
        <w:ind w:right="19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1.</w:t>
      </w:r>
      <w:r w:rsidR="00F60B1F" w:rsidRPr="005C27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Zamawiającemu przysługuje prawo odstąpienia od umowy, gdy: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 istotna zmiana okoliczności powodująca, że wykonanie umowy nie leży </w:t>
      </w:r>
      <w:r w:rsidR="003D02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interesie publicznym, czego nie można było przewidzieć w chwili zawarcia umowy,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z nieuzasadnionych przyczyn nie rozpoczął realizacji </w:t>
      </w:r>
      <w:r w:rsidR="00446FD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robót budowlanych</w:t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pomimo wezwania Zamawiającego złożonego na piśmie,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Wykonawca przerwał z przyczyn leżących po stronie Wykonawcy realizację przedmiotu umowy i przerwa ta trwa dłużej niż 30 dni,</w:t>
      </w:r>
    </w:p>
    <w:p w:rsidR="00F60B1F" w:rsidRPr="00F60B1F" w:rsidRDefault="00F60B1F" w:rsidP="00CA440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realizuje usługi przewidziane niniejszą umową w sposób niezgodny z niniejszą umową, </w:t>
      </w:r>
    </w:p>
    <w:p w:rsidR="00F60B1F" w:rsidRPr="00F60B1F" w:rsidRDefault="00F60B1F" w:rsidP="00566657">
      <w:pPr>
        <w:numPr>
          <w:ilvl w:val="0"/>
          <w:numId w:val="23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Wykonawcy przysługuje prawo odstąpienia od umowy, jeżeli Zamawiający:</w:t>
      </w:r>
    </w:p>
    <w:p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wywiązuje się z obowiązku zapłaty faktur VAT mimo dodatkowego wezwania w terminie 1 miesiąca od upływu terminu zapłaty, określonego w niniejszej umowie,</w:t>
      </w:r>
    </w:p>
    <w:p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Odmawia bez wskazania uzasadnionej przyczyny odbioru wykonanej usługi lub podpisania protokołu odbioru,</w:t>
      </w:r>
    </w:p>
    <w:p w:rsidR="00F60B1F" w:rsidRPr="00566657" w:rsidRDefault="00F60B1F" w:rsidP="00566657">
      <w:pPr>
        <w:numPr>
          <w:ilvl w:val="0"/>
          <w:numId w:val="25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Odstąpienie od umowy, o którym mowa w ust. 1 i 2, powinno nastąpić w terminie 30 dni od powzięcia wiadomości o okolicznościach stanowiących podstawę odstąpienia w formie pisemnej pod rygorem nieważności i powinno zawierać uzasadnienie faktyczne.</w:t>
      </w:r>
    </w:p>
    <w:p w:rsidR="00F60B1F" w:rsidRPr="00F60B1F" w:rsidRDefault="00F60B1F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D283B" w:rsidRPr="00566657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zastrzega sobie prawo dochodzenia odszkodowania uzupełniającego,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przekraczającego wysokości kar umownych, do wysokości rzeczywiście poniesionej szkody.</w:t>
      </w:r>
    </w:p>
    <w:p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471896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postanowień zawartej umowy może nastąpić wyłącznie za zgodą obu stron, wyrażoną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formie pisemnego aneksu pod rygorem nieważności.</w:t>
      </w:r>
    </w:p>
    <w:p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GoBack"/>
      <w:bookmarkEnd w:id="0"/>
    </w:p>
    <w:p w:rsidR="00676592" w:rsidRPr="00FD283B" w:rsidRDefault="00446FDE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676592" w:rsidRPr="00566657" w:rsidRDefault="00446FDE" w:rsidP="005C2739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sprawach nie uregulowanych niniejszą umową będą miały zastosowanie: ustawa Prawo</w: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budowlane, ustawa o prawie autorskim i prawach pokrewnych, Kodeks cywilny i Kodeks postępowania cywilnego.</w:t>
      </w:r>
    </w:p>
    <w:p w:rsidR="00676592" w:rsidRDefault="00446FDE" w:rsidP="00446FDE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Spory powstałe na tle realizacji niniejszej umowy podlegają rozstrzygnięciom sądów powszechnych właściwych dla siedziby Zamawiającego.</w:t>
      </w:r>
    </w:p>
    <w:p w:rsidR="00CA4402" w:rsidRPr="00566657" w:rsidRDefault="00CA4402" w:rsidP="00FD283B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Default="00224D91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446FD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676592" w:rsidRPr="00566657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egzemplarzach, dwa dla Zamawiającego i jeden dla Wykonawcy.</w:t>
      </w:r>
    </w:p>
    <w:p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Pr="00224D91" w:rsidRDefault="00224D91" w:rsidP="00446FDE">
      <w:pPr>
        <w:tabs>
          <w:tab w:val="right" w:pos="790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3415030</wp:posOffset>
                </wp:positionV>
                <wp:extent cx="5787390" cy="14605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592" w:rsidRDefault="00676592">
                            <w:pPr>
                              <w:spacing w:line="19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3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68.9pt;width:455.7pt;height:11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pLrgIAAKk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" filled="f" stroked="f">
                <v:textbox inset="0,0,0,0">
                  <w:txbxContent>
                    <w:p w:rsidR="00676592" w:rsidRDefault="00676592">
                      <w:pPr>
                        <w:spacing w:line="196" w:lineRule="auto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3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ZAMAWIAJĄCY: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ab/>
        <w:t>WYKONAWCA:</w:t>
      </w:r>
    </w:p>
    <w:sectPr w:rsidR="00676592" w:rsidRPr="00224D91">
      <w:pgSz w:w="11918" w:h="16854"/>
      <w:pgMar w:top="1054" w:right="1216" w:bottom="620" w:left="12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A60"/>
    <w:multiLevelType w:val="multilevel"/>
    <w:tmpl w:val="02ACF72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380F"/>
    <w:multiLevelType w:val="hybridMultilevel"/>
    <w:tmpl w:val="787ED574"/>
    <w:lvl w:ilvl="0" w:tplc="4610533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75706"/>
    <w:multiLevelType w:val="hybridMultilevel"/>
    <w:tmpl w:val="EB20BB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A3"/>
    <w:multiLevelType w:val="multilevel"/>
    <w:tmpl w:val="F2D6BEC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7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6E58"/>
    <w:multiLevelType w:val="multilevel"/>
    <w:tmpl w:val="F0E888C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72497"/>
    <w:multiLevelType w:val="hybridMultilevel"/>
    <w:tmpl w:val="67488F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C6984"/>
    <w:multiLevelType w:val="hybridMultilevel"/>
    <w:tmpl w:val="9FB464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24DD"/>
    <w:multiLevelType w:val="hybridMultilevel"/>
    <w:tmpl w:val="5BD6B9D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545C"/>
    <w:multiLevelType w:val="hybridMultilevel"/>
    <w:tmpl w:val="1F4C147A"/>
    <w:lvl w:ilvl="0" w:tplc="96DE5D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0" w15:restartNumberingAfterBreak="0">
    <w:nsid w:val="27EF3234"/>
    <w:multiLevelType w:val="hybridMultilevel"/>
    <w:tmpl w:val="745EC9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60C8D"/>
    <w:multiLevelType w:val="hybridMultilevel"/>
    <w:tmpl w:val="A0D8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6C9"/>
    <w:multiLevelType w:val="multilevel"/>
    <w:tmpl w:val="A0820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3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DF03BB"/>
    <w:multiLevelType w:val="multilevel"/>
    <w:tmpl w:val="977033E0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D1726"/>
    <w:multiLevelType w:val="multilevel"/>
    <w:tmpl w:val="D99A8E7A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b w:val="0"/>
        <w:strike w:val="0"/>
        <w:color w:val="000000"/>
        <w:spacing w:val="2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E12ADC"/>
    <w:multiLevelType w:val="multilevel"/>
    <w:tmpl w:val="E7204CA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1"/>
        <w:w w:val="11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E83AE9"/>
    <w:multiLevelType w:val="hybridMultilevel"/>
    <w:tmpl w:val="C1F8017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21AA"/>
    <w:multiLevelType w:val="multilevel"/>
    <w:tmpl w:val="752200D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418AD"/>
    <w:multiLevelType w:val="hybridMultilevel"/>
    <w:tmpl w:val="D89C93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2A3"/>
    <w:multiLevelType w:val="multilevel"/>
    <w:tmpl w:val="9E268F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D5303"/>
    <w:multiLevelType w:val="singleLevel"/>
    <w:tmpl w:val="5FAA70F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E1E2F"/>
    <w:multiLevelType w:val="multilevel"/>
    <w:tmpl w:val="2EF4BE66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033B9C"/>
    <w:multiLevelType w:val="multilevel"/>
    <w:tmpl w:val="20CCA8E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b/>
        <w:strike w:val="0"/>
        <w:color w:val="000000"/>
        <w:spacing w:val="-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5" w15:restartNumberingAfterBreak="0">
    <w:nsid w:val="521F2588"/>
    <w:multiLevelType w:val="multilevel"/>
    <w:tmpl w:val="F09AF39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45823"/>
    <w:multiLevelType w:val="hybridMultilevel"/>
    <w:tmpl w:val="CD4EDC1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680"/>
    <w:multiLevelType w:val="multilevel"/>
    <w:tmpl w:val="B62898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56175E"/>
    <w:multiLevelType w:val="hybridMultilevel"/>
    <w:tmpl w:val="F7646A2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D1B1D"/>
    <w:multiLevelType w:val="multilevel"/>
    <w:tmpl w:val="B7FCD54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D17A5D"/>
    <w:multiLevelType w:val="multilevel"/>
    <w:tmpl w:val="4F12C7F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C905AE"/>
    <w:multiLevelType w:val="multilevel"/>
    <w:tmpl w:val="2EE80A7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752E0B"/>
    <w:multiLevelType w:val="multilevel"/>
    <w:tmpl w:val="24C4E36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7C15ED"/>
    <w:multiLevelType w:val="multilevel"/>
    <w:tmpl w:val="D372424E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5"/>
  </w:num>
  <w:num w:numId="3">
    <w:abstractNumId w:val="13"/>
  </w:num>
  <w:num w:numId="4">
    <w:abstractNumId w:val="17"/>
  </w:num>
  <w:num w:numId="5">
    <w:abstractNumId w:val="22"/>
  </w:num>
  <w:num w:numId="6">
    <w:abstractNumId w:val="28"/>
  </w:num>
  <w:num w:numId="7">
    <w:abstractNumId w:val="4"/>
  </w:num>
  <w:num w:numId="8">
    <w:abstractNumId w:val="3"/>
  </w:num>
  <w:num w:numId="9">
    <w:abstractNumId w:val="34"/>
  </w:num>
  <w:num w:numId="10">
    <w:abstractNumId w:val="0"/>
  </w:num>
  <w:num w:numId="11">
    <w:abstractNumId w:val="15"/>
  </w:num>
  <w:num w:numId="12">
    <w:abstractNumId w:val="23"/>
  </w:num>
  <w:num w:numId="13">
    <w:abstractNumId w:val="33"/>
  </w:num>
  <w:num w:numId="14">
    <w:abstractNumId w:val="14"/>
  </w:num>
  <w:num w:numId="15">
    <w:abstractNumId w:val="32"/>
  </w:num>
  <w:num w:numId="16">
    <w:abstractNumId w:val="30"/>
  </w:num>
  <w:num w:numId="17">
    <w:abstractNumId w:val="19"/>
  </w:num>
  <w:num w:numId="18">
    <w:abstractNumId w:val="31"/>
  </w:num>
  <w:num w:numId="19">
    <w:abstractNumId w:val="2"/>
  </w:num>
  <w:num w:numId="20">
    <w:abstractNumId w:val="6"/>
  </w:num>
  <w:num w:numId="21">
    <w:abstractNumId w:val="20"/>
    <w:lvlOverride w:ilvl="0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2"/>
    </w:lvlOverride>
  </w:num>
  <w:num w:numId="24">
    <w:abstractNumId w:val="26"/>
  </w:num>
  <w:num w:numId="25">
    <w:abstractNumId w:val="24"/>
    <w:lvlOverride w:ilvl="0">
      <w:startOverride w:val="3"/>
    </w:lvlOverride>
  </w:num>
  <w:num w:numId="26">
    <w:abstractNumId w:val="8"/>
  </w:num>
  <w:num w:numId="27">
    <w:abstractNumId w:val="18"/>
  </w:num>
  <w:num w:numId="28">
    <w:abstractNumId w:val="16"/>
  </w:num>
  <w:num w:numId="29">
    <w:abstractNumId w:val="10"/>
  </w:num>
  <w:num w:numId="30">
    <w:abstractNumId w:val="7"/>
  </w:num>
  <w:num w:numId="31">
    <w:abstractNumId w:val="29"/>
  </w:num>
  <w:num w:numId="32">
    <w:abstractNumId w:val="27"/>
  </w:num>
  <w:num w:numId="33">
    <w:abstractNumId w:val="21"/>
  </w:num>
  <w:num w:numId="34">
    <w:abstractNumId w:val="1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2"/>
    <w:rsid w:val="00074871"/>
    <w:rsid w:val="000963F9"/>
    <w:rsid w:val="001D4488"/>
    <w:rsid w:val="00224D91"/>
    <w:rsid w:val="003D02C2"/>
    <w:rsid w:val="00446FDE"/>
    <w:rsid w:val="00471896"/>
    <w:rsid w:val="004C3A0B"/>
    <w:rsid w:val="00530306"/>
    <w:rsid w:val="00566657"/>
    <w:rsid w:val="005B77BC"/>
    <w:rsid w:val="005C2739"/>
    <w:rsid w:val="00676592"/>
    <w:rsid w:val="006D5950"/>
    <w:rsid w:val="006E1890"/>
    <w:rsid w:val="00710CB4"/>
    <w:rsid w:val="007179CD"/>
    <w:rsid w:val="00781532"/>
    <w:rsid w:val="008A3A2F"/>
    <w:rsid w:val="008B79E2"/>
    <w:rsid w:val="009326FF"/>
    <w:rsid w:val="00A7256A"/>
    <w:rsid w:val="00A94B0B"/>
    <w:rsid w:val="00B607E6"/>
    <w:rsid w:val="00BA58E2"/>
    <w:rsid w:val="00CA4402"/>
    <w:rsid w:val="00CE3E35"/>
    <w:rsid w:val="00CF1983"/>
    <w:rsid w:val="00D04D8F"/>
    <w:rsid w:val="00D466EF"/>
    <w:rsid w:val="00D62477"/>
    <w:rsid w:val="00E92B10"/>
    <w:rsid w:val="00F4459A"/>
    <w:rsid w:val="00F60B1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7B5D7-1A19-47D3-8DD0-D725817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5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Malarczuk</dc:creator>
  <cp:lastModifiedBy>Krystian Domaradzki</cp:lastModifiedBy>
  <cp:revision>13</cp:revision>
  <cp:lastPrinted>2017-04-10T10:07:00Z</cp:lastPrinted>
  <dcterms:created xsi:type="dcterms:W3CDTF">2016-11-23T10:34:00Z</dcterms:created>
  <dcterms:modified xsi:type="dcterms:W3CDTF">2019-12-09T14:16:00Z</dcterms:modified>
</cp:coreProperties>
</file>