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8CF" w:rsidRPr="00E90CB8" w:rsidRDefault="00C948CF" w:rsidP="00C948CF">
      <w:pPr>
        <w:pStyle w:val="Teksttreci2"/>
        <w:shd w:val="clear" w:color="auto" w:fill="auto"/>
        <w:spacing w:before="0" w:line="240" w:lineRule="auto"/>
        <w:rPr>
          <w:b w:val="0"/>
          <w:bCs w:val="0"/>
          <w:sz w:val="18"/>
        </w:rPr>
      </w:pPr>
    </w:p>
    <w:p w:rsidR="00C948CF" w:rsidRDefault="00E756BE" w:rsidP="00C948CF">
      <w:pPr>
        <w:pStyle w:val="Teksttreci2"/>
        <w:shd w:val="clear" w:color="auto" w:fill="auto"/>
        <w:spacing w:before="0" w:line="240" w:lineRule="auto"/>
        <w:rPr>
          <w:b w:val="0"/>
          <w:sz w:val="18"/>
          <w:szCs w:val="18"/>
        </w:rPr>
      </w:pPr>
      <w:r>
        <w:rPr>
          <w:b w:val="0"/>
          <w:bCs w:val="0"/>
          <w:sz w:val="18"/>
        </w:rPr>
        <w:t>IIiGG.271</w:t>
      </w:r>
      <w:r w:rsidR="00663FB0">
        <w:rPr>
          <w:b w:val="0"/>
          <w:bCs w:val="0"/>
          <w:sz w:val="18"/>
        </w:rPr>
        <w:t>.2</w:t>
      </w:r>
      <w:r w:rsidR="00C948CF" w:rsidRPr="00E90CB8">
        <w:rPr>
          <w:b w:val="0"/>
          <w:bCs w:val="0"/>
          <w:sz w:val="18"/>
        </w:rPr>
        <w:t>.20</w:t>
      </w:r>
      <w:r w:rsidR="00225B22" w:rsidRPr="00E90CB8">
        <w:rPr>
          <w:b w:val="0"/>
          <w:bCs w:val="0"/>
          <w:sz w:val="18"/>
        </w:rPr>
        <w:t xml:space="preserve">20 </w:t>
      </w:r>
      <w:r>
        <w:rPr>
          <w:b w:val="0"/>
          <w:bCs w:val="0"/>
          <w:sz w:val="18"/>
        </w:rPr>
        <w:t>KD</w:t>
      </w:r>
      <w:r w:rsidR="00225B22" w:rsidRPr="00E90CB8">
        <w:rPr>
          <w:b w:val="0"/>
          <w:bCs w:val="0"/>
          <w:sz w:val="18"/>
        </w:rPr>
        <w:t xml:space="preserve">       </w:t>
      </w:r>
      <w:r w:rsidR="00C948CF" w:rsidRPr="00E90CB8">
        <w:rPr>
          <w:bCs w:val="0"/>
          <w:sz w:val="18"/>
        </w:rPr>
        <w:t xml:space="preserve">                                                                                   </w:t>
      </w:r>
      <w:r w:rsidR="00C948CF">
        <w:rPr>
          <w:b w:val="0"/>
          <w:sz w:val="18"/>
          <w:szCs w:val="18"/>
        </w:rPr>
        <w:t>ZAŁĄCZNIK NR 4</w:t>
      </w:r>
      <w:r w:rsidR="00C948CF" w:rsidRPr="008706CE">
        <w:rPr>
          <w:b w:val="0"/>
          <w:sz w:val="18"/>
          <w:szCs w:val="18"/>
        </w:rPr>
        <w:t xml:space="preserve"> </w:t>
      </w:r>
      <w:r w:rsidR="00C948CF">
        <w:rPr>
          <w:b w:val="0"/>
          <w:sz w:val="18"/>
          <w:szCs w:val="18"/>
        </w:rPr>
        <w:t>– WZÓR UMOWY</w:t>
      </w:r>
    </w:p>
    <w:p w:rsidR="00C948CF" w:rsidRPr="00A907DE" w:rsidRDefault="00C948CF" w:rsidP="00C948CF">
      <w:pPr>
        <w:tabs>
          <w:tab w:val="left" w:pos="1620"/>
          <w:tab w:val="left" w:pos="6660"/>
        </w:tabs>
        <w:suppressAutoHyphens w:val="0"/>
        <w:spacing w:line="276" w:lineRule="auto"/>
        <w:jc w:val="center"/>
        <w:rPr>
          <w:rFonts w:ascii="Calibri" w:eastAsia="Calibri" w:hAnsi="Calibri" w:cs="Calibri"/>
          <w:b/>
          <w:kern w:val="0"/>
          <w:sz w:val="20"/>
          <w:szCs w:val="20"/>
          <w:lang w:eastAsia="en-US"/>
        </w:rPr>
      </w:pPr>
    </w:p>
    <w:p w:rsidR="00C948CF" w:rsidRPr="000F50D5" w:rsidRDefault="00C948CF" w:rsidP="00C948CF">
      <w:pPr>
        <w:tabs>
          <w:tab w:val="left" w:pos="1620"/>
          <w:tab w:val="left" w:pos="6660"/>
        </w:tabs>
        <w:suppressAutoHyphens w:val="0"/>
        <w:spacing w:line="276" w:lineRule="auto"/>
        <w:jc w:val="center"/>
        <w:rPr>
          <w:rFonts w:eastAsia="Calibri"/>
          <w:b/>
          <w:kern w:val="0"/>
          <w:lang w:eastAsia="en-US"/>
        </w:rPr>
      </w:pPr>
      <w:r w:rsidRPr="000F50D5">
        <w:rPr>
          <w:rFonts w:eastAsia="Calibri"/>
          <w:b/>
          <w:kern w:val="0"/>
          <w:lang w:eastAsia="en-US"/>
        </w:rPr>
        <w:t>WZÓR UMOWY</w:t>
      </w:r>
    </w:p>
    <w:p w:rsidR="00C948CF" w:rsidRPr="000F50D5" w:rsidRDefault="00C948CF" w:rsidP="00C948CF">
      <w:pPr>
        <w:tabs>
          <w:tab w:val="left" w:pos="1620"/>
          <w:tab w:val="left" w:pos="6660"/>
        </w:tabs>
        <w:suppressAutoHyphens w:val="0"/>
        <w:spacing w:line="276" w:lineRule="auto"/>
        <w:jc w:val="both"/>
        <w:rPr>
          <w:rFonts w:eastAsia="Calibri"/>
          <w:b/>
          <w:kern w:val="0"/>
          <w:lang w:eastAsia="en-US"/>
        </w:rPr>
      </w:pPr>
    </w:p>
    <w:p w:rsidR="00C948CF" w:rsidRPr="000F50D5" w:rsidRDefault="00C948CF" w:rsidP="00C948CF">
      <w:pPr>
        <w:tabs>
          <w:tab w:val="left" w:pos="1620"/>
          <w:tab w:val="left" w:pos="6660"/>
        </w:tabs>
        <w:suppressAutoHyphens w:val="0"/>
        <w:spacing w:line="276" w:lineRule="auto"/>
        <w:jc w:val="center"/>
        <w:rPr>
          <w:rFonts w:eastAsia="Calibri"/>
          <w:kern w:val="0"/>
          <w:lang w:eastAsia="en-US"/>
        </w:rPr>
      </w:pPr>
      <w:r w:rsidRPr="000F50D5">
        <w:rPr>
          <w:rFonts w:eastAsia="Calibri"/>
          <w:kern w:val="0"/>
          <w:lang w:eastAsia="en-US"/>
        </w:rPr>
        <w:t>zawartej w dniu..........................................</w:t>
      </w:r>
    </w:p>
    <w:p w:rsidR="00C948CF" w:rsidRPr="000F50D5" w:rsidRDefault="00C948CF" w:rsidP="00C948CF">
      <w:pPr>
        <w:tabs>
          <w:tab w:val="left" w:pos="1620"/>
          <w:tab w:val="left" w:pos="6660"/>
        </w:tabs>
        <w:suppressAutoHyphens w:val="0"/>
        <w:spacing w:line="276" w:lineRule="auto"/>
        <w:jc w:val="center"/>
        <w:rPr>
          <w:rFonts w:eastAsia="Calibri"/>
          <w:kern w:val="0"/>
          <w:lang w:eastAsia="en-US"/>
        </w:rPr>
      </w:pPr>
    </w:p>
    <w:p w:rsidR="00C948CF" w:rsidRPr="000F50D5" w:rsidRDefault="00C948CF" w:rsidP="00C948CF">
      <w:pPr>
        <w:tabs>
          <w:tab w:val="left" w:pos="1620"/>
          <w:tab w:val="left" w:pos="6660"/>
        </w:tabs>
        <w:suppressAutoHyphens w:val="0"/>
        <w:spacing w:line="276" w:lineRule="auto"/>
        <w:jc w:val="both"/>
        <w:rPr>
          <w:rFonts w:eastAsia="Calibri"/>
          <w:kern w:val="0"/>
          <w:lang w:eastAsia="en-US"/>
        </w:rPr>
      </w:pPr>
      <w:r w:rsidRPr="000F50D5">
        <w:rPr>
          <w:rFonts w:eastAsia="Calibri"/>
          <w:kern w:val="0"/>
          <w:lang w:eastAsia="en-US"/>
        </w:rPr>
        <w:t>pomiędzy Gminą Tyrawa Wołoska, 38-535 Tyrawa Wołoska 175</w:t>
      </w:r>
      <w:r w:rsidR="007F1C8C">
        <w:rPr>
          <w:rFonts w:eastAsia="Calibri"/>
          <w:kern w:val="0"/>
          <w:lang w:eastAsia="en-US"/>
        </w:rPr>
        <w:t>,</w:t>
      </w:r>
      <w:r w:rsidR="007F1C8C" w:rsidRPr="007F1C8C">
        <w:rPr>
          <w:rFonts w:eastAsia="Calibri"/>
          <w:kern w:val="0"/>
        </w:rPr>
        <w:t xml:space="preserve"> NIP 687-17-85-094</w:t>
      </w:r>
      <w:r w:rsidR="007F1C8C">
        <w:rPr>
          <w:rFonts w:eastAsia="Calibri"/>
          <w:kern w:val="0"/>
        </w:rPr>
        <w:t>, Regon 370440761</w:t>
      </w:r>
      <w:r w:rsidR="00E533D7">
        <w:rPr>
          <w:rFonts w:eastAsia="Calibri"/>
          <w:kern w:val="0"/>
          <w:lang w:eastAsia="en-US"/>
        </w:rPr>
        <w:t xml:space="preserve"> </w:t>
      </w:r>
      <w:r w:rsidRPr="000F50D5">
        <w:rPr>
          <w:rFonts w:eastAsia="Calibri"/>
          <w:kern w:val="0"/>
          <w:lang w:eastAsia="en-US"/>
        </w:rPr>
        <w:t>- zwaną dalej w treści umowy Zamawiającym reprezentowaną przez :</w:t>
      </w:r>
    </w:p>
    <w:p w:rsidR="00C948CF" w:rsidRPr="000F50D5" w:rsidRDefault="00C948CF" w:rsidP="00C948CF">
      <w:pPr>
        <w:tabs>
          <w:tab w:val="left" w:pos="1620"/>
          <w:tab w:val="left" w:pos="6660"/>
        </w:tabs>
        <w:suppressAutoHyphens w:val="0"/>
        <w:spacing w:line="276" w:lineRule="auto"/>
        <w:rPr>
          <w:rFonts w:eastAsia="Calibri"/>
          <w:kern w:val="0"/>
          <w:lang w:eastAsia="en-US"/>
        </w:rPr>
      </w:pPr>
      <w:r w:rsidRPr="000F50D5">
        <w:rPr>
          <w:rFonts w:eastAsia="Calibri"/>
          <w:kern w:val="0"/>
          <w:lang w:eastAsia="en-US"/>
        </w:rPr>
        <w:t xml:space="preserve">1. </w:t>
      </w:r>
      <w:r w:rsidR="00E533D7">
        <w:rPr>
          <w:rFonts w:eastAsia="Calibri"/>
          <w:kern w:val="0"/>
          <w:lang w:eastAsia="en-US"/>
        </w:rPr>
        <w:t xml:space="preserve">Panią </w:t>
      </w:r>
      <w:r w:rsidRPr="000F50D5">
        <w:rPr>
          <w:rFonts w:eastAsia="Calibri"/>
          <w:kern w:val="0"/>
          <w:lang w:eastAsia="en-US"/>
        </w:rPr>
        <w:t xml:space="preserve">Teresę </w:t>
      </w:r>
      <w:proofErr w:type="spellStart"/>
      <w:r w:rsidRPr="000F50D5">
        <w:rPr>
          <w:rFonts w:eastAsia="Calibri"/>
          <w:kern w:val="0"/>
          <w:lang w:eastAsia="en-US"/>
        </w:rPr>
        <w:t>Brzeżawską</w:t>
      </w:r>
      <w:proofErr w:type="spellEnd"/>
      <w:r w:rsidRPr="000F50D5">
        <w:rPr>
          <w:rFonts w:eastAsia="Calibri"/>
          <w:kern w:val="0"/>
          <w:lang w:eastAsia="en-US"/>
        </w:rPr>
        <w:t>- Juszczak - Wójta Gminy</w:t>
      </w:r>
    </w:p>
    <w:p w:rsidR="00C948CF" w:rsidRPr="000F50D5" w:rsidRDefault="00C948CF" w:rsidP="00C948CF">
      <w:pPr>
        <w:tabs>
          <w:tab w:val="left" w:pos="1620"/>
          <w:tab w:val="left" w:pos="6660"/>
        </w:tabs>
        <w:suppressAutoHyphens w:val="0"/>
        <w:spacing w:line="276" w:lineRule="auto"/>
        <w:rPr>
          <w:rFonts w:eastAsia="Calibri"/>
          <w:kern w:val="0"/>
          <w:lang w:eastAsia="en-US"/>
        </w:rPr>
      </w:pPr>
      <w:r w:rsidRPr="000F50D5">
        <w:rPr>
          <w:rFonts w:eastAsia="Calibri"/>
          <w:kern w:val="0"/>
          <w:lang w:eastAsia="en-US"/>
        </w:rPr>
        <w:t>przy kontrasygnacie</w:t>
      </w:r>
    </w:p>
    <w:p w:rsidR="00C948CF" w:rsidRPr="000F50D5" w:rsidRDefault="00C948CF" w:rsidP="00C948CF">
      <w:pPr>
        <w:tabs>
          <w:tab w:val="left" w:pos="1620"/>
          <w:tab w:val="left" w:pos="6660"/>
        </w:tabs>
        <w:suppressAutoHyphens w:val="0"/>
        <w:spacing w:line="276" w:lineRule="auto"/>
        <w:rPr>
          <w:rFonts w:eastAsia="Calibri"/>
          <w:kern w:val="0"/>
          <w:lang w:eastAsia="en-US"/>
        </w:rPr>
      </w:pPr>
      <w:r w:rsidRPr="000F50D5">
        <w:rPr>
          <w:rFonts w:eastAsia="Calibri"/>
          <w:kern w:val="0"/>
          <w:lang w:eastAsia="en-US"/>
        </w:rPr>
        <w:t xml:space="preserve">2. </w:t>
      </w:r>
      <w:r w:rsidR="00E533D7">
        <w:rPr>
          <w:rFonts w:eastAsia="Calibri"/>
          <w:kern w:val="0"/>
          <w:lang w:eastAsia="en-US"/>
        </w:rPr>
        <w:t xml:space="preserve">Pani </w:t>
      </w:r>
      <w:r w:rsidRPr="000F50D5">
        <w:rPr>
          <w:rFonts w:eastAsia="Calibri"/>
          <w:kern w:val="0"/>
          <w:lang w:eastAsia="en-US"/>
        </w:rPr>
        <w:t>Doroty Czuryło</w:t>
      </w:r>
      <w:r>
        <w:rPr>
          <w:rFonts w:eastAsia="Calibri"/>
          <w:kern w:val="0"/>
          <w:lang w:eastAsia="en-US"/>
        </w:rPr>
        <w:t xml:space="preserve"> </w:t>
      </w:r>
      <w:r w:rsidRPr="000F50D5">
        <w:rPr>
          <w:rFonts w:eastAsia="Calibri"/>
          <w:kern w:val="0"/>
          <w:lang w:eastAsia="en-US"/>
        </w:rPr>
        <w:t>- Skarbnika Gminy</w:t>
      </w:r>
    </w:p>
    <w:p w:rsidR="00C948CF" w:rsidRPr="000F50D5" w:rsidRDefault="00C948CF" w:rsidP="00C948CF">
      <w:pPr>
        <w:tabs>
          <w:tab w:val="left" w:pos="1620"/>
          <w:tab w:val="left" w:pos="6660"/>
        </w:tabs>
        <w:suppressAutoHyphens w:val="0"/>
        <w:spacing w:line="276" w:lineRule="auto"/>
        <w:rPr>
          <w:rFonts w:eastAsia="Calibri"/>
          <w:kern w:val="0"/>
          <w:lang w:eastAsia="en-US"/>
        </w:rPr>
      </w:pPr>
      <w:r w:rsidRPr="000F50D5">
        <w:rPr>
          <w:rFonts w:eastAsia="Calibri"/>
          <w:kern w:val="0"/>
          <w:lang w:eastAsia="en-US"/>
        </w:rPr>
        <w:t>a</w:t>
      </w:r>
    </w:p>
    <w:p w:rsidR="00C948CF" w:rsidRPr="000F50D5" w:rsidRDefault="00C948CF" w:rsidP="00C948CF">
      <w:pPr>
        <w:tabs>
          <w:tab w:val="left" w:pos="1620"/>
          <w:tab w:val="left" w:pos="6660"/>
        </w:tabs>
        <w:suppressAutoHyphens w:val="0"/>
        <w:spacing w:line="276" w:lineRule="auto"/>
        <w:jc w:val="both"/>
        <w:rPr>
          <w:rFonts w:eastAsia="Calibri"/>
          <w:kern w:val="0"/>
          <w:lang w:eastAsia="en-US"/>
        </w:rPr>
      </w:pPr>
      <w:r w:rsidRPr="000F50D5">
        <w:rPr>
          <w:rFonts w:eastAsia="Calibri"/>
          <w:kern w:val="0"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eastAsia="Calibri"/>
          <w:kern w:val="0"/>
          <w:lang w:eastAsia="en-US"/>
        </w:rPr>
        <w:t>.............................................................</w:t>
      </w:r>
      <w:r w:rsidRPr="000F50D5">
        <w:rPr>
          <w:rFonts w:eastAsia="Calibri"/>
          <w:kern w:val="0"/>
          <w:lang w:eastAsia="en-US"/>
        </w:rPr>
        <w:t xml:space="preserve">..... wpisanym do Krajowego Rejestru Sądowego/ do ewidencji działalności gospodarczej prowadzonej pod numerem ewidencyjnym /KRS ………………………….. reprezentowanym przez: </w:t>
      </w:r>
    </w:p>
    <w:p w:rsidR="00C948CF" w:rsidRPr="000F50D5" w:rsidRDefault="00C948CF" w:rsidP="00C948CF">
      <w:pPr>
        <w:tabs>
          <w:tab w:val="left" w:pos="1620"/>
          <w:tab w:val="left" w:pos="6660"/>
        </w:tabs>
        <w:suppressAutoHyphens w:val="0"/>
        <w:spacing w:line="276" w:lineRule="auto"/>
        <w:rPr>
          <w:rFonts w:eastAsia="Calibri"/>
          <w:kern w:val="0"/>
          <w:lang w:eastAsia="en-US"/>
        </w:rPr>
      </w:pPr>
      <w:r w:rsidRPr="000F50D5">
        <w:rPr>
          <w:rFonts w:eastAsia="Calibri"/>
          <w:kern w:val="0"/>
          <w:lang w:eastAsia="en-US"/>
        </w:rPr>
        <w:t>1. ……………………………………….</w:t>
      </w:r>
    </w:p>
    <w:p w:rsidR="00C948CF" w:rsidRPr="000F50D5" w:rsidRDefault="00C948CF" w:rsidP="00C948CF">
      <w:pPr>
        <w:tabs>
          <w:tab w:val="left" w:pos="1620"/>
          <w:tab w:val="left" w:pos="6660"/>
        </w:tabs>
        <w:suppressAutoHyphens w:val="0"/>
        <w:spacing w:line="276" w:lineRule="auto"/>
        <w:rPr>
          <w:rFonts w:eastAsia="Calibri"/>
          <w:kern w:val="0"/>
          <w:lang w:eastAsia="en-US"/>
        </w:rPr>
      </w:pPr>
      <w:r w:rsidRPr="000F50D5">
        <w:rPr>
          <w:rFonts w:eastAsia="Calibri"/>
          <w:kern w:val="0"/>
          <w:lang w:eastAsia="en-US"/>
        </w:rPr>
        <w:t>2. ……………………………………….</w:t>
      </w:r>
    </w:p>
    <w:p w:rsidR="00C948CF" w:rsidRPr="000F50D5" w:rsidRDefault="00C948CF" w:rsidP="00C948CF">
      <w:pPr>
        <w:tabs>
          <w:tab w:val="left" w:pos="1620"/>
          <w:tab w:val="left" w:pos="6660"/>
        </w:tabs>
        <w:suppressAutoHyphens w:val="0"/>
        <w:spacing w:line="276" w:lineRule="auto"/>
        <w:rPr>
          <w:rFonts w:eastAsia="Calibri"/>
          <w:kern w:val="0"/>
          <w:lang w:eastAsia="en-US"/>
        </w:rPr>
      </w:pPr>
      <w:r w:rsidRPr="000F50D5">
        <w:rPr>
          <w:rFonts w:eastAsia="Calibri"/>
          <w:kern w:val="0"/>
          <w:lang w:eastAsia="en-US"/>
        </w:rPr>
        <w:t>zwanym dalej WYKONAWCĄ.</w:t>
      </w:r>
    </w:p>
    <w:p w:rsidR="00C948CF" w:rsidRPr="000F50D5" w:rsidRDefault="00C948CF" w:rsidP="00C948CF">
      <w:pPr>
        <w:tabs>
          <w:tab w:val="left" w:pos="1620"/>
          <w:tab w:val="left" w:pos="6660"/>
        </w:tabs>
        <w:suppressAutoHyphens w:val="0"/>
        <w:spacing w:line="276" w:lineRule="auto"/>
        <w:jc w:val="center"/>
        <w:rPr>
          <w:rFonts w:eastAsia="Calibri"/>
          <w:kern w:val="0"/>
          <w:lang w:eastAsia="en-US"/>
        </w:rPr>
      </w:pPr>
    </w:p>
    <w:p w:rsidR="00C948CF" w:rsidRPr="000F50D5" w:rsidRDefault="00C948CF" w:rsidP="00C948CF">
      <w:pPr>
        <w:tabs>
          <w:tab w:val="left" w:pos="1620"/>
          <w:tab w:val="left" w:pos="6660"/>
        </w:tabs>
        <w:suppressAutoHyphens w:val="0"/>
        <w:spacing w:line="276" w:lineRule="auto"/>
        <w:jc w:val="both"/>
        <w:rPr>
          <w:rFonts w:eastAsia="Calibri"/>
          <w:kern w:val="0"/>
          <w:lang w:eastAsia="en-US"/>
        </w:rPr>
      </w:pPr>
      <w:r w:rsidRPr="000F50D5">
        <w:rPr>
          <w:rFonts w:eastAsia="Calibri"/>
          <w:kern w:val="0"/>
          <w:lang w:eastAsia="en-US"/>
        </w:rPr>
        <w:t xml:space="preserve">Na podstawie postępowania o udzielenie zamówienia publicznego w trybie Zapytania Ofertowego </w:t>
      </w:r>
      <w:r w:rsidRPr="00E90CB8">
        <w:rPr>
          <w:rFonts w:eastAsia="Calibri"/>
          <w:kern w:val="0"/>
          <w:lang w:eastAsia="en-US"/>
        </w:rPr>
        <w:t>numer R.Org.446</w:t>
      </w:r>
      <w:r w:rsidR="00E90CB8" w:rsidRPr="00E90CB8">
        <w:rPr>
          <w:rFonts w:eastAsia="Calibri"/>
          <w:kern w:val="0"/>
          <w:lang w:eastAsia="en-US"/>
        </w:rPr>
        <w:t>0</w:t>
      </w:r>
      <w:r w:rsidRPr="00E90CB8">
        <w:rPr>
          <w:rFonts w:eastAsia="Calibri"/>
          <w:kern w:val="0"/>
          <w:lang w:eastAsia="en-US"/>
        </w:rPr>
        <w:t>.1.20</w:t>
      </w:r>
      <w:r w:rsidR="00E90CB8" w:rsidRPr="00E90CB8">
        <w:rPr>
          <w:rFonts w:eastAsia="Calibri"/>
          <w:kern w:val="0"/>
          <w:lang w:eastAsia="en-US"/>
        </w:rPr>
        <w:t>20</w:t>
      </w:r>
      <w:r w:rsidRPr="00E90CB8">
        <w:rPr>
          <w:rFonts w:eastAsia="Calibri"/>
          <w:kern w:val="0"/>
          <w:lang w:eastAsia="en-US"/>
        </w:rPr>
        <w:t xml:space="preserve"> </w:t>
      </w:r>
      <w:r w:rsidRPr="007C75B3">
        <w:rPr>
          <w:rFonts w:eastAsia="Calibri"/>
          <w:kern w:val="0"/>
          <w:lang w:eastAsia="en-US"/>
        </w:rPr>
        <w:t>zgodnie z art. 4 pkt 8 ustawy z dnia 29 stycznia 2004r. Prawo zamówień publicznych (</w:t>
      </w:r>
      <w:proofErr w:type="spellStart"/>
      <w:r w:rsidRPr="007C75B3">
        <w:rPr>
          <w:rFonts w:eastAsia="Calibri"/>
          <w:kern w:val="0"/>
          <w:lang w:eastAsia="en-US"/>
        </w:rPr>
        <w:t>t.j</w:t>
      </w:r>
      <w:proofErr w:type="spellEnd"/>
      <w:r w:rsidRPr="007C75B3">
        <w:rPr>
          <w:rFonts w:eastAsia="Calibri"/>
          <w:kern w:val="0"/>
          <w:lang w:eastAsia="en-US"/>
        </w:rPr>
        <w:t xml:space="preserve">. Dz.  U.  z  2019  r. poz.  1843 oraz  z 2020 r. poz. 288. ze zm.) oraz „Regulaminem udzielania zamówień </w:t>
      </w:r>
      <w:r w:rsidRPr="000F50D5">
        <w:rPr>
          <w:rFonts w:eastAsia="Calibri"/>
          <w:kern w:val="0"/>
          <w:lang w:eastAsia="en-US"/>
        </w:rPr>
        <w:t xml:space="preserve">publicznych, których wartość szacunkowa nie przekracza wyrażonej w złotych równowartości kwoty 30.000,00 euro netto” wprowadzonym Zarządzeniem nr 67/2016 Wójta Gminy Tyrawa Wołoska z dnia 12 października 2016 r. na „zakup i dostawę sprzętu do zdalnego nauczania”, zgodnie z opisem przedmiotu zamówienia, w ramach Programu Operacyjnego Polska Cyfrowa na lata 2014-2020 ,,Osi Priorytetowej nr I „Powszechny dostęp do szybkiego Internetu”, działania 1. 1: „Wyeliminowanie terytorialnych różnic w możliwości dostępu do szerokopasmowego </w:t>
      </w:r>
      <w:proofErr w:type="spellStart"/>
      <w:r w:rsidRPr="000F50D5">
        <w:rPr>
          <w:rFonts w:eastAsia="Calibri"/>
          <w:kern w:val="0"/>
          <w:lang w:eastAsia="en-US"/>
        </w:rPr>
        <w:t>internetu</w:t>
      </w:r>
      <w:proofErr w:type="spellEnd"/>
      <w:r w:rsidRPr="000F50D5">
        <w:rPr>
          <w:rFonts w:eastAsia="Calibri"/>
          <w:kern w:val="0"/>
          <w:lang w:eastAsia="en-US"/>
        </w:rPr>
        <w:t xml:space="preserve"> o wysokich przepustowościach” dotycząca real</w:t>
      </w:r>
      <w:r w:rsidR="00663FB0">
        <w:rPr>
          <w:rFonts w:eastAsia="Calibri"/>
          <w:kern w:val="0"/>
          <w:lang w:eastAsia="en-US"/>
        </w:rPr>
        <w:t>izacji projektu grantowego pn. „Z</w:t>
      </w:r>
      <w:r w:rsidRPr="000F50D5">
        <w:rPr>
          <w:rFonts w:eastAsia="Calibri"/>
          <w:kern w:val="0"/>
          <w:lang w:eastAsia="en-US"/>
        </w:rPr>
        <w:t xml:space="preserve">dalna Szkoła </w:t>
      </w:r>
      <w:r w:rsidR="00663FB0">
        <w:rPr>
          <w:rFonts w:eastAsia="Calibri"/>
          <w:kern w:val="0"/>
          <w:lang w:eastAsia="en-US"/>
        </w:rPr>
        <w:t>+</w:t>
      </w:r>
      <w:r w:rsidR="00E756BE">
        <w:rPr>
          <w:rFonts w:eastAsia="Calibri"/>
          <w:kern w:val="0"/>
          <w:lang w:eastAsia="en-US"/>
        </w:rPr>
        <w:t>”</w:t>
      </w:r>
      <w:bookmarkStart w:id="0" w:name="_GoBack"/>
      <w:bookmarkEnd w:id="0"/>
      <w:r w:rsidR="00663FB0">
        <w:rPr>
          <w:rFonts w:eastAsia="Calibri"/>
          <w:kern w:val="0"/>
          <w:lang w:eastAsia="en-US"/>
        </w:rPr>
        <w:t xml:space="preserve"> </w:t>
      </w:r>
      <w:r w:rsidRPr="000F50D5">
        <w:rPr>
          <w:rFonts w:eastAsia="Calibri"/>
          <w:kern w:val="0"/>
          <w:lang w:eastAsia="en-US"/>
        </w:rPr>
        <w:t xml:space="preserve">– wsparcie Ogólnopolskiej Sieci Edukacyjnej </w:t>
      </w:r>
      <w:r w:rsidR="00DF2128">
        <w:rPr>
          <w:rFonts w:eastAsia="Calibri"/>
          <w:kern w:val="0"/>
          <w:lang w:eastAsia="en-US"/>
        </w:rPr>
        <w:t>w systemie kształcenia zdalnego, została zawarta umowa o następującej treści:</w:t>
      </w:r>
    </w:p>
    <w:p w:rsidR="00C948CF" w:rsidRPr="000F50D5" w:rsidRDefault="00C948CF" w:rsidP="00C948CF">
      <w:pPr>
        <w:tabs>
          <w:tab w:val="left" w:pos="1620"/>
          <w:tab w:val="left" w:pos="6660"/>
        </w:tabs>
        <w:suppressAutoHyphens w:val="0"/>
        <w:spacing w:line="276" w:lineRule="auto"/>
        <w:jc w:val="center"/>
        <w:rPr>
          <w:rFonts w:eastAsia="Calibri"/>
          <w:b/>
          <w:kern w:val="0"/>
          <w:lang w:eastAsia="en-US"/>
        </w:rPr>
      </w:pPr>
      <w:r w:rsidRPr="000F50D5">
        <w:rPr>
          <w:rFonts w:eastAsia="Calibri"/>
          <w:b/>
          <w:kern w:val="0"/>
          <w:lang w:eastAsia="en-US"/>
        </w:rPr>
        <w:t>§ 1</w:t>
      </w:r>
    </w:p>
    <w:p w:rsidR="00C948CF" w:rsidRPr="000F50D5" w:rsidRDefault="00C948CF" w:rsidP="00C948CF">
      <w:pPr>
        <w:numPr>
          <w:ilvl w:val="0"/>
          <w:numId w:val="2"/>
        </w:numPr>
        <w:suppressAutoHyphens w:val="0"/>
        <w:spacing w:line="240" w:lineRule="auto"/>
        <w:ind w:left="0" w:firstLine="0"/>
        <w:jc w:val="both"/>
        <w:rPr>
          <w:rFonts w:eastAsia="Calibri"/>
          <w:kern w:val="0"/>
          <w:lang w:eastAsia="en-US"/>
        </w:rPr>
      </w:pPr>
      <w:r w:rsidRPr="000F50D5">
        <w:rPr>
          <w:rFonts w:eastAsia="Calibri"/>
          <w:kern w:val="0"/>
          <w:lang w:eastAsia="en-US"/>
        </w:rPr>
        <w:t xml:space="preserve">Przedmiotem niniejszej umowy jest </w:t>
      </w:r>
      <w:r w:rsidRPr="000F50D5">
        <w:rPr>
          <w:rFonts w:eastAsia="Calibri"/>
          <w:b/>
          <w:kern w:val="0"/>
          <w:lang w:eastAsia="en-US"/>
        </w:rPr>
        <w:t>„</w:t>
      </w:r>
      <w:r w:rsidR="009E6425">
        <w:rPr>
          <w:rFonts w:eastAsia="Calibri"/>
          <w:b/>
          <w:kern w:val="0"/>
          <w:lang w:eastAsia="en-US"/>
        </w:rPr>
        <w:t>z</w:t>
      </w:r>
      <w:r w:rsidRPr="000F50D5">
        <w:rPr>
          <w:rFonts w:eastAsia="Calibri"/>
          <w:b/>
          <w:kern w:val="0"/>
          <w:lang w:eastAsia="en-US"/>
        </w:rPr>
        <w:t>akup i dostawa sprzętu do zdalnego nauczania”</w:t>
      </w:r>
      <w:r w:rsidRPr="000F50D5">
        <w:rPr>
          <w:rFonts w:eastAsia="Calibri"/>
          <w:kern w:val="0"/>
          <w:lang w:eastAsia="en-US"/>
        </w:rPr>
        <w:t xml:space="preserve"> określonych w Zapytaniu ofertowym, do miejsca wskazanego przez Zamawiającego.</w:t>
      </w:r>
    </w:p>
    <w:p w:rsidR="00C948CF" w:rsidRPr="000F50D5" w:rsidRDefault="00C948CF" w:rsidP="00C948CF">
      <w:pPr>
        <w:numPr>
          <w:ilvl w:val="0"/>
          <w:numId w:val="2"/>
        </w:numPr>
        <w:suppressAutoHyphens w:val="0"/>
        <w:spacing w:line="240" w:lineRule="auto"/>
        <w:ind w:left="0" w:firstLine="0"/>
        <w:jc w:val="both"/>
        <w:rPr>
          <w:rFonts w:eastAsia="Calibri"/>
          <w:kern w:val="0"/>
          <w:lang w:eastAsia="en-US"/>
        </w:rPr>
      </w:pPr>
      <w:r w:rsidRPr="000F50D5">
        <w:rPr>
          <w:rFonts w:eastAsia="Calibri"/>
          <w:kern w:val="0"/>
          <w:lang w:eastAsia="en-US"/>
        </w:rPr>
        <w:t>Zamawiający zleca, a Wykonawca przyjmuje do wykonania przedmiot umowy określony w ust. 1.</w:t>
      </w:r>
    </w:p>
    <w:p w:rsidR="00C948CF" w:rsidRPr="000F50D5" w:rsidRDefault="00C948CF" w:rsidP="00C948CF">
      <w:pPr>
        <w:numPr>
          <w:ilvl w:val="0"/>
          <w:numId w:val="2"/>
        </w:numPr>
        <w:suppressAutoHyphens w:val="0"/>
        <w:spacing w:line="240" w:lineRule="auto"/>
        <w:ind w:left="0" w:firstLine="0"/>
        <w:jc w:val="both"/>
        <w:rPr>
          <w:rFonts w:eastAsia="Calibri"/>
          <w:kern w:val="0"/>
          <w:lang w:eastAsia="en-US"/>
        </w:rPr>
      </w:pPr>
      <w:r w:rsidRPr="000F50D5">
        <w:rPr>
          <w:rFonts w:eastAsia="Calibri"/>
          <w:kern w:val="0"/>
          <w:lang w:eastAsia="en-US"/>
        </w:rPr>
        <w:t>Specyfikację przedmiotu umowy zawiera dokumentacja postępowania oraz oferta Wykonawcy, będące integralną częścią niniejszej umowy.</w:t>
      </w:r>
    </w:p>
    <w:p w:rsidR="00C948CF" w:rsidRPr="000F50D5" w:rsidRDefault="00C948CF" w:rsidP="00C948CF">
      <w:pPr>
        <w:numPr>
          <w:ilvl w:val="0"/>
          <w:numId w:val="2"/>
        </w:numPr>
        <w:suppressAutoHyphens w:val="0"/>
        <w:spacing w:line="240" w:lineRule="auto"/>
        <w:ind w:left="0" w:firstLine="0"/>
        <w:jc w:val="both"/>
        <w:rPr>
          <w:rFonts w:eastAsia="Calibri"/>
          <w:kern w:val="0"/>
          <w:lang w:eastAsia="en-US"/>
        </w:rPr>
      </w:pPr>
      <w:r w:rsidRPr="000F50D5">
        <w:rPr>
          <w:rFonts w:eastAsia="Calibri"/>
          <w:kern w:val="0"/>
          <w:lang w:eastAsia="en-US"/>
        </w:rPr>
        <w:lastRenderedPageBreak/>
        <w:t>Zamawiający zamawia zrealizowanie, a Wykonawca zobowiązuje się wykonać przedmiot umowy bez zbędnej zwłoki, w terminach określonych w § 2 niniejszej umowy, przy zachowaniu należytej staranności.</w:t>
      </w:r>
    </w:p>
    <w:p w:rsidR="00C948CF" w:rsidRPr="000F50D5" w:rsidRDefault="00C948CF" w:rsidP="00C948CF">
      <w:pPr>
        <w:numPr>
          <w:ilvl w:val="0"/>
          <w:numId w:val="2"/>
        </w:numPr>
        <w:suppressAutoHyphens w:val="0"/>
        <w:spacing w:line="240" w:lineRule="auto"/>
        <w:ind w:left="0" w:firstLine="0"/>
        <w:jc w:val="both"/>
        <w:rPr>
          <w:rFonts w:eastAsia="Calibri"/>
          <w:kern w:val="0"/>
          <w:lang w:eastAsia="en-US"/>
        </w:rPr>
      </w:pPr>
      <w:r w:rsidRPr="000F50D5">
        <w:rPr>
          <w:rFonts w:eastAsia="Calibri"/>
          <w:kern w:val="0"/>
          <w:lang w:eastAsia="en-US"/>
        </w:rPr>
        <w:t xml:space="preserve">Do obowiązków Wykonawcy należy również w ramach wynagrodzenia umownego: </w:t>
      </w:r>
    </w:p>
    <w:p w:rsidR="00C948CF" w:rsidRPr="000F50D5" w:rsidRDefault="00C948CF" w:rsidP="00C948CF">
      <w:pPr>
        <w:suppressAutoHyphens w:val="0"/>
        <w:spacing w:line="240" w:lineRule="auto"/>
        <w:ind w:left="567" w:hanging="284"/>
        <w:jc w:val="both"/>
        <w:rPr>
          <w:rFonts w:eastAsia="Calibri"/>
          <w:kern w:val="0"/>
          <w:lang w:eastAsia="en-US"/>
        </w:rPr>
      </w:pPr>
      <w:r w:rsidRPr="000F50D5">
        <w:rPr>
          <w:rFonts w:eastAsia="Calibri"/>
          <w:kern w:val="0"/>
          <w:lang w:eastAsia="en-US"/>
        </w:rPr>
        <w:t>1)</w:t>
      </w:r>
      <w:r w:rsidRPr="000F50D5">
        <w:rPr>
          <w:rFonts w:eastAsia="Calibri"/>
          <w:kern w:val="0"/>
          <w:lang w:eastAsia="en-US"/>
        </w:rPr>
        <w:tab/>
        <w:t>dostawa przedmiotu umowy, instalacja (jeżeli jest wymagana przez dany asortyment), wszelkie koszty i opłaty niezbędne do prawidłowego wykonania zamówienia;</w:t>
      </w:r>
    </w:p>
    <w:p w:rsidR="00C948CF" w:rsidRPr="000F50D5" w:rsidRDefault="00C948CF" w:rsidP="00C948CF">
      <w:pPr>
        <w:suppressAutoHyphens w:val="0"/>
        <w:spacing w:line="276" w:lineRule="auto"/>
        <w:ind w:left="568" w:hanging="284"/>
        <w:jc w:val="both"/>
        <w:rPr>
          <w:rFonts w:eastAsia="Calibri"/>
          <w:kern w:val="0"/>
          <w:lang w:eastAsia="en-US"/>
        </w:rPr>
      </w:pPr>
      <w:r w:rsidRPr="000F50D5">
        <w:rPr>
          <w:rFonts w:eastAsia="Calibri"/>
          <w:kern w:val="0"/>
          <w:lang w:eastAsia="en-US"/>
        </w:rPr>
        <w:t>2)</w:t>
      </w:r>
      <w:r w:rsidRPr="000F50D5">
        <w:rPr>
          <w:rFonts w:eastAsia="Calibri"/>
          <w:kern w:val="0"/>
          <w:lang w:eastAsia="en-US"/>
        </w:rPr>
        <w:tab/>
        <w:t>dostawa przedmiotu umowy fabrycznie nowego, nieużywanego, wolnego od wad konstrukcyjnych, materiałowych i prawnych;</w:t>
      </w:r>
    </w:p>
    <w:p w:rsidR="00C948CF" w:rsidRPr="000F50D5" w:rsidRDefault="00C948CF" w:rsidP="00C948CF">
      <w:pPr>
        <w:suppressAutoHyphens w:val="0"/>
        <w:spacing w:line="276" w:lineRule="auto"/>
        <w:ind w:left="568" w:hanging="284"/>
        <w:jc w:val="both"/>
        <w:rPr>
          <w:rFonts w:eastAsia="Calibri"/>
          <w:kern w:val="0"/>
          <w:lang w:eastAsia="en-US"/>
        </w:rPr>
      </w:pPr>
      <w:r w:rsidRPr="000F50D5">
        <w:rPr>
          <w:rFonts w:eastAsia="Calibri"/>
          <w:kern w:val="0"/>
          <w:lang w:eastAsia="en-US"/>
        </w:rPr>
        <w:t>3)</w:t>
      </w:r>
      <w:r w:rsidRPr="000F50D5">
        <w:rPr>
          <w:rFonts w:eastAsia="Calibri"/>
          <w:kern w:val="0"/>
          <w:lang w:eastAsia="en-US"/>
        </w:rPr>
        <w:tab/>
        <w:t>dostarczenie wszelkich niezbędnych dokumentów (jeśli takie występują) wymaganych do danej dostawy (tj. w szczególności karty gwarancyjnej, instrukcji obsługi, aprobaty technicznej, itp.). Wszystkie dokumenty załączone do dostarczonego przedmiotu zamówienia muszą być sporządzone w języku polskim w formie drukowanej;</w:t>
      </w:r>
    </w:p>
    <w:p w:rsidR="00C948CF" w:rsidRPr="000F50D5" w:rsidRDefault="00C948CF" w:rsidP="00C948CF">
      <w:pPr>
        <w:suppressAutoHyphens w:val="0"/>
        <w:spacing w:line="240" w:lineRule="auto"/>
        <w:jc w:val="both"/>
        <w:rPr>
          <w:rFonts w:eastAsia="Calibri"/>
          <w:b/>
          <w:kern w:val="0"/>
          <w:u w:val="single"/>
          <w:lang w:eastAsia="en-US"/>
        </w:rPr>
      </w:pPr>
      <w:r>
        <w:rPr>
          <w:rFonts w:eastAsia="Calibri"/>
          <w:kern w:val="0"/>
          <w:lang w:eastAsia="en-US"/>
        </w:rPr>
        <w:t xml:space="preserve">6. </w:t>
      </w:r>
      <w:r w:rsidRPr="000F50D5">
        <w:rPr>
          <w:rFonts w:eastAsia="Calibri"/>
          <w:kern w:val="0"/>
          <w:lang w:eastAsia="en-US"/>
        </w:rPr>
        <w:t xml:space="preserve">Oferowany przez Wykonawcę przedmiot umowy </w:t>
      </w:r>
      <w:r w:rsidRPr="000F50D5">
        <w:rPr>
          <w:rFonts w:eastAsia="Calibri"/>
          <w:b/>
          <w:kern w:val="0"/>
          <w:u w:val="single"/>
          <w:lang w:eastAsia="en-US"/>
        </w:rPr>
        <w:t>jest fabrycznie nowy, pełnowartościowy.</w:t>
      </w:r>
    </w:p>
    <w:p w:rsidR="00C948CF" w:rsidRPr="000F50D5" w:rsidRDefault="00C948CF" w:rsidP="00C948CF">
      <w:pPr>
        <w:numPr>
          <w:ilvl w:val="0"/>
          <w:numId w:val="10"/>
        </w:numPr>
        <w:tabs>
          <w:tab w:val="clear" w:pos="720"/>
        </w:tabs>
        <w:suppressAutoHyphens w:val="0"/>
        <w:spacing w:line="240" w:lineRule="auto"/>
        <w:ind w:left="0" w:firstLine="0"/>
        <w:jc w:val="both"/>
        <w:rPr>
          <w:rFonts w:eastAsia="Calibri"/>
          <w:kern w:val="0"/>
          <w:lang w:eastAsia="en-US"/>
        </w:rPr>
      </w:pPr>
      <w:r w:rsidRPr="000F50D5">
        <w:rPr>
          <w:rFonts w:eastAsia="Calibri"/>
          <w:kern w:val="0"/>
          <w:lang w:eastAsia="en-US"/>
        </w:rPr>
        <w:t>Strony umowy zgodnie ustalają, iż odpowiedzialność Wykonawcy z tytułu rękojmi za wady fizyczne i prawne nie jest umownie wyłączona. Strony ustalają</w:t>
      </w:r>
      <w:r w:rsidR="009B1624">
        <w:rPr>
          <w:rFonts w:eastAsia="Calibri"/>
          <w:kern w:val="0"/>
          <w:lang w:eastAsia="en-US"/>
        </w:rPr>
        <w:t xml:space="preserve"> ……. </w:t>
      </w:r>
      <w:r w:rsidR="00EE56E1">
        <w:rPr>
          <w:rFonts w:eastAsia="Calibri"/>
          <w:kern w:val="0"/>
          <w:lang w:eastAsia="en-US"/>
        </w:rPr>
        <w:t>miesięczny</w:t>
      </w:r>
      <w:r w:rsidRPr="000F50D5">
        <w:rPr>
          <w:rFonts w:eastAsia="Calibri"/>
          <w:kern w:val="0"/>
          <w:lang w:eastAsia="en-US"/>
        </w:rPr>
        <w:t xml:space="preserve"> okres </w:t>
      </w:r>
      <w:r w:rsidR="009E6425">
        <w:rPr>
          <w:rFonts w:eastAsia="Calibri"/>
          <w:kern w:val="0"/>
          <w:lang w:eastAsia="en-US"/>
        </w:rPr>
        <w:t>gwarancji</w:t>
      </w:r>
      <w:r w:rsidR="00EE56E1">
        <w:rPr>
          <w:rFonts w:eastAsia="Calibri"/>
          <w:kern w:val="0"/>
          <w:lang w:eastAsia="en-US"/>
        </w:rPr>
        <w:t xml:space="preserve"> dla laptopów</w:t>
      </w:r>
      <w:r w:rsidRPr="000F50D5">
        <w:rPr>
          <w:rFonts w:eastAsia="Calibri"/>
          <w:kern w:val="0"/>
          <w:lang w:eastAsia="en-US"/>
        </w:rPr>
        <w:t>,</w:t>
      </w:r>
      <w:r w:rsidR="00EE56E1">
        <w:rPr>
          <w:rFonts w:eastAsia="Calibri"/>
          <w:kern w:val="0"/>
          <w:lang w:eastAsia="en-US"/>
        </w:rPr>
        <w:t xml:space="preserve"> programów antywirusowych oraz ruterów, a dla zestawów słuchawkowych oraz myszek bezprzewodowych ……. miesięczny,</w:t>
      </w:r>
      <w:r w:rsidRPr="000F50D5">
        <w:rPr>
          <w:rFonts w:eastAsia="Calibri"/>
          <w:kern w:val="0"/>
          <w:lang w:eastAsia="en-US"/>
        </w:rPr>
        <w:t xml:space="preserve"> licząc od dnia podpisania Protokołu Odbioru.</w:t>
      </w:r>
    </w:p>
    <w:p w:rsidR="00C948CF" w:rsidRPr="000F50D5" w:rsidRDefault="00C948CF" w:rsidP="00C948CF">
      <w:pPr>
        <w:numPr>
          <w:ilvl w:val="0"/>
          <w:numId w:val="10"/>
        </w:numPr>
        <w:tabs>
          <w:tab w:val="clear" w:pos="720"/>
        </w:tabs>
        <w:suppressAutoHyphens w:val="0"/>
        <w:spacing w:line="240" w:lineRule="auto"/>
        <w:ind w:left="0" w:firstLine="0"/>
        <w:jc w:val="both"/>
        <w:rPr>
          <w:rFonts w:eastAsia="Calibri"/>
          <w:kern w:val="0"/>
          <w:lang w:eastAsia="en-US"/>
        </w:rPr>
      </w:pPr>
      <w:r w:rsidRPr="000F50D5">
        <w:rPr>
          <w:rFonts w:eastAsia="Calibri"/>
          <w:kern w:val="0"/>
          <w:lang w:eastAsia="en-US"/>
        </w:rPr>
        <w:t>Dostawa przedmiotu umowy powinny być wyznaczone na dzień robocz</w:t>
      </w:r>
      <w:r w:rsidR="008A7D18">
        <w:rPr>
          <w:rFonts w:eastAsia="Calibri"/>
          <w:kern w:val="0"/>
          <w:lang w:eastAsia="en-US"/>
        </w:rPr>
        <w:t>y tj. od poniedziałku do piątku w godzinach pracy urzędu.</w:t>
      </w:r>
    </w:p>
    <w:p w:rsidR="00C948CF" w:rsidRPr="000F50D5" w:rsidRDefault="00C948CF" w:rsidP="00C948CF">
      <w:pPr>
        <w:numPr>
          <w:ilvl w:val="0"/>
          <w:numId w:val="10"/>
        </w:numPr>
        <w:tabs>
          <w:tab w:val="clear" w:pos="720"/>
        </w:tabs>
        <w:suppressAutoHyphens w:val="0"/>
        <w:spacing w:line="240" w:lineRule="auto"/>
        <w:ind w:left="0" w:firstLine="0"/>
        <w:jc w:val="both"/>
        <w:rPr>
          <w:rFonts w:eastAsia="Calibri"/>
          <w:kern w:val="0"/>
        </w:rPr>
      </w:pPr>
      <w:r w:rsidRPr="000F50D5">
        <w:rPr>
          <w:rFonts w:eastAsia="Calibri"/>
          <w:kern w:val="0"/>
        </w:rPr>
        <w:t>Wykonawca oświadcza, że przedmiot umowy jest wolny od wad prawnych i nie narusza praw majątkowych osób trzecich.</w:t>
      </w:r>
    </w:p>
    <w:p w:rsidR="00C948CF" w:rsidRPr="000F50D5" w:rsidRDefault="00C948CF" w:rsidP="00C948CF">
      <w:pPr>
        <w:numPr>
          <w:ilvl w:val="0"/>
          <w:numId w:val="10"/>
        </w:numPr>
        <w:tabs>
          <w:tab w:val="clear" w:pos="720"/>
        </w:tabs>
        <w:suppressAutoHyphens w:val="0"/>
        <w:spacing w:line="240" w:lineRule="auto"/>
        <w:ind w:left="0" w:firstLine="0"/>
        <w:jc w:val="both"/>
        <w:rPr>
          <w:rFonts w:eastAsia="Calibri"/>
          <w:kern w:val="0"/>
        </w:rPr>
      </w:pPr>
      <w:r w:rsidRPr="000F50D5">
        <w:rPr>
          <w:rFonts w:eastAsia="Calibri"/>
          <w:kern w:val="0"/>
        </w:rPr>
        <w:t xml:space="preserve">Wykonawca zapewnia i zobowiązuje się, że zgodne z niniejszą umową korzystanie przez Zamawiającego z dostarczonych produktów nie będzie stanowić naruszenia majątkowych praw autorskich osób trzecich. </w:t>
      </w:r>
    </w:p>
    <w:p w:rsidR="00C948CF" w:rsidRPr="000F50D5" w:rsidRDefault="00C948CF" w:rsidP="00C948CF">
      <w:pPr>
        <w:tabs>
          <w:tab w:val="left" w:pos="1620"/>
          <w:tab w:val="left" w:pos="6660"/>
        </w:tabs>
        <w:suppressAutoHyphens w:val="0"/>
        <w:spacing w:line="276" w:lineRule="auto"/>
        <w:jc w:val="center"/>
        <w:rPr>
          <w:rFonts w:eastAsia="Calibri"/>
          <w:b/>
          <w:kern w:val="0"/>
          <w:lang w:eastAsia="en-US"/>
        </w:rPr>
      </w:pPr>
      <w:r w:rsidRPr="000F50D5">
        <w:rPr>
          <w:rFonts w:eastAsia="Calibri"/>
          <w:b/>
          <w:kern w:val="0"/>
          <w:lang w:eastAsia="en-US"/>
        </w:rPr>
        <w:t>§ 2</w:t>
      </w:r>
    </w:p>
    <w:p w:rsidR="00C948CF" w:rsidRDefault="00C948CF" w:rsidP="00C948CF">
      <w:pPr>
        <w:numPr>
          <w:ilvl w:val="0"/>
          <w:numId w:val="3"/>
        </w:numPr>
        <w:tabs>
          <w:tab w:val="left" w:pos="360"/>
          <w:tab w:val="left" w:pos="6660"/>
        </w:tabs>
        <w:suppressAutoHyphens w:val="0"/>
        <w:spacing w:line="240" w:lineRule="auto"/>
        <w:ind w:left="357" w:hanging="357"/>
        <w:contextualSpacing/>
        <w:jc w:val="both"/>
        <w:rPr>
          <w:rFonts w:eastAsia="Calibri"/>
          <w:kern w:val="0"/>
        </w:rPr>
      </w:pPr>
      <w:r w:rsidRPr="000F50D5">
        <w:rPr>
          <w:rFonts w:eastAsia="Calibri"/>
          <w:kern w:val="0"/>
        </w:rPr>
        <w:t xml:space="preserve">Wykonawca zobowiązuje się dostarczyć poszczególny sprzęt komputerowy i inne urządzenia elektroniczne określone przez Zamawiającego do Urzędu Gminy </w:t>
      </w:r>
      <w:r w:rsidRPr="000F50D5">
        <w:rPr>
          <w:rFonts w:eastAsia="Calibri"/>
          <w:noProof/>
          <w:kern w:val="0"/>
        </w:rPr>
        <w:t>Tyrawa Wołoska</w:t>
      </w:r>
      <w:r w:rsidRPr="000F50D5">
        <w:rPr>
          <w:rFonts w:eastAsia="Calibri"/>
          <w:b/>
          <w:noProof/>
          <w:kern w:val="0"/>
        </w:rPr>
        <w:t xml:space="preserve"> </w:t>
      </w:r>
      <w:r w:rsidRPr="000F50D5">
        <w:rPr>
          <w:rFonts w:eastAsia="Calibri"/>
          <w:kern w:val="0"/>
        </w:rPr>
        <w:t xml:space="preserve">na własny koszt, w terminach uzgodnionych z Zamawiającym, przy czym </w:t>
      </w:r>
      <w:r w:rsidRPr="006F7EB0">
        <w:rPr>
          <w:rFonts w:eastAsia="Calibri"/>
          <w:kern w:val="0"/>
        </w:rPr>
        <w:t xml:space="preserve">maksymalny termin dostawy nie może przekroczyć  </w:t>
      </w:r>
      <w:r w:rsidR="00FA5AE3" w:rsidRPr="000732EF">
        <w:rPr>
          <w:rFonts w:eastAsia="Calibri"/>
          <w:b/>
          <w:kern w:val="0"/>
        </w:rPr>
        <w:t>30</w:t>
      </w:r>
      <w:r w:rsidRPr="000732EF">
        <w:rPr>
          <w:rFonts w:eastAsia="Calibri"/>
          <w:b/>
          <w:kern w:val="0"/>
        </w:rPr>
        <w:t xml:space="preserve"> dni</w:t>
      </w:r>
      <w:r w:rsidRPr="006F7EB0">
        <w:rPr>
          <w:rFonts w:eastAsia="Calibri"/>
          <w:kern w:val="0"/>
        </w:rPr>
        <w:t xml:space="preserve"> od daty zawarcia niniejszej </w:t>
      </w:r>
      <w:r>
        <w:rPr>
          <w:rFonts w:eastAsia="Calibri"/>
          <w:kern w:val="0"/>
        </w:rPr>
        <w:t>umowy.</w:t>
      </w:r>
    </w:p>
    <w:p w:rsidR="00C948CF" w:rsidRPr="000F50D5" w:rsidRDefault="00C948CF" w:rsidP="00C948CF">
      <w:pPr>
        <w:numPr>
          <w:ilvl w:val="0"/>
          <w:numId w:val="3"/>
        </w:numPr>
        <w:tabs>
          <w:tab w:val="left" w:pos="360"/>
          <w:tab w:val="left" w:pos="6660"/>
        </w:tabs>
        <w:suppressAutoHyphens w:val="0"/>
        <w:spacing w:line="240" w:lineRule="auto"/>
        <w:ind w:left="357" w:hanging="357"/>
        <w:contextualSpacing/>
        <w:jc w:val="both"/>
        <w:rPr>
          <w:rFonts w:eastAsia="Calibri"/>
          <w:kern w:val="0"/>
        </w:rPr>
      </w:pPr>
      <w:r w:rsidRPr="000F50D5">
        <w:rPr>
          <w:rFonts w:eastAsia="Calibri"/>
          <w:kern w:val="0"/>
        </w:rPr>
        <w:t>Dokumentem potwierdzającym odbiór przedmiotu umowy będzie protokół odbioru podpisany przez obie strony.</w:t>
      </w:r>
    </w:p>
    <w:p w:rsidR="00C948CF" w:rsidRPr="000F50D5" w:rsidRDefault="00C948CF" w:rsidP="00C948CF">
      <w:pPr>
        <w:keepNext/>
        <w:tabs>
          <w:tab w:val="left" w:pos="1620"/>
          <w:tab w:val="left" w:pos="6660"/>
        </w:tabs>
        <w:suppressAutoHyphens w:val="0"/>
        <w:spacing w:line="276" w:lineRule="auto"/>
        <w:jc w:val="center"/>
        <w:rPr>
          <w:rFonts w:eastAsia="Calibri"/>
          <w:b/>
          <w:kern w:val="0"/>
          <w:lang w:eastAsia="en-US"/>
        </w:rPr>
      </w:pPr>
      <w:r w:rsidRPr="000F50D5">
        <w:rPr>
          <w:rFonts w:eastAsia="Calibri"/>
          <w:b/>
          <w:kern w:val="0"/>
          <w:lang w:eastAsia="en-US"/>
        </w:rPr>
        <w:t>§ 3</w:t>
      </w:r>
    </w:p>
    <w:p w:rsidR="00C948CF" w:rsidRPr="000F50D5" w:rsidRDefault="00C948CF" w:rsidP="00C948CF">
      <w:pPr>
        <w:numPr>
          <w:ilvl w:val="0"/>
          <w:numId w:val="4"/>
        </w:numPr>
        <w:tabs>
          <w:tab w:val="left" w:pos="360"/>
          <w:tab w:val="left" w:pos="6660"/>
        </w:tabs>
        <w:suppressAutoHyphens w:val="0"/>
        <w:spacing w:after="200" w:line="276" w:lineRule="auto"/>
        <w:contextualSpacing/>
        <w:jc w:val="both"/>
        <w:rPr>
          <w:rFonts w:eastAsia="Calibri"/>
          <w:kern w:val="0"/>
          <w:vertAlign w:val="superscript"/>
        </w:rPr>
      </w:pPr>
      <w:r w:rsidRPr="000F50D5">
        <w:rPr>
          <w:rFonts w:eastAsia="Calibri"/>
          <w:kern w:val="0"/>
        </w:rPr>
        <w:t xml:space="preserve">Wynagrodzenie Wykonawcy, za zgodne z umową wykonanie przedmiotu umowy, wynosi </w:t>
      </w:r>
    </w:p>
    <w:p w:rsidR="00C948CF" w:rsidRPr="000F50D5" w:rsidRDefault="00C948CF" w:rsidP="00C948CF">
      <w:pPr>
        <w:tabs>
          <w:tab w:val="left" w:pos="1620"/>
          <w:tab w:val="left" w:pos="6660"/>
        </w:tabs>
        <w:spacing w:line="276" w:lineRule="auto"/>
        <w:ind w:left="360"/>
        <w:contextualSpacing/>
        <w:jc w:val="both"/>
        <w:rPr>
          <w:rFonts w:eastAsia="Calibri"/>
          <w:kern w:val="0"/>
        </w:rPr>
      </w:pPr>
      <w:r w:rsidRPr="000F50D5">
        <w:rPr>
          <w:rFonts w:eastAsia="Calibri"/>
          <w:kern w:val="0"/>
        </w:rPr>
        <w:t>kwotę netto:…..……… zł (słownie: ……………………</w:t>
      </w:r>
      <w:r>
        <w:rPr>
          <w:rFonts w:eastAsia="Calibri"/>
          <w:kern w:val="0"/>
        </w:rPr>
        <w:t>………</w:t>
      </w:r>
      <w:r w:rsidRPr="000F50D5">
        <w:rPr>
          <w:rFonts w:eastAsia="Calibri"/>
          <w:kern w:val="0"/>
        </w:rPr>
        <w:t xml:space="preserve">……...……….. złotych), </w:t>
      </w:r>
    </w:p>
    <w:p w:rsidR="00C948CF" w:rsidRPr="000F50D5" w:rsidRDefault="00C948CF" w:rsidP="00C948CF">
      <w:pPr>
        <w:tabs>
          <w:tab w:val="left" w:pos="1620"/>
          <w:tab w:val="left" w:pos="6660"/>
        </w:tabs>
        <w:spacing w:line="276" w:lineRule="auto"/>
        <w:ind w:left="360"/>
        <w:contextualSpacing/>
        <w:jc w:val="both"/>
        <w:rPr>
          <w:rFonts w:eastAsia="Calibri"/>
          <w:kern w:val="0"/>
        </w:rPr>
      </w:pPr>
      <w:r w:rsidRPr="000F50D5">
        <w:rPr>
          <w:rFonts w:eastAsia="Calibri"/>
          <w:kern w:val="0"/>
        </w:rPr>
        <w:t>VAT …..  %  …………… zł (słownie: …………………………</w:t>
      </w:r>
      <w:r>
        <w:rPr>
          <w:rFonts w:eastAsia="Calibri"/>
          <w:kern w:val="0"/>
        </w:rPr>
        <w:t>….</w:t>
      </w:r>
      <w:r w:rsidRPr="000F50D5">
        <w:rPr>
          <w:rFonts w:eastAsia="Calibri"/>
          <w:kern w:val="0"/>
        </w:rPr>
        <w:t>…...……….. złotych),</w:t>
      </w:r>
    </w:p>
    <w:p w:rsidR="00C948CF" w:rsidRPr="000F50D5" w:rsidRDefault="00C948CF" w:rsidP="00C948CF">
      <w:pPr>
        <w:tabs>
          <w:tab w:val="left" w:pos="1620"/>
          <w:tab w:val="left" w:pos="6660"/>
        </w:tabs>
        <w:spacing w:line="276" w:lineRule="auto"/>
        <w:ind w:left="360"/>
        <w:contextualSpacing/>
        <w:jc w:val="both"/>
        <w:rPr>
          <w:rFonts w:eastAsia="Calibri"/>
          <w:kern w:val="0"/>
          <w:vertAlign w:val="superscript"/>
        </w:rPr>
      </w:pPr>
      <w:r w:rsidRPr="000F50D5">
        <w:rPr>
          <w:rFonts w:eastAsia="Calibri"/>
          <w:kern w:val="0"/>
        </w:rPr>
        <w:t>brutto  ……………..… zł (słownie: ……………………………...…</w:t>
      </w:r>
      <w:r>
        <w:rPr>
          <w:rFonts w:eastAsia="Calibri"/>
          <w:kern w:val="0"/>
        </w:rPr>
        <w:t>………</w:t>
      </w:r>
      <w:r w:rsidRPr="000F50D5">
        <w:rPr>
          <w:rFonts w:eastAsia="Calibri"/>
          <w:kern w:val="0"/>
        </w:rPr>
        <w:t>….. złotych).</w:t>
      </w:r>
    </w:p>
    <w:p w:rsidR="00C948CF" w:rsidRPr="000F50D5" w:rsidRDefault="00C948CF" w:rsidP="00C948CF">
      <w:pPr>
        <w:numPr>
          <w:ilvl w:val="0"/>
          <w:numId w:val="4"/>
        </w:numPr>
        <w:tabs>
          <w:tab w:val="left" w:pos="360"/>
          <w:tab w:val="left" w:pos="6660"/>
        </w:tabs>
        <w:suppressAutoHyphens w:val="0"/>
        <w:spacing w:line="240" w:lineRule="auto"/>
        <w:ind w:left="357" w:hanging="357"/>
        <w:contextualSpacing/>
        <w:jc w:val="both"/>
        <w:rPr>
          <w:rFonts w:eastAsia="Calibri"/>
          <w:kern w:val="0"/>
        </w:rPr>
      </w:pPr>
      <w:r w:rsidRPr="000F50D5">
        <w:rPr>
          <w:rFonts w:eastAsia="Calibri"/>
          <w:kern w:val="0"/>
        </w:rPr>
        <w:t>Ustalona w wyniku zapytania ofertowego wysokość wynagrodzenia za przedmiot umowy pozostaje niezmieniona do końca realizacji przedmiotu umowy.</w:t>
      </w:r>
    </w:p>
    <w:p w:rsidR="00C948CF" w:rsidRPr="000F50D5" w:rsidRDefault="00C948CF" w:rsidP="00C948CF">
      <w:pPr>
        <w:numPr>
          <w:ilvl w:val="0"/>
          <w:numId w:val="4"/>
        </w:numPr>
        <w:tabs>
          <w:tab w:val="left" w:pos="360"/>
          <w:tab w:val="left" w:pos="6660"/>
        </w:tabs>
        <w:suppressAutoHyphens w:val="0"/>
        <w:spacing w:line="240" w:lineRule="auto"/>
        <w:ind w:left="357" w:hanging="357"/>
        <w:contextualSpacing/>
        <w:jc w:val="both"/>
        <w:rPr>
          <w:rFonts w:eastAsia="Calibri"/>
          <w:kern w:val="0"/>
        </w:rPr>
      </w:pPr>
      <w:r w:rsidRPr="000F50D5">
        <w:rPr>
          <w:rFonts w:eastAsia="Calibri"/>
          <w:kern w:val="0"/>
        </w:rPr>
        <w:t>Wynagrodzenie obejmuje całkowitą należność, jaką Zamawiający zobowiązany jest zapłacić za przedmiot umowy, co obejmuje m.in. koszty wydania i odebrania przedmiotu umowy, w szczególności koszty i opłaty związane z dostarczeniem przedmiotu umowy do miejsc wskazanych przez Zamawiającego, opłaty za transport, załadunek, wyładunek, montaż oraz dokumentację niezbędną do prawidłowego użytkowania przedmiotu umowy.</w:t>
      </w:r>
    </w:p>
    <w:p w:rsidR="00A16487" w:rsidRDefault="00A16487" w:rsidP="00C948CF">
      <w:pPr>
        <w:tabs>
          <w:tab w:val="left" w:pos="1620"/>
          <w:tab w:val="left" w:pos="6660"/>
        </w:tabs>
        <w:suppressAutoHyphens w:val="0"/>
        <w:spacing w:line="276" w:lineRule="auto"/>
        <w:jc w:val="center"/>
        <w:rPr>
          <w:rFonts w:eastAsia="Calibri"/>
          <w:b/>
          <w:kern w:val="0"/>
          <w:lang w:eastAsia="en-US"/>
        </w:rPr>
      </w:pPr>
    </w:p>
    <w:p w:rsidR="00C948CF" w:rsidRPr="000F50D5" w:rsidRDefault="00C948CF" w:rsidP="00C948CF">
      <w:pPr>
        <w:tabs>
          <w:tab w:val="left" w:pos="1620"/>
          <w:tab w:val="left" w:pos="6660"/>
        </w:tabs>
        <w:suppressAutoHyphens w:val="0"/>
        <w:spacing w:line="276" w:lineRule="auto"/>
        <w:jc w:val="center"/>
        <w:rPr>
          <w:rFonts w:eastAsia="Calibri"/>
          <w:b/>
          <w:kern w:val="0"/>
          <w:lang w:eastAsia="en-US"/>
        </w:rPr>
      </w:pPr>
      <w:r w:rsidRPr="000F50D5">
        <w:rPr>
          <w:rFonts w:eastAsia="Calibri"/>
          <w:b/>
          <w:kern w:val="0"/>
          <w:lang w:eastAsia="en-US"/>
        </w:rPr>
        <w:lastRenderedPageBreak/>
        <w:t>§ 4</w:t>
      </w:r>
    </w:p>
    <w:p w:rsidR="00C948CF" w:rsidRDefault="00C948CF" w:rsidP="00C948CF">
      <w:pPr>
        <w:numPr>
          <w:ilvl w:val="0"/>
          <w:numId w:val="5"/>
        </w:numPr>
        <w:tabs>
          <w:tab w:val="left" w:pos="360"/>
          <w:tab w:val="left" w:pos="6660"/>
        </w:tabs>
        <w:suppressAutoHyphens w:val="0"/>
        <w:spacing w:line="240" w:lineRule="auto"/>
        <w:ind w:left="357" w:hanging="357"/>
        <w:contextualSpacing/>
        <w:jc w:val="both"/>
        <w:rPr>
          <w:rFonts w:eastAsia="Calibri"/>
          <w:kern w:val="0"/>
        </w:rPr>
      </w:pPr>
      <w:r w:rsidRPr="000F50D5">
        <w:rPr>
          <w:rFonts w:eastAsia="Calibri"/>
          <w:kern w:val="0"/>
        </w:rPr>
        <w:t xml:space="preserve">Należność Wykonawcy określona na podstawie wystawionej faktury VAT, zostanie przelana na konto Wykonawcy w terminie 14 dni od daty dostarczenia </w:t>
      </w:r>
      <w:r w:rsidR="006F7EB0">
        <w:rPr>
          <w:rFonts w:eastAsia="Calibri"/>
          <w:kern w:val="0"/>
        </w:rPr>
        <w:t xml:space="preserve">prawidłowo wystawionej </w:t>
      </w:r>
      <w:r w:rsidRPr="000F50D5">
        <w:rPr>
          <w:rFonts w:eastAsia="Calibri"/>
          <w:kern w:val="0"/>
        </w:rPr>
        <w:t>faktury VAT, po wykonaniu całości przedmiotu zamówienia, potwi</w:t>
      </w:r>
      <w:r w:rsidR="001C7C50">
        <w:rPr>
          <w:rFonts w:eastAsia="Calibri"/>
          <w:kern w:val="0"/>
        </w:rPr>
        <w:t>erdzonego protokołem odbioru, o </w:t>
      </w:r>
      <w:r w:rsidRPr="000F50D5">
        <w:rPr>
          <w:rFonts w:eastAsia="Calibri"/>
          <w:kern w:val="0"/>
        </w:rPr>
        <w:t>którym mowa w § 2 ust 2 umowy.</w:t>
      </w:r>
    </w:p>
    <w:p w:rsidR="000E71CB" w:rsidRPr="007F1C8C" w:rsidRDefault="000E71CB" w:rsidP="00C948CF">
      <w:pPr>
        <w:numPr>
          <w:ilvl w:val="0"/>
          <w:numId w:val="5"/>
        </w:numPr>
        <w:tabs>
          <w:tab w:val="left" w:pos="360"/>
          <w:tab w:val="left" w:pos="6660"/>
        </w:tabs>
        <w:suppressAutoHyphens w:val="0"/>
        <w:spacing w:line="240" w:lineRule="auto"/>
        <w:ind w:left="357" w:hanging="357"/>
        <w:contextualSpacing/>
        <w:jc w:val="both"/>
        <w:rPr>
          <w:rFonts w:eastAsia="Calibri"/>
          <w:kern w:val="0"/>
        </w:rPr>
      </w:pPr>
      <w:r w:rsidRPr="007F1C8C">
        <w:rPr>
          <w:rFonts w:eastAsia="Calibri"/>
          <w:kern w:val="0"/>
        </w:rPr>
        <w:t>Fakturę nale</w:t>
      </w:r>
      <w:r w:rsidR="00422F9C" w:rsidRPr="007F1C8C">
        <w:rPr>
          <w:rFonts w:eastAsia="Calibri"/>
          <w:kern w:val="0"/>
        </w:rPr>
        <w:t>ży</w:t>
      </w:r>
      <w:r w:rsidRPr="007F1C8C">
        <w:rPr>
          <w:rFonts w:eastAsia="Calibri"/>
          <w:kern w:val="0"/>
        </w:rPr>
        <w:t xml:space="preserve"> wystawić na</w:t>
      </w:r>
      <w:r w:rsidR="00422F9C" w:rsidRPr="007F1C8C">
        <w:rPr>
          <w:rFonts w:eastAsia="Calibri"/>
          <w:kern w:val="0"/>
        </w:rPr>
        <w:t xml:space="preserve">: </w:t>
      </w:r>
    </w:p>
    <w:p w:rsidR="007F1C8C" w:rsidRPr="007F1C8C" w:rsidRDefault="007F1C8C" w:rsidP="007F1C8C">
      <w:pPr>
        <w:tabs>
          <w:tab w:val="left" w:pos="360"/>
          <w:tab w:val="left" w:pos="6660"/>
        </w:tabs>
        <w:suppressAutoHyphens w:val="0"/>
        <w:spacing w:line="240" w:lineRule="auto"/>
        <w:ind w:left="357"/>
        <w:contextualSpacing/>
        <w:jc w:val="both"/>
        <w:rPr>
          <w:rFonts w:eastAsia="Calibri"/>
          <w:kern w:val="0"/>
        </w:rPr>
      </w:pPr>
      <w:r w:rsidRPr="007F1C8C">
        <w:rPr>
          <w:rFonts w:eastAsia="Calibri"/>
          <w:kern w:val="0"/>
        </w:rPr>
        <w:t>Nabywca: Gmina Tyrawa Wołoska, NIP 687-17-85-094.</w:t>
      </w:r>
    </w:p>
    <w:p w:rsidR="007F1C8C" w:rsidRPr="007F1C8C" w:rsidRDefault="007F1C8C" w:rsidP="007F1C8C">
      <w:pPr>
        <w:tabs>
          <w:tab w:val="left" w:pos="360"/>
          <w:tab w:val="left" w:pos="6660"/>
        </w:tabs>
        <w:suppressAutoHyphens w:val="0"/>
        <w:spacing w:line="240" w:lineRule="auto"/>
        <w:ind w:left="357"/>
        <w:contextualSpacing/>
        <w:jc w:val="both"/>
        <w:rPr>
          <w:rFonts w:eastAsia="Calibri"/>
          <w:kern w:val="0"/>
        </w:rPr>
      </w:pPr>
      <w:r w:rsidRPr="007F1C8C">
        <w:rPr>
          <w:rFonts w:eastAsia="Calibri"/>
          <w:kern w:val="0"/>
        </w:rPr>
        <w:t>Odbiorca: Urząd Gminy Tyrawa Wołoska, 38-535 Tyrawa Wołoska 175.</w:t>
      </w:r>
    </w:p>
    <w:p w:rsidR="00C948CF" w:rsidRPr="000F50D5" w:rsidRDefault="00C948CF" w:rsidP="00C948CF">
      <w:pPr>
        <w:numPr>
          <w:ilvl w:val="0"/>
          <w:numId w:val="5"/>
        </w:numPr>
        <w:tabs>
          <w:tab w:val="left" w:pos="360"/>
          <w:tab w:val="left" w:pos="6660"/>
        </w:tabs>
        <w:suppressAutoHyphens w:val="0"/>
        <w:spacing w:line="240" w:lineRule="auto"/>
        <w:ind w:left="357" w:hanging="357"/>
        <w:contextualSpacing/>
        <w:jc w:val="both"/>
        <w:rPr>
          <w:rFonts w:eastAsia="Calibri"/>
          <w:kern w:val="0"/>
        </w:rPr>
      </w:pPr>
      <w:r w:rsidRPr="000F50D5">
        <w:rPr>
          <w:rFonts w:eastAsia="Calibri"/>
          <w:kern w:val="0"/>
        </w:rPr>
        <w:t>Miejscem spełnienia świadczenia przez Zamawiającego jest Bank Zamawiającego.</w:t>
      </w:r>
    </w:p>
    <w:p w:rsidR="00C948CF" w:rsidRPr="000F50D5" w:rsidRDefault="00C948CF" w:rsidP="00C948CF">
      <w:pPr>
        <w:numPr>
          <w:ilvl w:val="0"/>
          <w:numId w:val="5"/>
        </w:numPr>
        <w:tabs>
          <w:tab w:val="left" w:pos="360"/>
          <w:tab w:val="left" w:pos="6660"/>
        </w:tabs>
        <w:suppressAutoHyphens w:val="0"/>
        <w:spacing w:line="240" w:lineRule="auto"/>
        <w:ind w:left="357" w:hanging="357"/>
        <w:contextualSpacing/>
        <w:jc w:val="both"/>
        <w:rPr>
          <w:rFonts w:eastAsia="Calibri"/>
          <w:kern w:val="0"/>
        </w:rPr>
      </w:pPr>
      <w:r w:rsidRPr="000F50D5">
        <w:rPr>
          <w:rFonts w:eastAsia="TimesNewRoman"/>
          <w:kern w:val="0"/>
        </w:rPr>
        <w:t>Zamawiający</w:t>
      </w:r>
      <w:r w:rsidRPr="000F50D5">
        <w:rPr>
          <w:rFonts w:eastAsia="Calibri"/>
          <w:bCs/>
          <w:kern w:val="0"/>
        </w:rPr>
        <w:t xml:space="preserve"> zastrzega sobie możliwość wypłaty wynagrodzenia w terminie późniejszym niż wynikający z zapisów ust. 1 w przypadku opóźnień w przekazaniu środków finansowych przez Instytucję Pośredniczącą.</w:t>
      </w:r>
    </w:p>
    <w:p w:rsidR="00C948CF" w:rsidRPr="000F50D5" w:rsidRDefault="00C948CF" w:rsidP="00C948CF">
      <w:pPr>
        <w:tabs>
          <w:tab w:val="left" w:pos="1620"/>
          <w:tab w:val="left" w:pos="6660"/>
        </w:tabs>
        <w:suppressAutoHyphens w:val="0"/>
        <w:spacing w:line="276" w:lineRule="auto"/>
        <w:jc w:val="center"/>
        <w:rPr>
          <w:rFonts w:eastAsia="Calibri"/>
          <w:b/>
          <w:kern w:val="0"/>
          <w:lang w:eastAsia="en-US"/>
        </w:rPr>
      </w:pPr>
      <w:r w:rsidRPr="000F50D5">
        <w:rPr>
          <w:rFonts w:eastAsia="Calibri"/>
          <w:b/>
          <w:kern w:val="0"/>
          <w:lang w:eastAsia="en-US"/>
        </w:rPr>
        <w:t>§ 5</w:t>
      </w:r>
    </w:p>
    <w:p w:rsidR="00C948CF" w:rsidRPr="000F50D5" w:rsidRDefault="00C948CF" w:rsidP="00C948CF">
      <w:pPr>
        <w:tabs>
          <w:tab w:val="left" w:pos="284"/>
          <w:tab w:val="left" w:pos="6660"/>
        </w:tabs>
        <w:suppressAutoHyphens w:val="0"/>
        <w:spacing w:after="200" w:line="276" w:lineRule="auto"/>
        <w:jc w:val="both"/>
        <w:rPr>
          <w:rFonts w:eastAsia="Calibri"/>
          <w:kern w:val="0"/>
          <w:lang w:eastAsia="en-US"/>
        </w:rPr>
      </w:pPr>
      <w:r w:rsidRPr="000F50D5">
        <w:rPr>
          <w:rFonts w:eastAsia="Calibri"/>
          <w:kern w:val="0"/>
          <w:lang w:eastAsia="en-US"/>
        </w:rPr>
        <w:t>Wykonawca wystawi fakturę VAT zgodnie z obowiązującymi w tym zakresie przepisami.</w:t>
      </w:r>
    </w:p>
    <w:p w:rsidR="00C948CF" w:rsidRPr="000F50D5" w:rsidRDefault="00C948CF" w:rsidP="00C948CF">
      <w:pPr>
        <w:tabs>
          <w:tab w:val="left" w:pos="284"/>
          <w:tab w:val="left" w:pos="6660"/>
        </w:tabs>
        <w:suppressAutoHyphens w:val="0"/>
        <w:spacing w:line="276" w:lineRule="auto"/>
        <w:jc w:val="center"/>
        <w:rPr>
          <w:rFonts w:eastAsia="Calibri"/>
          <w:b/>
          <w:kern w:val="0"/>
          <w:lang w:eastAsia="en-US"/>
        </w:rPr>
      </w:pPr>
      <w:r w:rsidRPr="000F50D5">
        <w:rPr>
          <w:rFonts w:eastAsia="Calibri"/>
          <w:b/>
          <w:kern w:val="0"/>
          <w:lang w:eastAsia="en-US"/>
        </w:rPr>
        <w:t>§ 6</w:t>
      </w:r>
    </w:p>
    <w:p w:rsidR="00C948CF" w:rsidRPr="000F50D5" w:rsidRDefault="00C948CF" w:rsidP="00C948CF">
      <w:pPr>
        <w:tabs>
          <w:tab w:val="left" w:pos="1620"/>
          <w:tab w:val="left" w:pos="6660"/>
        </w:tabs>
        <w:suppressAutoHyphens w:val="0"/>
        <w:spacing w:line="276" w:lineRule="auto"/>
        <w:jc w:val="both"/>
        <w:rPr>
          <w:rFonts w:eastAsia="Calibri"/>
          <w:kern w:val="0"/>
          <w:lang w:eastAsia="en-US"/>
        </w:rPr>
      </w:pPr>
      <w:r w:rsidRPr="000F50D5">
        <w:rPr>
          <w:rFonts w:eastAsia="Calibri"/>
          <w:kern w:val="0"/>
          <w:lang w:eastAsia="en-US"/>
        </w:rPr>
        <w:t>Zamawiający nie udziela zaliczek.</w:t>
      </w:r>
    </w:p>
    <w:p w:rsidR="00C948CF" w:rsidRPr="000F50D5" w:rsidRDefault="00C948CF" w:rsidP="00C948CF">
      <w:pPr>
        <w:tabs>
          <w:tab w:val="left" w:pos="1620"/>
          <w:tab w:val="left" w:pos="6660"/>
        </w:tabs>
        <w:suppressAutoHyphens w:val="0"/>
        <w:spacing w:line="276" w:lineRule="auto"/>
        <w:jc w:val="center"/>
        <w:rPr>
          <w:rFonts w:eastAsia="Calibri"/>
          <w:b/>
          <w:kern w:val="0"/>
          <w:lang w:eastAsia="en-US"/>
        </w:rPr>
      </w:pPr>
      <w:r w:rsidRPr="000F50D5">
        <w:rPr>
          <w:rFonts w:eastAsia="Calibri"/>
          <w:b/>
          <w:kern w:val="0"/>
          <w:lang w:eastAsia="en-US"/>
        </w:rPr>
        <w:t>§ 7</w:t>
      </w:r>
    </w:p>
    <w:p w:rsidR="00C948CF" w:rsidRPr="000F50D5" w:rsidRDefault="00C948CF" w:rsidP="00C948CF">
      <w:pPr>
        <w:tabs>
          <w:tab w:val="left" w:pos="1620"/>
          <w:tab w:val="left" w:pos="6660"/>
        </w:tabs>
        <w:suppressAutoHyphens w:val="0"/>
        <w:spacing w:line="276" w:lineRule="auto"/>
        <w:jc w:val="both"/>
        <w:rPr>
          <w:rFonts w:eastAsia="Calibri"/>
          <w:kern w:val="0"/>
          <w:lang w:eastAsia="en-US"/>
        </w:rPr>
      </w:pPr>
      <w:r w:rsidRPr="000F50D5">
        <w:rPr>
          <w:rFonts w:eastAsia="Calibri"/>
          <w:kern w:val="0"/>
          <w:lang w:eastAsia="en-US"/>
        </w:rPr>
        <w:t>Wykonawca gwarantuje najwyższą jakość przedmiotu umowy.</w:t>
      </w:r>
    </w:p>
    <w:p w:rsidR="00C948CF" w:rsidRPr="000F50D5" w:rsidRDefault="00C948CF" w:rsidP="00C948CF">
      <w:pPr>
        <w:tabs>
          <w:tab w:val="left" w:pos="1620"/>
          <w:tab w:val="left" w:pos="6660"/>
        </w:tabs>
        <w:suppressAutoHyphens w:val="0"/>
        <w:spacing w:line="276" w:lineRule="auto"/>
        <w:jc w:val="center"/>
        <w:rPr>
          <w:rFonts w:eastAsia="Calibri"/>
          <w:b/>
          <w:kern w:val="0"/>
          <w:lang w:eastAsia="en-US"/>
        </w:rPr>
      </w:pPr>
      <w:r w:rsidRPr="000F50D5">
        <w:rPr>
          <w:rFonts w:eastAsia="Calibri"/>
          <w:b/>
          <w:kern w:val="0"/>
          <w:lang w:eastAsia="en-US"/>
        </w:rPr>
        <w:t>§ 8</w:t>
      </w:r>
    </w:p>
    <w:p w:rsidR="00C948CF" w:rsidRPr="000F50D5" w:rsidRDefault="00C948CF" w:rsidP="00C948CF">
      <w:pPr>
        <w:numPr>
          <w:ilvl w:val="0"/>
          <w:numId w:val="6"/>
        </w:numPr>
        <w:tabs>
          <w:tab w:val="left" w:pos="360"/>
          <w:tab w:val="left" w:pos="6660"/>
        </w:tabs>
        <w:suppressAutoHyphens w:val="0"/>
        <w:spacing w:line="240" w:lineRule="auto"/>
        <w:ind w:left="426"/>
        <w:contextualSpacing/>
        <w:jc w:val="both"/>
        <w:rPr>
          <w:rFonts w:eastAsia="Calibri"/>
          <w:kern w:val="0"/>
        </w:rPr>
      </w:pPr>
      <w:r w:rsidRPr="000F50D5">
        <w:rPr>
          <w:rFonts w:eastAsia="Calibri"/>
          <w:kern w:val="0"/>
        </w:rPr>
        <w:t xml:space="preserve">Wykonawca udziela gwarancji na dostarczony sprzęt zgodnie z wymaganiami w opisie przedmiotu zamówienia, która stanowi integralną część niniejszej umowy. Okres gwarancji liczony będzie od daty podpisania protokołu odbioru. </w:t>
      </w:r>
    </w:p>
    <w:p w:rsidR="00C948CF" w:rsidRPr="000F50D5" w:rsidRDefault="00C948CF" w:rsidP="00C948CF">
      <w:pPr>
        <w:numPr>
          <w:ilvl w:val="0"/>
          <w:numId w:val="6"/>
        </w:numPr>
        <w:tabs>
          <w:tab w:val="left" w:pos="360"/>
          <w:tab w:val="left" w:pos="6660"/>
        </w:tabs>
        <w:suppressAutoHyphens w:val="0"/>
        <w:spacing w:line="240" w:lineRule="auto"/>
        <w:ind w:left="426"/>
        <w:contextualSpacing/>
        <w:jc w:val="both"/>
        <w:rPr>
          <w:rFonts w:eastAsia="Calibri"/>
          <w:kern w:val="0"/>
        </w:rPr>
      </w:pPr>
      <w:r w:rsidRPr="000F50D5">
        <w:rPr>
          <w:rFonts w:eastAsia="Calibri"/>
          <w:kern w:val="0"/>
        </w:rPr>
        <w:t xml:space="preserve">Wykonawca nie może odmówić wymiany towaru wadliwego na nowy, jeżeli był już on naprawiany lub gdy wada jest tego rodzaju, że nie </w:t>
      </w:r>
      <w:r w:rsidR="00551ADF">
        <w:rPr>
          <w:rFonts w:eastAsia="Calibri"/>
          <w:kern w:val="0"/>
        </w:rPr>
        <w:t>rokuje doprowadzenia przedmiotu </w:t>
      </w:r>
      <w:r w:rsidRPr="000F50D5">
        <w:rPr>
          <w:rFonts w:eastAsia="Calibri"/>
          <w:kern w:val="0"/>
        </w:rPr>
        <w:t>umowy do jakości, jaką powinien on posiadać w warunkach eksploatacji zgodnych z instrukcją obsługi.</w:t>
      </w:r>
    </w:p>
    <w:p w:rsidR="00C948CF" w:rsidRPr="000F50D5" w:rsidRDefault="00C948CF" w:rsidP="00C948CF">
      <w:pPr>
        <w:numPr>
          <w:ilvl w:val="0"/>
          <w:numId w:val="6"/>
        </w:numPr>
        <w:tabs>
          <w:tab w:val="left" w:pos="360"/>
          <w:tab w:val="left" w:pos="6660"/>
        </w:tabs>
        <w:suppressAutoHyphens w:val="0"/>
        <w:spacing w:line="240" w:lineRule="auto"/>
        <w:ind w:left="426"/>
        <w:contextualSpacing/>
        <w:jc w:val="both"/>
        <w:rPr>
          <w:rFonts w:eastAsia="Calibri"/>
          <w:kern w:val="0"/>
        </w:rPr>
      </w:pPr>
      <w:r w:rsidRPr="000F50D5">
        <w:rPr>
          <w:rFonts w:eastAsia="Calibri"/>
          <w:kern w:val="0"/>
        </w:rPr>
        <w:t>Wykonawca jest zwolniony z odpowiedzialności z tytułu gwarancji, jeżeli wykaże, że wady powstały z przyczyn leżących po stronie Z</w:t>
      </w:r>
      <w:r w:rsidR="00551ADF">
        <w:rPr>
          <w:rFonts w:eastAsia="Calibri"/>
          <w:kern w:val="0"/>
        </w:rPr>
        <w:t>amawiającego, w szczególności z </w:t>
      </w:r>
      <w:r w:rsidRPr="000F50D5">
        <w:rPr>
          <w:rFonts w:eastAsia="Calibri"/>
          <w:kern w:val="0"/>
        </w:rPr>
        <w:t>powodu niezgodnego z przeznaczeniem używania rzeczy lub niewłaściwej obsługi np. uszkodzenia mechaniczne itp.</w:t>
      </w:r>
    </w:p>
    <w:p w:rsidR="00C948CF" w:rsidRPr="000F50D5" w:rsidRDefault="00C948CF" w:rsidP="00C948CF">
      <w:pPr>
        <w:numPr>
          <w:ilvl w:val="0"/>
          <w:numId w:val="6"/>
        </w:numPr>
        <w:tabs>
          <w:tab w:val="left" w:pos="360"/>
          <w:tab w:val="left" w:pos="6660"/>
        </w:tabs>
        <w:suppressAutoHyphens w:val="0"/>
        <w:spacing w:line="240" w:lineRule="auto"/>
        <w:ind w:left="426"/>
        <w:contextualSpacing/>
        <w:jc w:val="both"/>
        <w:rPr>
          <w:rFonts w:eastAsia="Calibri"/>
          <w:kern w:val="0"/>
        </w:rPr>
      </w:pPr>
      <w:r w:rsidRPr="000F50D5">
        <w:rPr>
          <w:rFonts w:eastAsia="Calibri"/>
          <w:kern w:val="0"/>
        </w:rPr>
        <w:t>W razie zniszczenia lub zgubienia dokumentu gwarancyjnego Zamawiający nie traci uprawnień z tytułu gwarancji, jeżeli wyka</w:t>
      </w:r>
      <w:r w:rsidR="00551ADF">
        <w:rPr>
          <w:rFonts w:eastAsia="Calibri"/>
          <w:kern w:val="0"/>
        </w:rPr>
        <w:t>że przy pomocy innego dowodu, w </w:t>
      </w:r>
      <w:r w:rsidRPr="000F50D5">
        <w:rPr>
          <w:rFonts w:eastAsia="Calibri"/>
          <w:kern w:val="0"/>
        </w:rPr>
        <w:t>szczególności niniejszej umowy</w:t>
      </w:r>
      <w:r w:rsidR="00551ADF">
        <w:rPr>
          <w:rFonts w:eastAsia="Calibri"/>
          <w:kern w:val="0"/>
        </w:rPr>
        <w:t>,</w:t>
      </w:r>
      <w:r w:rsidRPr="000F50D5">
        <w:rPr>
          <w:rFonts w:eastAsia="Calibri"/>
          <w:kern w:val="0"/>
        </w:rPr>
        <w:t xml:space="preserve"> istnienie zobowiązania z tytułu gwarancji. Wykonawca jest zobowiązany do zabezpieczenia niniejszych warunków gwarancji przez producenta, jeżeli producent wystawi również dokument gwarancyjny. </w:t>
      </w:r>
    </w:p>
    <w:p w:rsidR="00C948CF" w:rsidRPr="000F50D5" w:rsidRDefault="00C948CF" w:rsidP="00C948CF">
      <w:pPr>
        <w:numPr>
          <w:ilvl w:val="0"/>
          <w:numId w:val="6"/>
        </w:numPr>
        <w:tabs>
          <w:tab w:val="left" w:pos="360"/>
          <w:tab w:val="left" w:pos="6660"/>
        </w:tabs>
        <w:suppressAutoHyphens w:val="0"/>
        <w:spacing w:line="240" w:lineRule="auto"/>
        <w:ind w:left="426" w:hanging="357"/>
        <w:contextualSpacing/>
        <w:jc w:val="both"/>
        <w:rPr>
          <w:rFonts w:eastAsia="Calibri"/>
          <w:kern w:val="0"/>
        </w:rPr>
      </w:pPr>
      <w:r w:rsidRPr="000F50D5">
        <w:rPr>
          <w:rFonts w:eastAsia="Calibri"/>
          <w:kern w:val="0"/>
        </w:rPr>
        <w:t>Gwarancja traci ważność, gdy Zamawiający przeprowadzi samodzielnie, bez zgody Wykonawcy naprawy lub istotne zmiany w sprzęcie.</w:t>
      </w:r>
    </w:p>
    <w:p w:rsidR="00C948CF" w:rsidRPr="000F50D5" w:rsidRDefault="00C948CF" w:rsidP="00C948CF">
      <w:pPr>
        <w:numPr>
          <w:ilvl w:val="0"/>
          <w:numId w:val="6"/>
        </w:numPr>
        <w:suppressAutoHyphens w:val="0"/>
        <w:spacing w:line="240" w:lineRule="auto"/>
        <w:ind w:left="426" w:hanging="357"/>
        <w:jc w:val="both"/>
        <w:rPr>
          <w:rFonts w:eastAsia="Calibri"/>
          <w:kern w:val="0"/>
          <w:lang w:eastAsia="en-US"/>
        </w:rPr>
      </w:pPr>
      <w:r w:rsidRPr="000F50D5">
        <w:rPr>
          <w:rFonts w:eastAsia="Calibri"/>
          <w:kern w:val="0"/>
          <w:lang w:eastAsia="en-US"/>
        </w:rPr>
        <w:t xml:space="preserve"> Serwis gwarancyjny jest nieo</w:t>
      </w:r>
      <w:r w:rsidR="00551ADF">
        <w:rPr>
          <w:rFonts w:eastAsia="Calibri"/>
          <w:kern w:val="0"/>
          <w:lang w:eastAsia="en-US"/>
        </w:rPr>
        <w:t>d</w:t>
      </w:r>
      <w:r w:rsidRPr="000F50D5">
        <w:rPr>
          <w:rFonts w:eastAsia="Calibri"/>
          <w:kern w:val="0"/>
          <w:lang w:eastAsia="en-US"/>
        </w:rPr>
        <w:t xml:space="preserve">płatny, i nie wiąże się z obowiązkiem ponoszenia jakichkolwiek opłat/kosztów związanych z przyjazdem, zwrotem kosztów zakwaterowanie, wyżywienia, części zamiennych itp. </w:t>
      </w:r>
    </w:p>
    <w:p w:rsidR="00C948CF" w:rsidRPr="000F50D5" w:rsidRDefault="00C948CF" w:rsidP="00C948CF">
      <w:pPr>
        <w:numPr>
          <w:ilvl w:val="0"/>
          <w:numId w:val="6"/>
        </w:numPr>
        <w:suppressAutoHyphens w:val="0"/>
        <w:spacing w:line="240" w:lineRule="auto"/>
        <w:ind w:left="426" w:hanging="357"/>
        <w:jc w:val="both"/>
        <w:rPr>
          <w:rFonts w:eastAsia="Calibri"/>
          <w:kern w:val="0"/>
          <w:lang w:eastAsia="en-US"/>
        </w:rPr>
      </w:pPr>
      <w:r w:rsidRPr="000F50D5">
        <w:rPr>
          <w:rFonts w:eastAsia="Calibri"/>
          <w:kern w:val="0"/>
          <w:lang w:eastAsia="en-US"/>
        </w:rPr>
        <w:t xml:space="preserve"> Wykonawca odpowiada za wady prawne i fizyczne, ujawnione w dostarczonych urz</w:t>
      </w:r>
      <w:r w:rsidRPr="000F50D5">
        <w:rPr>
          <w:rFonts w:eastAsia="TimesNewRoman"/>
          <w:kern w:val="0"/>
          <w:lang w:eastAsia="en-US"/>
        </w:rPr>
        <w:t>ą</w:t>
      </w:r>
      <w:r w:rsidRPr="000F50D5">
        <w:rPr>
          <w:rFonts w:eastAsia="Calibri"/>
          <w:kern w:val="0"/>
          <w:lang w:eastAsia="en-US"/>
        </w:rPr>
        <w:t>dzeniach wchodz</w:t>
      </w:r>
      <w:r w:rsidRPr="000F50D5">
        <w:rPr>
          <w:rFonts w:eastAsia="TimesNewRoman"/>
          <w:kern w:val="0"/>
          <w:lang w:eastAsia="en-US"/>
        </w:rPr>
        <w:t>ą</w:t>
      </w:r>
      <w:r w:rsidRPr="000F50D5">
        <w:rPr>
          <w:rFonts w:eastAsia="Calibri"/>
          <w:kern w:val="0"/>
          <w:lang w:eastAsia="en-US"/>
        </w:rPr>
        <w:t>cych w skład Przedmiotu niniejszej Umowy i ponosi z tego tytułu wszelkie zobowi</w:t>
      </w:r>
      <w:r w:rsidRPr="000F50D5">
        <w:rPr>
          <w:rFonts w:eastAsia="TimesNewRoman"/>
          <w:kern w:val="0"/>
          <w:lang w:eastAsia="en-US"/>
        </w:rPr>
        <w:t>ą</w:t>
      </w:r>
      <w:r w:rsidRPr="000F50D5">
        <w:rPr>
          <w:rFonts w:eastAsia="Calibri"/>
          <w:kern w:val="0"/>
          <w:lang w:eastAsia="en-US"/>
        </w:rPr>
        <w:t>zania. Jest odpowiedzialny wzgl</w:t>
      </w:r>
      <w:r w:rsidRPr="000F50D5">
        <w:rPr>
          <w:rFonts w:eastAsia="TimesNewRoman"/>
          <w:kern w:val="0"/>
          <w:lang w:eastAsia="en-US"/>
        </w:rPr>
        <w:t>ę</w:t>
      </w:r>
      <w:r w:rsidRPr="000F50D5">
        <w:rPr>
          <w:rFonts w:eastAsia="Calibri"/>
          <w:kern w:val="0"/>
          <w:lang w:eastAsia="en-US"/>
        </w:rPr>
        <w:t>dem Zamawiaj</w:t>
      </w:r>
      <w:r w:rsidRPr="000F50D5">
        <w:rPr>
          <w:rFonts w:eastAsia="TimesNewRoman"/>
          <w:kern w:val="0"/>
          <w:lang w:eastAsia="en-US"/>
        </w:rPr>
        <w:t>ą</w:t>
      </w:r>
      <w:r w:rsidRPr="000F50D5">
        <w:rPr>
          <w:rFonts w:eastAsia="Calibri"/>
          <w:kern w:val="0"/>
          <w:lang w:eastAsia="en-US"/>
        </w:rPr>
        <w:t>cego równie</w:t>
      </w:r>
      <w:r w:rsidRPr="000F50D5">
        <w:rPr>
          <w:rFonts w:eastAsia="TimesNewRoman"/>
          <w:kern w:val="0"/>
          <w:lang w:eastAsia="en-US"/>
        </w:rPr>
        <w:t>ż</w:t>
      </w:r>
      <w:r w:rsidRPr="000F50D5">
        <w:rPr>
          <w:rFonts w:eastAsia="Calibri"/>
          <w:kern w:val="0"/>
          <w:lang w:eastAsia="en-US"/>
        </w:rPr>
        <w:t>, je</w:t>
      </w:r>
      <w:r w:rsidRPr="000F50D5">
        <w:rPr>
          <w:rFonts w:eastAsia="TimesNewRoman"/>
          <w:kern w:val="0"/>
          <w:lang w:eastAsia="en-US"/>
        </w:rPr>
        <w:t>ż</w:t>
      </w:r>
      <w:r w:rsidRPr="000F50D5">
        <w:rPr>
          <w:rFonts w:eastAsia="Calibri"/>
          <w:kern w:val="0"/>
          <w:lang w:eastAsia="en-US"/>
        </w:rPr>
        <w:t>eli dostarczony sprzęt:</w:t>
      </w:r>
    </w:p>
    <w:p w:rsidR="00C948CF" w:rsidRPr="000F50D5" w:rsidRDefault="00C948CF" w:rsidP="00C948CF">
      <w:pPr>
        <w:numPr>
          <w:ilvl w:val="1"/>
          <w:numId w:val="6"/>
        </w:numPr>
        <w:suppressAutoHyphens w:val="0"/>
        <w:spacing w:line="240" w:lineRule="auto"/>
        <w:ind w:hanging="357"/>
        <w:jc w:val="both"/>
        <w:rPr>
          <w:rFonts w:eastAsia="Calibri"/>
          <w:kern w:val="0"/>
          <w:lang w:eastAsia="en-US"/>
        </w:rPr>
      </w:pPr>
      <w:r w:rsidRPr="000F50D5">
        <w:rPr>
          <w:rFonts w:eastAsia="Calibri"/>
          <w:kern w:val="0"/>
          <w:lang w:eastAsia="en-US"/>
        </w:rPr>
        <w:t>stanowią</w:t>
      </w:r>
      <w:r w:rsidRPr="000F50D5">
        <w:rPr>
          <w:rFonts w:eastAsia="TimesNewRoman"/>
          <w:kern w:val="0"/>
          <w:lang w:eastAsia="en-US"/>
        </w:rPr>
        <w:t xml:space="preserve"> </w:t>
      </w:r>
      <w:r w:rsidRPr="000F50D5">
        <w:rPr>
          <w:rFonts w:eastAsia="Calibri"/>
          <w:kern w:val="0"/>
          <w:lang w:eastAsia="en-US"/>
        </w:rPr>
        <w:t>własno</w:t>
      </w:r>
      <w:r w:rsidRPr="000F50D5">
        <w:rPr>
          <w:rFonts w:eastAsia="TimesNewRoman"/>
          <w:kern w:val="0"/>
          <w:lang w:eastAsia="en-US"/>
        </w:rPr>
        <w:t xml:space="preserve">ść </w:t>
      </w:r>
      <w:r w:rsidRPr="000F50D5">
        <w:rPr>
          <w:rFonts w:eastAsia="Calibri"/>
          <w:kern w:val="0"/>
          <w:lang w:eastAsia="en-US"/>
        </w:rPr>
        <w:t>osoby trzeciej, albo je</w:t>
      </w:r>
      <w:r w:rsidRPr="000F50D5">
        <w:rPr>
          <w:rFonts w:eastAsia="TimesNewRoman"/>
          <w:kern w:val="0"/>
          <w:lang w:eastAsia="en-US"/>
        </w:rPr>
        <w:t>ż</w:t>
      </w:r>
      <w:r w:rsidRPr="000F50D5">
        <w:rPr>
          <w:rFonts w:eastAsia="Calibri"/>
          <w:kern w:val="0"/>
          <w:lang w:eastAsia="en-US"/>
        </w:rPr>
        <w:t>eli są</w:t>
      </w:r>
      <w:r w:rsidRPr="000F50D5">
        <w:rPr>
          <w:rFonts w:eastAsia="TimesNewRoman"/>
          <w:kern w:val="0"/>
          <w:lang w:eastAsia="en-US"/>
        </w:rPr>
        <w:t xml:space="preserve"> </w:t>
      </w:r>
      <w:r w:rsidRPr="000F50D5">
        <w:rPr>
          <w:rFonts w:eastAsia="Calibri"/>
          <w:kern w:val="0"/>
          <w:lang w:eastAsia="en-US"/>
        </w:rPr>
        <w:t>obci</w:t>
      </w:r>
      <w:r w:rsidRPr="000F50D5">
        <w:rPr>
          <w:rFonts w:eastAsia="TimesNewRoman"/>
          <w:kern w:val="0"/>
          <w:lang w:eastAsia="en-US"/>
        </w:rPr>
        <w:t>ąż</w:t>
      </w:r>
      <w:r w:rsidRPr="000F50D5">
        <w:rPr>
          <w:rFonts w:eastAsia="Calibri"/>
          <w:kern w:val="0"/>
          <w:lang w:eastAsia="en-US"/>
        </w:rPr>
        <w:t>ony prawem osoby trzeciej;</w:t>
      </w:r>
    </w:p>
    <w:p w:rsidR="00C948CF" w:rsidRPr="000F50D5" w:rsidRDefault="00C948CF" w:rsidP="00C948CF">
      <w:pPr>
        <w:numPr>
          <w:ilvl w:val="1"/>
          <w:numId w:val="6"/>
        </w:numPr>
        <w:suppressAutoHyphens w:val="0"/>
        <w:spacing w:line="240" w:lineRule="auto"/>
        <w:ind w:hanging="357"/>
        <w:jc w:val="both"/>
        <w:rPr>
          <w:rFonts w:eastAsia="Calibri"/>
          <w:kern w:val="0"/>
          <w:lang w:eastAsia="en-US"/>
        </w:rPr>
      </w:pPr>
      <w:r w:rsidRPr="000F50D5">
        <w:rPr>
          <w:rFonts w:eastAsia="Calibri"/>
          <w:kern w:val="0"/>
          <w:lang w:eastAsia="en-US"/>
        </w:rPr>
        <w:lastRenderedPageBreak/>
        <w:t>mają</w:t>
      </w:r>
      <w:r w:rsidRPr="000F50D5">
        <w:rPr>
          <w:rFonts w:eastAsia="TimesNewRoman"/>
          <w:kern w:val="0"/>
          <w:lang w:eastAsia="en-US"/>
        </w:rPr>
        <w:t xml:space="preserve"> </w:t>
      </w:r>
      <w:r w:rsidRPr="000F50D5">
        <w:rPr>
          <w:rFonts w:eastAsia="Calibri"/>
          <w:kern w:val="0"/>
          <w:lang w:eastAsia="en-US"/>
        </w:rPr>
        <w:t>wad</w:t>
      </w:r>
      <w:r w:rsidRPr="000F50D5">
        <w:rPr>
          <w:rFonts w:eastAsia="TimesNewRoman"/>
          <w:kern w:val="0"/>
          <w:lang w:eastAsia="en-US"/>
        </w:rPr>
        <w:t xml:space="preserve">ę </w:t>
      </w:r>
      <w:r w:rsidRPr="000F50D5">
        <w:rPr>
          <w:rFonts w:eastAsia="Calibri"/>
          <w:kern w:val="0"/>
          <w:lang w:eastAsia="en-US"/>
        </w:rPr>
        <w:t>zmniejszaj</w:t>
      </w:r>
      <w:r w:rsidRPr="000F50D5">
        <w:rPr>
          <w:rFonts w:eastAsia="TimesNewRoman"/>
          <w:kern w:val="0"/>
          <w:lang w:eastAsia="en-US"/>
        </w:rPr>
        <w:t>ą</w:t>
      </w:r>
      <w:r w:rsidRPr="000F50D5">
        <w:rPr>
          <w:rFonts w:eastAsia="Calibri"/>
          <w:kern w:val="0"/>
          <w:lang w:eastAsia="en-US"/>
        </w:rPr>
        <w:t>c</w:t>
      </w:r>
      <w:r w:rsidRPr="000F50D5">
        <w:rPr>
          <w:rFonts w:eastAsia="TimesNewRoman"/>
          <w:kern w:val="0"/>
          <w:lang w:eastAsia="en-US"/>
        </w:rPr>
        <w:t xml:space="preserve">ą </w:t>
      </w:r>
      <w:r w:rsidRPr="000F50D5">
        <w:rPr>
          <w:rFonts w:eastAsia="Calibri"/>
          <w:kern w:val="0"/>
          <w:lang w:eastAsia="en-US"/>
        </w:rPr>
        <w:t>jego warto</w:t>
      </w:r>
      <w:r w:rsidRPr="000F50D5">
        <w:rPr>
          <w:rFonts w:eastAsia="TimesNewRoman"/>
          <w:kern w:val="0"/>
          <w:lang w:eastAsia="en-US"/>
        </w:rPr>
        <w:t xml:space="preserve">ść </w:t>
      </w:r>
      <w:r w:rsidRPr="000F50D5">
        <w:rPr>
          <w:rFonts w:eastAsia="Calibri"/>
          <w:kern w:val="0"/>
          <w:lang w:eastAsia="en-US"/>
        </w:rPr>
        <w:t>lub u</w:t>
      </w:r>
      <w:r w:rsidRPr="000F50D5">
        <w:rPr>
          <w:rFonts w:eastAsia="TimesNewRoman"/>
          <w:kern w:val="0"/>
          <w:lang w:eastAsia="en-US"/>
        </w:rPr>
        <w:t>ż</w:t>
      </w:r>
      <w:r w:rsidRPr="000F50D5">
        <w:rPr>
          <w:rFonts w:eastAsia="Calibri"/>
          <w:kern w:val="0"/>
          <w:lang w:eastAsia="en-US"/>
        </w:rPr>
        <w:t>yteczno</w:t>
      </w:r>
      <w:r w:rsidRPr="000F50D5">
        <w:rPr>
          <w:rFonts w:eastAsia="TimesNewRoman"/>
          <w:kern w:val="0"/>
          <w:lang w:eastAsia="en-US"/>
        </w:rPr>
        <w:t xml:space="preserve">ść </w:t>
      </w:r>
      <w:r w:rsidRPr="000F50D5">
        <w:rPr>
          <w:rFonts w:eastAsia="Calibri"/>
          <w:kern w:val="0"/>
          <w:lang w:eastAsia="en-US"/>
        </w:rPr>
        <w:t>wynikaj</w:t>
      </w:r>
      <w:r w:rsidRPr="000F50D5">
        <w:rPr>
          <w:rFonts w:eastAsia="TimesNewRoman"/>
          <w:kern w:val="0"/>
          <w:lang w:eastAsia="en-US"/>
        </w:rPr>
        <w:t>ą</w:t>
      </w:r>
      <w:r w:rsidRPr="000F50D5">
        <w:rPr>
          <w:rFonts w:eastAsia="Calibri"/>
          <w:kern w:val="0"/>
          <w:lang w:eastAsia="en-US"/>
        </w:rPr>
        <w:t>c</w:t>
      </w:r>
      <w:r w:rsidRPr="000F50D5">
        <w:rPr>
          <w:rFonts w:eastAsia="TimesNewRoman"/>
          <w:kern w:val="0"/>
          <w:lang w:eastAsia="en-US"/>
        </w:rPr>
        <w:t xml:space="preserve">ą </w:t>
      </w:r>
      <w:r w:rsidRPr="000F50D5">
        <w:rPr>
          <w:rFonts w:eastAsia="Calibri"/>
          <w:kern w:val="0"/>
          <w:lang w:eastAsia="en-US"/>
        </w:rPr>
        <w:t>z jego przeznaczenia, uniemożliwiające korzystanie z nich zgodnie z przeznaczeniem dla jakiego zostały nabyte;</w:t>
      </w:r>
    </w:p>
    <w:p w:rsidR="00C948CF" w:rsidRPr="000F50D5" w:rsidRDefault="00C948CF" w:rsidP="00C948CF">
      <w:pPr>
        <w:numPr>
          <w:ilvl w:val="1"/>
          <w:numId w:val="6"/>
        </w:numPr>
        <w:suppressAutoHyphens w:val="0"/>
        <w:spacing w:line="240" w:lineRule="auto"/>
        <w:ind w:hanging="357"/>
        <w:jc w:val="both"/>
        <w:rPr>
          <w:rFonts w:eastAsia="Calibri"/>
          <w:kern w:val="0"/>
          <w:lang w:eastAsia="en-US"/>
        </w:rPr>
      </w:pPr>
      <w:r w:rsidRPr="000F50D5">
        <w:rPr>
          <w:rFonts w:eastAsia="Calibri"/>
          <w:kern w:val="0"/>
          <w:lang w:eastAsia="en-US"/>
        </w:rPr>
        <w:t>nie mają</w:t>
      </w:r>
      <w:r w:rsidRPr="000F50D5">
        <w:rPr>
          <w:rFonts w:eastAsia="TimesNewRoman"/>
          <w:kern w:val="0"/>
          <w:lang w:eastAsia="en-US"/>
        </w:rPr>
        <w:t xml:space="preserve"> </w:t>
      </w:r>
      <w:r w:rsidRPr="000F50D5">
        <w:rPr>
          <w:rFonts w:eastAsia="Calibri"/>
          <w:kern w:val="0"/>
          <w:lang w:eastAsia="en-US"/>
        </w:rPr>
        <w:t>wła</w:t>
      </w:r>
      <w:r w:rsidRPr="000F50D5">
        <w:rPr>
          <w:rFonts w:eastAsia="TimesNewRoman"/>
          <w:kern w:val="0"/>
          <w:lang w:eastAsia="en-US"/>
        </w:rPr>
        <w:t>ś</w:t>
      </w:r>
      <w:r w:rsidRPr="000F50D5">
        <w:rPr>
          <w:rFonts w:eastAsia="Calibri"/>
          <w:kern w:val="0"/>
          <w:lang w:eastAsia="en-US"/>
        </w:rPr>
        <w:t>ciwo</w:t>
      </w:r>
      <w:r w:rsidRPr="000F50D5">
        <w:rPr>
          <w:rFonts w:eastAsia="TimesNewRoman"/>
          <w:kern w:val="0"/>
          <w:lang w:eastAsia="en-US"/>
        </w:rPr>
        <w:t>ś</w:t>
      </w:r>
      <w:r w:rsidRPr="000F50D5">
        <w:rPr>
          <w:rFonts w:eastAsia="Calibri"/>
          <w:kern w:val="0"/>
          <w:lang w:eastAsia="en-US"/>
        </w:rPr>
        <w:t>ci wymaganych przez Zamawiaj</w:t>
      </w:r>
      <w:r w:rsidRPr="000F50D5">
        <w:rPr>
          <w:rFonts w:eastAsia="TimesNewRoman"/>
          <w:kern w:val="0"/>
          <w:lang w:eastAsia="en-US"/>
        </w:rPr>
        <w:t>ą</w:t>
      </w:r>
      <w:r w:rsidRPr="000F50D5">
        <w:rPr>
          <w:rFonts w:eastAsia="Calibri"/>
          <w:kern w:val="0"/>
          <w:lang w:eastAsia="en-US"/>
        </w:rPr>
        <w:t>cego, albo je</w:t>
      </w:r>
      <w:r w:rsidRPr="000F50D5">
        <w:rPr>
          <w:rFonts w:eastAsia="TimesNewRoman"/>
          <w:kern w:val="0"/>
          <w:lang w:eastAsia="en-US"/>
        </w:rPr>
        <w:t>ż</w:t>
      </w:r>
      <w:r w:rsidRPr="000F50D5">
        <w:rPr>
          <w:rFonts w:eastAsia="Calibri"/>
          <w:kern w:val="0"/>
          <w:lang w:eastAsia="en-US"/>
        </w:rPr>
        <w:t>eli dostarczone zostały w stanie niezupełnym.</w:t>
      </w:r>
    </w:p>
    <w:p w:rsidR="00C948CF" w:rsidRPr="000F50D5" w:rsidRDefault="00C948CF" w:rsidP="00C948CF">
      <w:pPr>
        <w:numPr>
          <w:ilvl w:val="0"/>
          <w:numId w:val="6"/>
        </w:numPr>
        <w:suppressAutoHyphens w:val="0"/>
        <w:spacing w:line="240" w:lineRule="auto"/>
        <w:ind w:hanging="357"/>
        <w:contextualSpacing/>
        <w:jc w:val="both"/>
        <w:rPr>
          <w:kern w:val="0"/>
          <w:lang w:eastAsia="pl-PL"/>
        </w:rPr>
      </w:pPr>
      <w:r w:rsidRPr="000F50D5">
        <w:rPr>
          <w:kern w:val="0"/>
          <w:lang w:eastAsia="pl-PL"/>
        </w:rPr>
        <w:t>Udzielona przez Wykonawcę gwarancja nie może zobowiązywać użytkownika do przechowywania opakowań, instrukcji bądź innych elementów dostawy nie mających wpływu na prawidłowe funkcjonowanie urządzenia.</w:t>
      </w:r>
    </w:p>
    <w:p w:rsidR="00C948CF" w:rsidRPr="002575DA" w:rsidRDefault="00C948CF" w:rsidP="00C948CF">
      <w:pPr>
        <w:numPr>
          <w:ilvl w:val="0"/>
          <w:numId w:val="6"/>
        </w:numPr>
        <w:suppressAutoHyphens w:val="0"/>
        <w:spacing w:after="200" w:line="240" w:lineRule="auto"/>
        <w:contextualSpacing/>
        <w:jc w:val="both"/>
        <w:rPr>
          <w:kern w:val="0"/>
          <w:lang w:eastAsia="pl-PL"/>
        </w:rPr>
      </w:pPr>
      <w:r w:rsidRPr="002575DA">
        <w:rPr>
          <w:kern w:val="0"/>
          <w:lang w:eastAsia="pl-PL"/>
        </w:rPr>
        <w:t>Uprawnienia wynikające z gwarancji i rękojmi wykonuje szkoła do której dostarczono sprzęt, która sama dokona wyboru dochodzenia roszczeń z tytułu ujawnionych wad.</w:t>
      </w:r>
    </w:p>
    <w:p w:rsidR="00C948CF" w:rsidRPr="000F50D5" w:rsidRDefault="00C948CF" w:rsidP="00C948CF">
      <w:pPr>
        <w:numPr>
          <w:ilvl w:val="0"/>
          <w:numId w:val="6"/>
        </w:numPr>
        <w:suppressAutoHyphens w:val="0"/>
        <w:spacing w:after="200" w:line="240" w:lineRule="auto"/>
        <w:contextualSpacing/>
        <w:jc w:val="both"/>
        <w:rPr>
          <w:kern w:val="0"/>
          <w:lang w:eastAsia="pl-PL"/>
        </w:rPr>
      </w:pPr>
      <w:r w:rsidRPr="000F50D5">
        <w:rPr>
          <w:kern w:val="0"/>
          <w:lang w:eastAsia="en-US"/>
        </w:rPr>
        <w:t>Uprawnienia z gwarancji przechodzą na posiadacza sprzętu bez konieczności potwierdzenia tego w osobnym dokumencie</w:t>
      </w:r>
      <w:r w:rsidR="000E71CB">
        <w:rPr>
          <w:kern w:val="0"/>
          <w:lang w:eastAsia="en-US"/>
        </w:rPr>
        <w:t>.</w:t>
      </w:r>
    </w:p>
    <w:p w:rsidR="00C948CF" w:rsidRPr="000F50D5" w:rsidRDefault="00C948CF" w:rsidP="00C948CF">
      <w:pPr>
        <w:tabs>
          <w:tab w:val="left" w:pos="1620"/>
          <w:tab w:val="left" w:pos="6660"/>
        </w:tabs>
        <w:suppressAutoHyphens w:val="0"/>
        <w:spacing w:line="276" w:lineRule="auto"/>
        <w:jc w:val="center"/>
        <w:rPr>
          <w:rFonts w:eastAsia="Calibri"/>
          <w:b/>
          <w:kern w:val="0"/>
          <w:lang w:eastAsia="en-US"/>
        </w:rPr>
      </w:pPr>
      <w:r w:rsidRPr="000F50D5">
        <w:rPr>
          <w:rFonts w:eastAsia="Calibri"/>
          <w:b/>
          <w:kern w:val="0"/>
          <w:lang w:eastAsia="en-US"/>
        </w:rPr>
        <w:t>§ 9</w:t>
      </w:r>
    </w:p>
    <w:p w:rsidR="00C948CF" w:rsidRPr="000F50D5" w:rsidRDefault="00C948CF" w:rsidP="00C948CF">
      <w:pPr>
        <w:tabs>
          <w:tab w:val="left" w:pos="1620"/>
          <w:tab w:val="left" w:pos="6660"/>
        </w:tabs>
        <w:suppressAutoHyphens w:val="0"/>
        <w:spacing w:line="276" w:lineRule="auto"/>
        <w:jc w:val="both"/>
        <w:rPr>
          <w:rFonts w:eastAsia="Calibri"/>
          <w:kern w:val="0"/>
          <w:lang w:eastAsia="en-US"/>
        </w:rPr>
      </w:pPr>
      <w:r w:rsidRPr="000F50D5">
        <w:rPr>
          <w:rFonts w:eastAsia="Calibri"/>
          <w:kern w:val="0"/>
          <w:lang w:eastAsia="en-US"/>
        </w:rPr>
        <w:t>Zamawiający może odstąpić od umowy, oprócz przypadków określonych w Kodeksie cywilnym, również jeżeli Wykonawca nienależycie wykonuje swoje zobowiązania umowne.</w:t>
      </w:r>
    </w:p>
    <w:p w:rsidR="00C948CF" w:rsidRPr="000F50D5" w:rsidRDefault="00C948CF" w:rsidP="00C948CF">
      <w:pPr>
        <w:keepNext/>
        <w:tabs>
          <w:tab w:val="left" w:pos="1620"/>
          <w:tab w:val="left" w:pos="6660"/>
        </w:tabs>
        <w:suppressAutoHyphens w:val="0"/>
        <w:spacing w:line="276" w:lineRule="auto"/>
        <w:jc w:val="center"/>
        <w:rPr>
          <w:rFonts w:eastAsia="Calibri"/>
          <w:b/>
          <w:kern w:val="0"/>
          <w:lang w:eastAsia="en-US"/>
        </w:rPr>
      </w:pPr>
      <w:r w:rsidRPr="000F50D5">
        <w:rPr>
          <w:rFonts w:eastAsia="Calibri"/>
          <w:b/>
          <w:kern w:val="0"/>
          <w:lang w:eastAsia="en-US"/>
        </w:rPr>
        <w:t>§ 10</w:t>
      </w:r>
    </w:p>
    <w:p w:rsidR="00C948CF" w:rsidRPr="000F50D5" w:rsidRDefault="00C948CF" w:rsidP="00C948CF">
      <w:pPr>
        <w:tabs>
          <w:tab w:val="left" w:pos="1620"/>
          <w:tab w:val="left" w:pos="6660"/>
        </w:tabs>
        <w:suppressAutoHyphens w:val="0"/>
        <w:spacing w:line="276" w:lineRule="auto"/>
        <w:jc w:val="both"/>
        <w:rPr>
          <w:rFonts w:eastAsia="Calibri"/>
          <w:kern w:val="0"/>
          <w:lang w:eastAsia="en-US"/>
        </w:rPr>
      </w:pPr>
      <w:r w:rsidRPr="000F50D5">
        <w:rPr>
          <w:rFonts w:eastAsia="Calibri"/>
          <w:kern w:val="0"/>
          <w:lang w:eastAsia="en-US"/>
        </w:rPr>
        <w:t xml:space="preserve">Obowiązkową formę odszkodowania stanowią kary umowne, które będą </w:t>
      </w:r>
      <w:r w:rsidR="002D7AFE">
        <w:rPr>
          <w:rFonts w:eastAsia="Calibri"/>
          <w:kern w:val="0"/>
          <w:lang w:eastAsia="en-US"/>
        </w:rPr>
        <w:t>naliczane w </w:t>
      </w:r>
      <w:r w:rsidRPr="000F50D5">
        <w:rPr>
          <w:rFonts w:eastAsia="Calibri"/>
          <w:kern w:val="0"/>
          <w:lang w:eastAsia="en-US"/>
        </w:rPr>
        <w:t>następujących wypadkach i wysokościach:</w:t>
      </w:r>
    </w:p>
    <w:p w:rsidR="00C948CF" w:rsidRPr="000F50D5" w:rsidRDefault="00C948CF" w:rsidP="00C948CF">
      <w:pPr>
        <w:numPr>
          <w:ilvl w:val="0"/>
          <w:numId w:val="7"/>
        </w:numPr>
        <w:tabs>
          <w:tab w:val="left" w:pos="360"/>
          <w:tab w:val="left" w:pos="6660"/>
        </w:tabs>
        <w:suppressAutoHyphens w:val="0"/>
        <w:spacing w:after="200" w:line="276" w:lineRule="auto"/>
        <w:contextualSpacing/>
        <w:jc w:val="both"/>
        <w:rPr>
          <w:rFonts w:eastAsia="Calibri"/>
          <w:kern w:val="0"/>
        </w:rPr>
      </w:pPr>
      <w:r w:rsidRPr="000F50D5">
        <w:rPr>
          <w:rFonts w:eastAsia="Calibri"/>
          <w:kern w:val="0"/>
        </w:rPr>
        <w:t>za opóźnienie w dostarczeniu przedmiotu umowy w terminie określonym w § 2, Wykonawca zapłaci Zamawiającemu karę umowną w wysokości 0,1 % wynagrodzenia umownego brutto za każdy dzień opóźnienia proporcjonalnie do części przedmiotu jaka nie została dostarczona.</w:t>
      </w:r>
    </w:p>
    <w:p w:rsidR="00C948CF" w:rsidRPr="000F50D5" w:rsidRDefault="00C948CF" w:rsidP="00C948CF">
      <w:pPr>
        <w:numPr>
          <w:ilvl w:val="0"/>
          <w:numId w:val="7"/>
        </w:numPr>
        <w:tabs>
          <w:tab w:val="left" w:pos="360"/>
          <w:tab w:val="left" w:pos="6660"/>
        </w:tabs>
        <w:suppressAutoHyphens w:val="0"/>
        <w:spacing w:after="200" w:line="276" w:lineRule="auto"/>
        <w:contextualSpacing/>
        <w:jc w:val="both"/>
        <w:rPr>
          <w:rFonts w:eastAsia="Calibri"/>
          <w:kern w:val="0"/>
        </w:rPr>
      </w:pPr>
      <w:r w:rsidRPr="000F50D5">
        <w:rPr>
          <w:rFonts w:eastAsia="Calibri"/>
          <w:kern w:val="0"/>
        </w:rPr>
        <w:t>za opóźnienie w usunięciu wad stwierdzonych w okresie gwarancji i rękojmi, Wykonawca zapłaci Zamawiającemu karę umowną w wysokości 0,1 % wynagrodzenia umownego brutto za każdy dzień opóźnienia, licząc od dnia wyznaczonego na usunięcie wad, proporcjonalnie do części przedmiotu poddanego naprawie gwarancyjnej.</w:t>
      </w:r>
    </w:p>
    <w:p w:rsidR="00C948CF" w:rsidRPr="000F50D5" w:rsidRDefault="00C948CF" w:rsidP="00C948CF">
      <w:pPr>
        <w:numPr>
          <w:ilvl w:val="0"/>
          <w:numId w:val="7"/>
        </w:numPr>
        <w:tabs>
          <w:tab w:val="left" w:pos="360"/>
          <w:tab w:val="left" w:pos="6660"/>
        </w:tabs>
        <w:suppressAutoHyphens w:val="0"/>
        <w:spacing w:after="200" w:line="276" w:lineRule="auto"/>
        <w:contextualSpacing/>
        <w:jc w:val="both"/>
        <w:rPr>
          <w:rFonts w:eastAsia="Calibri"/>
          <w:kern w:val="0"/>
        </w:rPr>
      </w:pPr>
      <w:r w:rsidRPr="000F50D5">
        <w:rPr>
          <w:rFonts w:eastAsia="Calibri"/>
          <w:kern w:val="0"/>
        </w:rPr>
        <w:t>za odstąpienie od umowy z przyczyn zależnych od Wykonawcy, Wykonawca płaci Zamawiającemu karę umowną w wysokości 10 % wynagrodzenia umownego brutto.</w:t>
      </w:r>
    </w:p>
    <w:p w:rsidR="00C948CF" w:rsidRPr="000F50D5" w:rsidRDefault="00C948CF" w:rsidP="00C948CF">
      <w:pPr>
        <w:tabs>
          <w:tab w:val="left" w:pos="1620"/>
          <w:tab w:val="left" w:pos="6660"/>
        </w:tabs>
        <w:suppressAutoHyphens w:val="0"/>
        <w:spacing w:line="276" w:lineRule="auto"/>
        <w:jc w:val="center"/>
        <w:rPr>
          <w:rFonts w:eastAsia="Calibri"/>
          <w:b/>
          <w:kern w:val="0"/>
          <w:lang w:eastAsia="en-US"/>
        </w:rPr>
      </w:pPr>
      <w:r w:rsidRPr="000F50D5">
        <w:rPr>
          <w:rFonts w:eastAsia="Calibri"/>
          <w:b/>
          <w:kern w:val="0"/>
          <w:lang w:eastAsia="en-US"/>
        </w:rPr>
        <w:t>§ 11</w:t>
      </w:r>
    </w:p>
    <w:p w:rsidR="00C948CF" w:rsidRPr="000F50D5" w:rsidRDefault="00C948CF" w:rsidP="00C948CF">
      <w:pPr>
        <w:numPr>
          <w:ilvl w:val="0"/>
          <w:numId w:val="9"/>
        </w:numPr>
        <w:tabs>
          <w:tab w:val="left" w:pos="360"/>
          <w:tab w:val="left" w:pos="6660"/>
        </w:tabs>
        <w:suppressAutoHyphens w:val="0"/>
        <w:spacing w:after="200" w:line="276" w:lineRule="auto"/>
        <w:ind w:left="284" w:hanging="284"/>
        <w:contextualSpacing/>
        <w:jc w:val="both"/>
        <w:rPr>
          <w:rFonts w:eastAsia="Calibri"/>
          <w:kern w:val="0"/>
        </w:rPr>
      </w:pPr>
      <w:r w:rsidRPr="000F50D5">
        <w:rPr>
          <w:rFonts w:eastAsia="Calibri"/>
          <w:kern w:val="0"/>
        </w:rPr>
        <w:t>Strony zastrzegają sobie prawo do odszkodowania uzupełniającego przenoszącego wysokość kar umownych do wysokości rzeczywiście poniesionej szkody.</w:t>
      </w:r>
    </w:p>
    <w:p w:rsidR="00C948CF" w:rsidRPr="000F50D5" w:rsidRDefault="00C948CF" w:rsidP="00C948CF">
      <w:pPr>
        <w:numPr>
          <w:ilvl w:val="0"/>
          <w:numId w:val="9"/>
        </w:numPr>
        <w:suppressAutoHyphens w:val="0"/>
        <w:spacing w:after="200" w:line="276" w:lineRule="auto"/>
        <w:ind w:left="284" w:hanging="284"/>
        <w:contextualSpacing/>
        <w:jc w:val="both"/>
        <w:rPr>
          <w:rFonts w:eastAsia="Calibri"/>
          <w:kern w:val="0"/>
        </w:rPr>
      </w:pPr>
      <w:r w:rsidRPr="000F50D5">
        <w:rPr>
          <w:rFonts w:eastAsia="Calibri"/>
          <w:kern w:val="0"/>
        </w:rPr>
        <w:t>Uiszczanie kar umownych nie zwalnia Wykonawcy z obowiązku realizowania pozostałych obowiązków określonych niniejszą umową.</w:t>
      </w:r>
    </w:p>
    <w:p w:rsidR="00C948CF" w:rsidRPr="000F50D5" w:rsidRDefault="00C948CF" w:rsidP="00C948CF">
      <w:pPr>
        <w:numPr>
          <w:ilvl w:val="0"/>
          <w:numId w:val="9"/>
        </w:numPr>
        <w:suppressAutoHyphens w:val="0"/>
        <w:autoSpaceDE w:val="0"/>
        <w:autoSpaceDN w:val="0"/>
        <w:adjustRightInd w:val="0"/>
        <w:spacing w:after="200" w:line="276" w:lineRule="auto"/>
        <w:ind w:left="284" w:hanging="284"/>
        <w:contextualSpacing/>
        <w:jc w:val="both"/>
        <w:rPr>
          <w:rFonts w:eastAsia="Calibri"/>
          <w:kern w:val="0"/>
        </w:rPr>
      </w:pPr>
      <w:r w:rsidRPr="000F50D5">
        <w:rPr>
          <w:rFonts w:eastAsia="Calibri"/>
          <w:kern w:val="0"/>
        </w:rPr>
        <w:t>Zamawiający zastrzega sobie prawo do potrące</w:t>
      </w:r>
      <w:r w:rsidR="002D7AFE">
        <w:rPr>
          <w:rFonts w:eastAsia="Calibri"/>
          <w:kern w:val="0"/>
        </w:rPr>
        <w:t>nia ewentualnych kar umownych z </w:t>
      </w:r>
      <w:r w:rsidRPr="000F50D5">
        <w:rPr>
          <w:rFonts w:eastAsia="Calibri"/>
          <w:kern w:val="0"/>
        </w:rPr>
        <w:t>należnego wynagrodzenia Wykonawcy z faktury/rachunku* lub innych ewentualnie wierzytelności Wykonawcy względem Zamawiającego.</w:t>
      </w:r>
    </w:p>
    <w:p w:rsidR="00C948CF" w:rsidRPr="000F50D5" w:rsidRDefault="00C948CF" w:rsidP="00C948CF">
      <w:pPr>
        <w:tabs>
          <w:tab w:val="left" w:pos="1620"/>
          <w:tab w:val="left" w:pos="6660"/>
        </w:tabs>
        <w:suppressAutoHyphens w:val="0"/>
        <w:spacing w:line="276" w:lineRule="auto"/>
        <w:jc w:val="center"/>
        <w:rPr>
          <w:rFonts w:eastAsia="Calibri"/>
          <w:b/>
          <w:kern w:val="0"/>
          <w:lang w:eastAsia="en-US"/>
        </w:rPr>
      </w:pPr>
      <w:r w:rsidRPr="000F50D5">
        <w:rPr>
          <w:rFonts w:eastAsia="Calibri"/>
          <w:b/>
          <w:kern w:val="0"/>
          <w:lang w:eastAsia="en-US"/>
        </w:rPr>
        <w:t>§ 12</w:t>
      </w:r>
    </w:p>
    <w:p w:rsidR="00C948CF" w:rsidRPr="000F50D5" w:rsidRDefault="00C948CF" w:rsidP="00C948CF">
      <w:pPr>
        <w:numPr>
          <w:ilvl w:val="0"/>
          <w:numId w:val="8"/>
        </w:numPr>
        <w:tabs>
          <w:tab w:val="left" w:pos="360"/>
          <w:tab w:val="left" w:pos="6660"/>
        </w:tabs>
        <w:suppressAutoHyphens w:val="0"/>
        <w:spacing w:after="200" w:line="276" w:lineRule="auto"/>
        <w:contextualSpacing/>
        <w:jc w:val="both"/>
        <w:rPr>
          <w:rFonts w:eastAsia="Calibri"/>
          <w:kern w:val="0"/>
        </w:rPr>
      </w:pPr>
      <w:r w:rsidRPr="000F50D5">
        <w:rPr>
          <w:rFonts w:eastAsia="Calibri"/>
          <w:kern w:val="0"/>
        </w:rPr>
        <w:t>Wszelkie oświadczenia Stron umowy będą składane na piśmie pod rygorem nieważności</w:t>
      </w:r>
      <w:r w:rsidR="002D7AFE">
        <w:rPr>
          <w:rFonts w:eastAsia="Calibri"/>
          <w:kern w:val="0"/>
        </w:rPr>
        <w:t>,</w:t>
      </w:r>
      <w:r w:rsidRPr="000F50D5">
        <w:rPr>
          <w:rFonts w:eastAsia="Calibri"/>
          <w:kern w:val="0"/>
        </w:rPr>
        <w:t xml:space="preserve"> listem poleconym lub za potwierdzeniem ich złożenia.</w:t>
      </w:r>
    </w:p>
    <w:p w:rsidR="00C948CF" w:rsidRPr="000F50D5" w:rsidRDefault="00C948CF" w:rsidP="00C948CF">
      <w:pPr>
        <w:numPr>
          <w:ilvl w:val="0"/>
          <w:numId w:val="8"/>
        </w:numPr>
        <w:tabs>
          <w:tab w:val="left" w:pos="360"/>
          <w:tab w:val="left" w:pos="6660"/>
        </w:tabs>
        <w:suppressAutoHyphens w:val="0"/>
        <w:spacing w:after="200" w:line="276" w:lineRule="auto"/>
        <w:contextualSpacing/>
        <w:jc w:val="both"/>
        <w:rPr>
          <w:rFonts w:eastAsia="Calibri"/>
          <w:kern w:val="0"/>
        </w:rPr>
      </w:pPr>
      <w:r w:rsidRPr="000F50D5">
        <w:rPr>
          <w:rFonts w:eastAsia="Calibri"/>
          <w:kern w:val="0"/>
        </w:rPr>
        <w:t>Ewentualna nieważność jednego lub kilku postanowień niniejszej umowy nie wpływa na ważność umowy w całości. W takim przypadku Strony zastępują nieważne postanowienie postanowieniem zgodnym z celem i innymi postanowieniami umowy.</w:t>
      </w:r>
    </w:p>
    <w:p w:rsidR="00C948CF" w:rsidRPr="000F50D5" w:rsidRDefault="00C948CF" w:rsidP="00C948CF">
      <w:pPr>
        <w:numPr>
          <w:ilvl w:val="0"/>
          <w:numId w:val="8"/>
        </w:numPr>
        <w:tabs>
          <w:tab w:val="left" w:pos="360"/>
          <w:tab w:val="left" w:pos="6660"/>
        </w:tabs>
        <w:suppressAutoHyphens w:val="0"/>
        <w:spacing w:after="200" w:line="276" w:lineRule="auto"/>
        <w:contextualSpacing/>
        <w:jc w:val="both"/>
        <w:rPr>
          <w:rFonts w:eastAsia="Calibri"/>
          <w:kern w:val="0"/>
        </w:rPr>
      </w:pPr>
      <w:r w:rsidRPr="000F50D5">
        <w:rPr>
          <w:rFonts w:eastAsia="Calibri"/>
          <w:kern w:val="0"/>
        </w:rPr>
        <w:lastRenderedPageBreak/>
        <w:t>Zamawiający przewiduje zmiany umowy w formie pisemnej, aneksem zaakceptowanym przez obie strony, w przypadku wystąpienia okoliczności, których nie można było przewidzieć w chwili zawarcia umowy, a w szczególności:</w:t>
      </w:r>
    </w:p>
    <w:p w:rsidR="00C948CF" w:rsidRPr="000F50D5" w:rsidRDefault="00C948CF" w:rsidP="00C948CF">
      <w:pPr>
        <w:tabs>
          <w:tab w:val="left" w:pos="360"/>
          <w:tab w:val="left" w:pos="6660"/>
        </w:tabs>
        <w:suppressAutoHyphens w:val="0"/>
        <w:spacing w:after="200" w:line="276" w:lineRule="auto"/>
        <w:ind w:left="360"/>
        <w:contextualSpacing/>
        <w:jc w:val="both"/>
        <w:rPr>
          <w:rFonts w:eastAsia="Calibri"/>
          <w:kern w:val="0"/>
        </w:rPr>
      </w:pPr>
      <w:r w:rsidRPr="000F50D5">
        <w:rPr>
          <w:rFonts w:eastAsia="Calibri"/>
          <w:kern w:val="0"/>
        </w:rPr>
        <w:t>1) aktualizację danych Wykonawcy i Zamawiającego poprzez: zmianę nazwy, zmianę adresu siedziby, zmianę formy prawnej itp.,</w:t>
      </w:r>
    </w:p>
    <w:p w:rsidR="00C948CF" w:rsidRPr="000F50D5" w:rsidRDefault="00C948CF" w:rsidP="00C948CF">
      <w:pPr>
        <w:tabs>
          <w:tab w:val="left" w:pos="6660"/>
        </w:tabs>
        <w:suppressAutoHyphens w:val="0"/>
        <w:spacing w:after="200" w:line="276" w:lineRule="auto"/>
        <w:ind w:left="360"/>
        <w:contextualSpacing/>
        <w:jc w:val="both"/>
        <w:rPr>
          <w:rFonts w:eastAsia="Calibri"/>
          <w:kern w:val="0"/>
        </w:rPr>
      </w:pPr>
      <w:r w:rsidRPr="000F50D5">
        <w:rPr>
          <w:rFonts w:eastAsia="Calibri"/>
          <w:kern w:val="0"/>
        </w:rPr>
        <w:t>2) zmianę umowy w przypadku zmiany przepisów prawa obowiązujących na dzień zawarcia umowy w zakresie mającym wpływ na realizację umowy, w tym zmiany ustawowej stawki podatku od towarów i usług VAT, prowadzącej do zmiany kwoty brutto.</w:t>
      </w:r>
    </w:p>
    <w:p w:rsidR="00C948CF" w:rsidRPr="000F50D5" w:rsidRDefault="00C948CF" w:rsidP="00C948CF">
      <w:pPr>
        <w:numPr>
          <w:ilvl w:val="0"/>
          <w:numId w:val="1"/>
        </w:numPr>
        <w:tabs>
          <w:tab w:val="left" w:pos="567"/>
          <w:tab w:val="left" w:pos="709"/>
        </w:tabs>
        <w:suppressAutoHyphens w:val="0"/>
        <w:spacing w:after="200" w:line="276" w:lineRule="auto"/>
        <w:ind w:left="709"/>
        <w:contextualSpacing/>
        <w:jc w:val="both"/>
        <w:rPr>
          <w:rFonts w:eastAsia="Calibri"/>
          <w:kern w:val="0"/>
        </w:rPr>
      </w:pPr>
      <w:r w:rsidRPr="000F50D5">
        <w:rPr>
          <w:rFonts w:eastAsia="Calibri"/>
          <w:kern w:val="0"/>
        </w:rPr>
        <w:t xml:space="preserve">zmiana terminu umowy w przypadku: </w:t>
      </w:r>
    </w:p>
    <w:p w:rsidR="00C948CF" w:rsidRPr="000F50D5" w:rsidRDefault="00C948CF" w:rsidP="00C948CF">
      <w:pPr>
        <w:tabs>
          <w:tab w:val="left" w:pos="851"/>
          <w:tab w:val="left" w:pos="6660"/>
        </w:tabs>
        <w:spacing w:line="276" w:lineRule="auto"/>
        <w:ind w:left="851"/>
        <w:contextualSpacing/>
        <w:jc w:val="both"/>
        <w:rPr>
          <w:rFonts w:eastAsia="Calibri"/>
          <w:kern w:val="0"/>
        </w:rPr>
      </w:pPr>
      <w:r w:rsidRPr="000F50D5">
        <w:rPr>
          <w:rFonts w:eastAsia="Calibri"/>
          <w:kern w:val="0"/>
        </w:rPr>
        <w:t>a) niedotrzymania pierwotnego terminu realizacji umowy wynika z napotkania przez Wykonawcę lub Zamawiającego okoliczności</w:t>
      </w:r>
      <w:r w:rsidR="002D7AFE">
        <w:rPr>
          <w:rFonts w:eastAsia="Calibri"/>
          <w:kern w:val="0"/>
        </w:rPr>
        <w:t xml:space="preserve"> niemożliwych do przewidzenia i </w:t>
      </w:r>
      <w:r w:rsidRPr="000F50D5">
        <w:rPr>
          <w:rFonts w:eastAsia="Calibri"/>
          <w:kern w:val="0"/>
        </w:rPr>
        <w:t xml:space="preserve">niezależnych od nich, np. wystąpienia zjawisk związanych z działaniem siły wyższej (klęska żywiołowa, niepokoje społeczne, działania militarne itp.). </w:t>
      </w:r>
    </w:p>
    <w:p w:rsidR="00C948CF" w:rsidRPr="000F50D5" w:rsidRDefault="00C948CF" w:rsidP="00C948CF">
      <w:pPr>
        <w:tabs>
          <w:tab w:val="left" w:pos="851"/>
          <w:tab w:val="left" w:pos="6660"/>
        </w:tabs>
        <w:spacing w:line="276" w:lineRule="auto"/>
        <w:ind w:left="851"/>
        <w:contextualSpacing/>
        <w:jc w:val="both"/>
        <w:rPr>
          <w:rFonts w:eastAsia="Calibri"/>
          <w:kern w:val="0"/>
        </w:rPr>
      </w:pPr>
      <w:r w:rsidRPr="000F50D5">
        <w:rPr>
          <w:rFonts w:eastAsia="Calibri"/>
          <w:kern w:val="0"/>
        </w:rPr>
        <w:t>b) niedotrzymanie pierwotnego terminu realizacji umowy jest konsekwencją opóźnienia przez Zamawiającego w realizacji prac koniecznych do prawidłowego odbioru  (przyjęcia)  przedmiotu umowy.</w:t>
      </w:r>
    </w:p>
    <w:p w:rsidR="00C948CF" w:rsidRPr="000F50D5" w:rsidRDefault="00C948CF" w:rsidP="00C948CF">
      <w:pPr>
        <w:tabs>
          <w:tab w:val="left" w:pos="1620"/>
          <w:tab w:val="left" w:pos="6660"/>
        </w:tabs>
        <w:suppressAutoHyphens w:val="0"/>
        <w:spacing w:line="276" w:lineRule="auto"/>
        <w:jc w:val="both"/>
        <w:rPr>
          <w:rFonts w:eastAsia="Calibri"/>
          <w:kern w:val="0"/>
          <w:lang w:eastAsia="en-US"/>
        </w:rPr>
      </w:pPr>
      <w:r w:rsidRPr="000F50D5">
        <w:rPr>
          <w:rFonts w:eastAsia="Calibri"/>
          <w:kern w:val="0"/>
          <w:lang w:eastAsia="en-US"/>
        </w:rPr>
        <w:t>4. W przypadku wystąpienia okoliczności określonych w ust. 3, w zak</w:t>
      </w:r>
      <w:r>
        <w:rPr>
          <w:rFonts w:eastAsia="Calibri"/>
          <w:kern w:val="0"/>
          <w:lang w:eastAsia="en-US"/>
        </w:rPr>
        <w:t xml:space="preserve">resie mającym wpływ na przebieg </w:t>
      </w:r>
      <w:r w:rsidRPr="000F50D5">
        <w:rPr>
          <w:rFonts w:eastAsia="Calibri"/>
          <w:kern w:val="0"/>
          <w:lang w:eastAsia="en-US"/>
        </w:rPr>
        <w:t>realizacji zamówienia, termin wykonania umowy może ulec odpowiedniemu przedłużeniu o czas niezbędny do zakończenia wykonania przedmiotu umowy w sposób należyty.</w:t>
      </w:r>
    </w:p>
    <w:p w:rsidR="00C948CF" w:rsidRPr="000F50D5" w:rsidRDefault="00C948CF" w:rsidP="00C948CF">
      <w:pPr>
        <w:tabs>
          <w:tab w:val="left" w:pos="1620"/>
          <w:tab w:val="left" w:pos="6660"/>
        </w:tabs>
        <w:spacing w:line="276" w:lineRule="auto"/>
        <w:contextualSpacing/>
        <w:jc w:val="both"/>
        <w:rPr>
          <w:rFonts w:eastAsia="Calibri"/>
          <w:kern w:val="0"/>
        </w:rPr>
      </w:pPr>
      <w:r w:rsidRPr="000F50D5">
        <w:rPr>
          <w:rFonts w:eastAsia="Calibri"/>
          <w:kern w:val="0"/>
        </w:rPr>
        <w:t>5. Wystąpienie którejkolwiek z wymienionych pkt.3 okoliczności nie stanowi bezwzględnego zobowiązania Zamawiającego do dokonania takich zmian, ani nie może stanowić podstawy roszczeń Wykonawcy do ich dokonania.</w:t>
      </w:r>
    </w:p>
    <w:p w:rsidR="00C948CF" w:rsidRPr="000F50D5" w:rsidRDefault="00C948CF" w:rsidP="00A4476F">
      <w:pPr>
        <w:numPr>
          <w:ilvl w:val="0"/>
          <w:numId w:val="2"/>
        </w:numPr>
        <w:tabs>
          <w:tab w:val="left" w:pos="0"/>
        </w:tabs>
        <w:spacing w:line="276" w:lineRule="auto"/>
        <w:ind w:left="0" w:firstLine="0"/>
        <w:contextualSpacing/>
        <w:jc w:val="both"/>
        <w:rPr>
          <w:rFonts w:eastAsia="Calibri"/>
          <w:kern w:val="0"/>
        </w:rPr>
      </w:pPr>
      <w:r w:rsidRPr="000F50D5">
        <w:rPr>
          <w:rFonts w:eastAsia="Calibri"/>
          <w:kern w:val="0"/>
        </w:rPr>
        <w:t xml:space="preserve">Powyższe postanowienia stanowią przykładowy katalog zmian, na które </w:t>
      </w:r>
      <w:r>
        <w:rPr>
          <w:rFonts w:eastAsia="Calibri"/>
          <w:kern w:val="0"/>
        </w:rPr>
        <w:t xml:space="preserve">Zamawiający </w:t>
      </w:r>
      <w:r w:rsidRPr="000F50D5">
        <w:rPr>
          <w:rFonts w:eastAsia="Calibri"/>
          <w:kern w:val="0"/>
        </w:rPr>
        <w:t xml:space="preserve">może wyrazić zgodę. Nie stanowią jednocześnie zobowiązania do wyrażenia takiej zgody.   </w:t>
      </w:r>
    </w:p>
    <w:p w:rsidR="00C948CF" w:rsidRPr="000F50D5" w:rsidRDefault="00C948CF" w:rsidP="00C948CF">
      <w:pPr>
        <w:numPr>
          <w:ilvl w:val="0"/>
          <w:numId w:val="11"/>
        </w:numPr>
        <w:tabs>
          <w:tab w:val="left" w:pos="426"/>
          <w:tab w:val="left" w:pos="6660"/>
        </w:tabs>
        <w:spacing w:line="276" w:lineRule="auto"/>
        <w:ind w:left="426"/>
        <w:contextualSpacing/>
        <w:jc w:val="both"/>
        <w:rPr>
          <w:rFonts w:eastAsia="Calibri"/>
          <w:kern w:val="0"/>
        </w:rPr>
      </w:pPr>
      <w:r w:rsidRPr="000F50D5">
        <w:rPr>
          <w:rFonts w:eastAsia="Calibri"/>
          <w:kern w:val="0"/>
        </w:rPr>
        <w:t>Wszelkie zmiany umowy wymagają formy pisemnej pod rygorem nieważności.</w:t>
      </w:r>
    </w:p>
    <w:p w:rsidR="00C948CF" w:rsidRPr="000F50D5" w:rsidRDefault="00C948CF" w:rsidP="00C948CF">
      <w:pPr>
        <w:tabs>
          <w:tab w:val="left" w:pos="1620"/>
          <w:tab w:val="left" w:pos="6660"/>
        </w:tabs>
        <w:suppressAutoHyphens w:val="0"/>
        <w:spacing w:line="276" w:lineRule="auto"/>
        <w:jc w:val="center"/>
        <w:rPr>
          <w:rFonts w:eastAsia="Calibri"/>
          <w:b/>
          <w:kern w:val="0"/>
          <w:lang w:eastAsia="en-US"/>
        </w:rPr>
      </w:pPr>
      <w:r w:rsidRPr="000F50D5">
        <w:rPr>
          <w:rFonts w:eastAsia="Calibri"/>
          <w:b/>
          <w:kern w:val="0"/>
          <w:lang w:eastAsia="en-US"/>
        </w:rPr>
        <w:t>§ 13</w:t>
      </w:r>
    </w:p>
    <w:p w:rsidR="00C948CF" w:rsidRPr="000F50D5" w:rsidRDefault="00C948CF" w:rsidP="00C948CF">
      <w:pPr>
        <w:tabs>
          <w:tab w:val="left" w:pos="1620"/>
          <w:tab w:val="left" w:pos="6660"/>
        </w:tabs>
        <w:suppressAutoHyphens w:val="0"/>
        <w:spacing w:line="276" w:lineRule="auto"/>
        <w:jc w:val="both"/>
        <w:rPr>
          <w:rFonts w:eastAsia="Calibri"/>
          <w:kern w:val="0"/>
          <w:lang w:eastAsia="en-US"/>
        </w:rPr>
      </w:pPr>
      <w:r w:rsidRPr="000F50D5">
        <w:rPr>
          <w:rFonts w:eastAsia="Calibri"/>
          <w:kern w:val="0"/>
          <w:lang w:eastAsia="en-US"/>
        </w:rPr>
        <w:t>Ewentualne sporne sprawy dotyczące umowy będą rozpatrywane przez sąd właściwy dla siedziby Zamawiającego.</w:t>
      </w:r>
    </w:p>
    <w:p w:rsidR="00C948CF" w:rsidRPr="000F50D5" w:rsidRDefault="00C948CF" w:rsidP="00C948CF">
      <w:pPr>
        <w:tabs>
          <w:tab w:val="left" w:pos="1620"/>
          <w:tab w:val="left" w:pos="6660"/>
        </w:tabs>
        <w:suppressAutoHyphens w:val="0"/>
        <w:spacing w:line="276" w:lineRule="auto"/>
        <w:jc w:val="center"/>
        <w:rPr>
          <w:rFonts w:eastAsia="Calibri"/>
          <w:b/>
          <w:kern w:val="0"/>
          <w:lang w:eastAsia="en-US"/>
        </w:rPr>
      </w:pPr>
      <w:r w:rsidRPr="000F50D5">
        <w:rPr>
          <w:rFonts w:eastAsia="Calibri"/>
          <w:b/>
          <w:kern w:val="0"/>
          <w:lang w:eastAsia="en-US"/>
        </w:rPr>
        <w:t>§ 14</w:t>
      </w:r>
    </w:p>
    <w:p w:rsidR="00C948CF" w:rsidRPr="000F50D5" w:rsidRDefault="00C948CF" w:rsidP="00C948CF">
      <w:pPr>
        <w:suppressAutoHyphens w:val="0"/>
        <w:spacing w:line="276" w:lineRule="auto"/>
        <w:jc w:val="both"/>
        <w:rPr>
          <w:rFonts w:eastAsia="Calibri"/>
          <w:kern w:val="0"/>
          <w:lang w:eastAsia="en-US"/>
        </w:rPr>
      </w:pPr>
      <w:r w:rsidRPr="000F50D5">
        <w:rPr>
          <w:rFonts w:eastAsia="Calibri"/>
          <w:kern w:val="0"/>
          <w:lang w:eastAsia="en-US"/>
        </w:rPr>
        <w:t>W sprawach nieuregulowanych niniejszą umową mają w szczególności zastosowanie przepisy kodeksu cywilnego.</w:t>
      </w:r>
    </w:p>
    <w:p w:rsidR="00C948CF" w:rsidRPr="000F50D5" w:rsidRDefault="00C948CF" w:rsidP="00C948CF">
      <w:pPr>
        <w:tabs>
          <w:tab w:val="left" w:pos="1620"/>
          <w:tab w:val="left" w:pos="6660"/>
        </w:tabs>
        <w:suppressAutoHyphens w:val="0"/>
        <w:spacing w:line="276" w:lineRule="auto"/>
        <w:jc w:val="center"/>
        <w:rPr>
          <w:rFonts w:eastAsia="Calibri"/>
          <w:b/>
          <w:kern w:val="0"/>
          <w:lang w:eastAsia="en-US"/>
        </w:rPr>
      </w:pPr>
      <w:r w:rsidRPr="000F50D5">
        <w:rPr>
          <w:rFonts w:eastAsia="Calibri"/>
          <w:b/>
          <w:kern w:val="0"/>
          <w:lang w:eastAsia="en-US"/>
        </w:rPr>
        <w:t>§ 15</w:t>
      </w:r>
    </w:p>
    <w:p w:rsidR="00C948CF" w:rsidRPr="000F50D5" w:rsidRDefault="00C948CF" w:rsidP="00C948CF">
      <w:pPr>
        <w:tabs>
          <w:tab w:val="left" w:pos="1620"/>
          <w:tab w:val="left" w:pos="6660"/>
        </w:tabs>
        <w:suppressAutoHyphens w:val="0"/>
        <w:spacing w:line="276" w:lineRule="auto"/>
        <w:jc w:val="both"/>
        <w:rPr>
          <w:rFonts w:eastAsia="Calibri"/>
          <w:kern w:val="0"/>
          <w:lang w:eastAsia="en-US"/>
        </w:rPr>
      </w:pPr>
      <w:r w:rsidRPr="000F50D5">
        <w:rPr>
          <w:rFonts w:eastAsia="Calibri"/>
          <w:kern w:val="0"/>
          <w:lang w:eastAsia="en-US"/>
        </w:rPr>
        <w:t>Umowę sporządzono w dwóch jednobrzmiących egzemplarzach, po jednym dla każdej ze stron.</w:t>
      </w:r>
    </w:p>
    <w:p w:rsidR="00C948CF" w:rsidRPr="000F50D5" w:rsidRDefault="00C948CF" w:rsidP="00C948CF">
      <w:pPr>
        <w:tabs>
          <w:tab w:val="left" w:pos="1620"/>
          <w:tab w:val="left" w:pos="6660"/>
        </w:tabs>
        <w:suppressAutoHyphens w:val="0"/>
        <w:spacing w:line="276" w:lineRule="auto"/>
        <w:jc w:val="both"/>
        <w:rPr>
          <w:rFonts w:eastAsia="Calibri"/>
          <w:kern w:val="0"/>
          <w:lang w:eastAsia="en-US"/>
        </w:rPr>
      </w:pPr>
    </w:p>
    <w:p w:rsidR="00C948CF" w:rsidRPr="00A907DE" w:rsidRDefault="00C948CF" w:rsidP="00C948CF">
      <w:pPr>
        <w:tabs>
          <w:tab w:val="left" w:pos="1620"/>
          <w:tab w:val="left" w:pos="6660"/>
        </w:tabs>
        <w:suppressAutoHyphens w:val="0"/>
        <w:spacing w:line="276" w:lineRule="auto"/>
        <w:jc w:val="both"/>
        <w:rPr>
          <w:rFonts w:ascii="Calibri" w:eastAsia="Calibri" w:hAnsi="Calibri" w:cs="Calibri"/>
          <w:kern w:val="0"/>
          <w:sz w:val="20"/>
          <w:szCs w:val="20"/>
          <w:lang w:eastAsia="en-US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4606"/>
        <w:gridCol w:w="4606"/>
      </w:tblGrid>
      <w:tr w:rsidR="00C948CF" w:rsidRPr="00A907DE" w:rsidTr="00FA521A">
        <w:trPr>
          <w:jc w:val="center"/>
        </w:trPr>
        <w:tc>
          <w:tcPr>
            <w:tcW w:w="4606" w:type="dxa"/>
          </w:tcPr>
          <w:p w:rsidR="00C948CF" w:rsidRPr="00A907DE" w:rsidRDefault="00C948CF" w:rsidP="00FA521A">
            <w:pPr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 w:rsidRPr="00A907D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………………………………………………………………………………</w:t>
            </w:r>
          </w:p>
        </w:tc>
        <w:tc>
          <w:tcPr>
            <w:tcW w:w="4606" w:type="dxa"/>
          </w:tcPr>
          <w:p w:rsidR="00C948CF" w:rsidRPr="00A907DE" w:rsidRDefault="00C948CF" w:rsidP="00FA521A">
            <w:pPr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 w:rsidRPr="00A907D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………………………………………………………………………………</w:t>
            </w:r>
          </w:p>
        </w:tc>
      </w:tr>
      <w:tr w:rsidR="00C948CF" w:rsidRPr="00C36076" w:rsidTr="00FA521A">
        <w:trPr>
          <w:jc w:val="center"/>
        </w:trPr>
        <w:tc>
          <w:tcPr>
            <w:tcW w:w="4606" w:type="dxa"/>
          </w:tcPr>
          <w:p w:rsidR="00C948CF" w:rsidRPr="00C36076" w:rsidRDefault="00C948CF" w:rsidP="00FA521A">
            <w:pPr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kern w:val="0"/>
                <w:sz w:val="14"/>
                <w:szCs w:val="20"/>
                <w:lang w:eastAsia="en-US"/>
              </w:rPr>
            </w:pPr>
            <w:r w:rsidRPr="00C36076">
              <w:rPr>
                <w:rFonts w:ascii="Calibri" w:eastAsia="Calibri" w:hAnsi="Calibri" w:cs="Calibri"/>
                <w:kern w:val="0"/>
                <w:sz w:val="14"/>
                <w:szCs w:val="20"/>
                <w:lang w:eastAsia="en-US"/>
              </w:rPr>
              <w:t>Podpis osoby uprawnionej do reprezentowania wykonawcy</w:t>
            </w:r>
          </w:p>
        </w:tc>
        <w:tc>
          <w:tcPr>
            <w:tcW w:w="4606" w:type="dxa"/>
          </w:tcPr>
          <w:p w:rsidR="00C948CF" w:rsidRPr="00C36076" w:rsidRDefault="00C948CF" w:rsidP="00FA521A">
            <w:pPr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kern w:val="0"/>
                <w:sz w:val="14"/>
                <w:szCs w:val="20"/>
                <w:lang w:eastAsia="en-US"/>
              </w:rPr>
            </w:pPr>
            <w:r w:rsidRPr="00C36076">
              <w:rPr>
                <w:rFonts w:ascii="Calibri" w:eastAsia="Calibri" w:hAnsi="Calibri" w:cs="Calibri"/>
                <w:kern w:val="0"/>
                <w:sz w:val="14"/>
                <w:szCs w:val="20"/>
                <w:lang w:eastAsia="en-US"/>
              </w:rPr>
              <w:t>Podpis osoby uprawnionej do reprezentowania zamawiającego</w:t>
            </w:r>
          </w:p>
        </w:tc>
      </w:tr>
    </w:tbl>
    <w:p w:rsidR="00C948CF" w:rsidRDefault="00C948CF" w:rsidP="00C948CF">
      <w:pPr>
        <w:widowControl w:val="0"/>
        <w:tabs>
          <w:tab w:val="left" w:pos="279"/>
        </w:tabs>
        <w:suppressAutoHyphens w:val="0"/>
        <w:spacing w:line="274" w:lineRule="exact"/>
        <w:ind w:left="20" w:right="20"/>
        <w:jc w:val="both"/>
        <w:rPr>
          <w:b/>
        </w:rPr>
      </w:pPr>
    </w:p>
    <w:p w:rsidR="002D7AFE" w:rsidRDefault="00C948CF" w:rsidP="00C948CF">
      <w:pPr>
        <w:widowControl w:val="0"/>
        <w:tabs>
          <w:tab w:val="left" w:pos="279"/>
        </w:tabs>
        <w:suppressAutoHyphens w:val="0"/>
        <w:spacing w:line="274" w:lineRule="exact"/>
        <w:ind w:left="20" w:right="2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56B1D" w:rsidRDefault="00C948CF" w:rsidP="007C1215">
      <w:pPr>
        <w:widowControl w:val="0"/>
        <w:tabs>
          <w:tab w:val="left" w:pos="279"/>
        </w:tabs>
        <w:suppressAutoHyphens w:val="0"/>
        <w:spacing w:line="274" w:lineRule="exact"/>
        <w:ind w:left="20" w:right="20"/>
        <w:jc w:val="right"/>
      </w:pPr>
      <w:r w:rsidRPr="002D7AFE">
        <w:rPr>
          <w:sz w:val="22"/>
        </w:rPr>
        <w:tab/>
      </w:r>
      <w:r w:rsidRPr="002D7AFE">
        <w:rPr>
          <w:sz w:val="22"/>
        </w:rPr>
        <w:tab/>
      </w:r>
      <w:r w:rsidRPr="002D7AFE">
        <w:rPr>
          <w:sz w:val="22"/>
        </w:rPr>
        <w:tab/>
        <w:t>Sprawdzono pod względem formalnoprawnym.</w:t>
      </w:r>
    </w:p>
    <w:sectPr w:rsidR="00C56B1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691" w:rsidRDefault="00256691" w:rsidP="00F372ED">
      <w:pPr>
        <w:spacing w:line="240" w:lineRule="auto"/>
      </w:pPr>
      <w:r>
        <w:separator/>
      </w:r>
    </w:p>
  </w:endnote>
  <w:endnote w:type="continuationSeparator" w:id="0">
    <w:p w:rsidR="00256691" w:rsidRDefault="00256691" w:rsidP="00F372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Arial Unicode MS"/>
    <w:panose1 w:val="00000000000000000000"/>
    <w:charset w:val="EE"/>
    <w:family w:val="auto"/>
    <w:notTrueType/>
    <w:pitch w:val="default"/>
    <w:sig w:usb0="00000001" w:usb1="08070000" w:usb2="00000010" w:usb3="00000000" w:csb0="0002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691" w:rsidRDefault="00256691" w:rsidP="00F372ED">
      <w:pPr>
        <w:spacing w:line="240" w:lineRule="auto"/>
      </w:pPr>
      <w:r>
        <w:separator/>
      </w:r>
    </w:p>
  </w:footnote>
  <w:footnote w:type="continuationSeparator" w:id="0">
    <w:p w:rsidR="00256691" w:rsidRDefault="00256691" w:rsidP="00F372E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2ED" w:rsidRDefault="00F372ED">
    <w:pPr>
      <w:pStyle w:val="Nagwek"/>
    </w:pPr>
    <w:r>
      <w:rPr>
        <w:rFonts w:ascii="Calibri" w:hAnsi="Calibri" w:cs="Arial"/>
        <w:noProof/>
        <w:color w:val="1D1B11"/>
        <w:kern w:val="0"/>
        <w:sz w:val="26"/>
        <w:szCs w:val="26"/>
        <w:lang w:eastAsia="pl-PL"/>
      </w:rPr>
      <w:drawing>
        <wp:inline distT="0" distB="0" distL="0" distR="0">
          <wp:extent cx="5760720" cy="630639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06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44044"/>
    <w:multiLevelType w:val="hybridMultilevel"/>
    <w:tmpl w:val="700E5098"/>
    <w:lvl w:ilvl="0" w:tplc="C74C381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trike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86542CD"/>
    <w:multiLevelType w:val="hybridMultilevel"/>
    <w:tmpl w:val="31B44ECA"/>
    <w:lvl w:ilvl="0" w:tplc="231EA4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72E72F7"/>
    <w:multiLevelType w:val="hybridMultilevel"/>
    <w:tmpl w:val="32EAA906"/>
    <w:lvl w:ilvl="0" w:tplc="D138DD1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835401B"/>
    <w:multiLevelType w:val="hybridMultilevel"/>
    <w:tmpl w:val="0EFEACB2"/>
    <w:lvl w:ilvl="0" w:tplc="C74C381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trike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B21A25AE">
      <w:start w:val="1"/>
      <w:numFmt w:val="lowerLetter"/>
      <w:lvlText w:val="%3)"/>
      <w:lvlJc w:val="left"/>
      <w:pPr>
        <w:ind w:left="198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2E6E76AB"/>
    <w:multiLevelType w:val="hybridMultilevel"/>
    <w:tmpl w:val="CC628698"/>
    <w:lvl w:ilvl="0" w:tplc="7D2A30BA">
      <w:start w:val="1"/>
      <w:numFmt w:val="decimal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>
    <w:nsid w:val="4DDB0693"/>
    <w:multiLevelType w:val="hybridMultilevel"/>
    <w:tmpl w:val="3A204E62"/>
    <w:lvl w:ilvl="0" w:tplc="C74C38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  <w:color w:val="000000"/>
      </w:rPr>
    </w:lvl>
    <w:lvl w:ilvl="1" w:tplc="BA70D34A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D460366"/>
    <w:multiLevelType w:val="hybridMultilevel"/>
    <w:tmpl w:val="44BC49B4"/>
    <w:lvl w:ilvl="0" w:tplc="131A3BF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  <w:strike w:val="0"/>
        <w:color w:val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63601DC4"/>
    <w:multiLevelType w:val="hybridMultilevel"/>
    <w:tmpl w:val="118A488C"/>
    <w:lvl w:ilvl="0" w:tplc="C74C381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trike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6B1379C2"/>
    <w:multiLevelType w:val="hybridMultilevel"/>
    <w:tmpl w:val="5F0495A0"/>
    <w:lvl w:ilvl="0" w:tplc="8CD66536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F490014"/>
    <w:multiLevelType w:val="hybridMultilevel"/>
    <w:tmpl w:val="7B748524"/>
    <w:lvl w:ilvl="0" w:tplc="86AE573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723763"/>
    <w:multiLevelType w:val="hybridMultilevel"/>
    <w:tmpl w:val="243687E8"/>
    <w:lvl w:ilvl="0" w:tplc="C74C38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10"/>
  </w:num>
  <w:num w:numId="6">
    <w:abstractNumId w:val="7"/>
  </w:num>
  <w:num w:numId="7">
    <w:abstractNumId w:val="8"/>
  </w:num>
  <w:num w:numId="8">
    <w:abstractNumId w:val="3"/>
  </w:num>
  <w:num w:numId="9">
    <w:abstractNumId w:val="5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142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8CF"/>
    <w:rsid w:val="000732EF"/>
    <w:rsid w:val="000E71CB"/>
    <w:rsid w:val="001C7C50"/>
    <w:rsid w:val="00225B22"/>
    <w:rsid w:val="00256691"/>
    <w:rsid w:val="002575DA"/>
    <w:rsid w:val="002D7AFE"/>
    <w:rsid w:val="003C0718"/>
    <w:rsid w:val="00422F9C"/>
    <w:rsid w:val="00551ADF"/>
    <w:rsid w:val="005C7446"/>
    <w:rsid w:val="00663FB0"/>
    <w:rsid w:val="006F7EB0"/>
    <w:rsid w:val="007C1215"/>
    <w:rsid w:val="007C75B3"/>
    <w:rsid w:val="007F1C8C"/>
    <w:rsid w:val="0086386F"/>
    <w:rsid w:val="00865726"/>
    <w:rsid w:val="008A7D18"/>
    <w:rsid w:val="009B1624"/>
    <w:rsid w:val="009E6425"/>
    <w:rsid w:val="00A16487"/>
    <w:rsid w:val="00A4476F"/>
    <w:rsid w:val="00AB5871"/>
    <w:rsid w:val="00C56B1D"/>
    <w:rsid w:val="00C82E45"/>
    <w:rsid w:val="00C948CF"/>
    <w:rsid w:val="00D01461"/>
    <w:rsid w:val="00DF2128"/>
    <w:rsid w:val="00E533D7"/>
    <w:rsid w:val="00E756BE"/>
    <w:rsid w:val="00E90CB8"/>
    <w:rsid w:val="00ED0B16"/>
    <w:rsid w:val="00EE56E1"/>
    <w:rsid w:val="00F372ED"/>
    <w:rsid w:val="00FA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48CF"/>
    <w:pPr>
      <w:suppressAutoHyphens/>
      <w:spacing w:line="100" w:lineRule="atLeast"/>
    </w:pPr>
    <w:rPr>
      <w:rFonts w:eastAsia="Times New Roman"/>
      <w:kern w:val="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treci2">
    <w:name w:val="Tekst treści (2)"/>
    <w:basedOn w:val="Normalny"/>
    <w:rsid w:val="00C948CF"/>
    <w:pPr>
      <w:widowControl w:val="0"/>
      <w:shd w:val="clear" w:color="auto" w:fill="FFFFFF"/>
      <w:suppressAutoHyphens w:val="0"/>
      <w:spacing w:before="240" w:line="552" w:lineRule="exact"/>
    </w:pPr>
    <w:rPr>
      <w:rFonts w:eastAsia="Courier New"/>
      <w:b/>
      <w:bCs/>
      <w:kern w:val="0"/>
      <w:sz w:val="22"/>
      <w:szCs w:val="22"/>
      <w:lang w:eastAsia="pl-PL"/>
    </w:rPr>
  </w:style>
  <w:style w:type="paragraph" w:styleId="Akapitzlist">
    <w:name w:val="List Paragraph"/>
    <w:basedOn w:val="Normalny"/>
    <w:uiPriority w:val="34"/>
    <w:qFormat/>
    <w:rsid w:val="00A4476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372E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72ED"/>
    <w:rPr>
      <w:rFonts w:eastAsia="Times New Roman"/>
      <w:kern w:val="1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372E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72ED"/>
    <w:rPr>
      <w:rFonts w:eastAsia="Times New Roman"/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72E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72ED"/>
    <w:rPr>
      <w:rFonts w:ascii="Tahoma" w:eastAsia="Times New Roman" w:hAnsi="Tahoma" w:cs="Tahoma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48CF"/>
    <w:pPr>
      <w:suppressAutoHyphens/>
      <w:spacing w:line="100" w:lineRule="atLeast"/>
    </w:pPr>
    <w:rPr>
      <w:rFonts w:eastAsia="Times New Roman"/>
      <w:kern w:val="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treci2">
    <w:name w:val="Tekst treści (2)"/>
    <w:basedOn w:val="Normalny"/>
    <w:rsid w:val="00C948CF"/>
    <w:pPr>
      <w:widowControl w:val="0"/>
      <w:shd w:val="clear" w:color="auto" w:fill="FFFFFF"/>
      <w:suppressAutoHyphens w:val="0"/>
      <w:spacing w:before="240" w:line="552" w:lineRule="exact"/>
    </w:pPr>
    <w:rPr>
      <w:rFonts w:eastAsia="Courier New"/>
      <w:b/>
      <w:bCs/>
      <w:kern w:val="0"/>
      <w:sz w:val="22"/>
      <w:szCs w:val="22"/>
      <w:lang w:eastAsia="pl-PL"/>
    </w:rPr>
  </w:style>
  <w:style w:type="paragraph" w:styleId="Akapitzlist">
    <w:name w:val="List Paragraph"/>
    <w:basedOn w:val="Normalny"/>
    <w:uiPriority w:val="34"/>
    <w:qFormat/>
    <w:rsid w:val="00A4476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372E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72ED"/>
    <w:rPr>
      <w:rFonts w:eastAsia="Times New Roman"/>
      <w:kern w:val="1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372E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72ED"/>
    <w:rPr>
      <w:rFonts w:eastAsia="Times New Roman"/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72E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72ED"/>
    <w:rPr>
      <w:rFonts w:ascii="Tahoma" w:eastAsia="Times New Roman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1920</Words>
  <Characters>11520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13414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Kowalski Ryszard</cp:lastModifiedBy>
  <cp:revision>4</cp:revision>
  <cp:lastPrinted>2020-07-06T06:27:00Z</cp:lastPrinted>
  <dcterms:created xsi:type="dcterms:W3CDTF">2020-07-06T06:27:00Z</dcterms:created>
  <dcterms:modified xsi:type="dcterms:W3CDTF">2020-07-15T12:52:00Z</dcterms:modified>
</cp:coreProperties>
</file>