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0500" w14:textId="77777777" w:rsidR="00644D6C" w:rsidRPr="004369E1" w:rsidRDefault="008804E3" w:rsidP="008804E3">
      <w:pPr>
        <w:widowControl w:val="0"/>
        <w:spacing w:line="240" w:lineRule="auto"/>
        <w:jc w:val="right"/>
        <w:rPr>
          <w:rFonts w:eastAsia="Courier New"/>
          <w:bCs/>
          <w:sz w:val="16"/>
          <w:szCs w:val="20"/>
          <w:lang w:eastAsia="pl-PL"/>
        </w:rPr>
      </w:pPr>
      <w:r w:rsidRPr="004369E1">
        <w:rPr>
          <w:rFonts w:eastAsia="Courier New"/>
          <w:bCs/>
          <w:sz w:val="16"/>
          <w:szCs w:val="20"/>
          <w:lang w:eastAsia="pl-PL"/>
        </w:rPr>
        <w:t>ZAŁĄCZNIK NR 1</w:t>
      </w:r>
    </w:p>
    <w:p w14:paraId="0A0EBC87" w14:textId="77777777" w:rsidR="008804E3" w:rsidRPr="00B87AA5" w:rsidRDefault="008804E3" w:rsidP="008804E3">
      <w:pPr>
        <w:widowControl w:val="0"/>
        <w:spacing w:line="240" w:lineRule="auto"/>
        <w:jc w:val="right"/>
        <w:rPr>
          <w:rFonts w:eastAsia="Courier New"/>
          <w:bCs/>
          <w:sz w:val="20"/>
          <w:szCs w:val="20"/>
          <w:lang w:eastAsia="pl-PL"/>
        </w:rPr>
      </w:pPr>
    </w:p>
    <w:p w14:paraId="72632D54" w14:textId="6D4EB819" w:rsidR="00A74159" w:rsidRPr="00B87AA5" w:rsidRDefault="00B87AA5" w:rsidP="00644D6C">
      <w:pPr>
        <w:widowControl w:val="0"/>
        <w:spacing w:line="240" w:lineRule="auto"/>
        <w:rPr>
          <w:rFonts w:eastAsia="Courier New"/>
          <w:bCs/>
          <w:sz w:val="20"/>
          <w:szCs w:val="20"/>
          <w:lang w:eastAsia="pl-PL"/>
        </w:rPr>
      </w:pPr>
      <w:r w:rsidRPr="00B87AA5">
        <w:rPr>
          <w:rFonts w:eastAsia="Courier New"/>
          <w:bCs/>
          <w:sz w:val="20"/>
          <w:szCs w:val="20"/>
          <w:lang w:eastAsia="pl-PL"/>
        </w:rPr>
        <w:t>IIiGG.271.7.2022.DT</w:t>
      </w:r>
    </w:p>
    <w:p w14:paraId="61CEE8BF" w14:textId="77777777" w:rsidR="001C2809" w:rsidRDefault="001C2809" w:rsidP="0098158B">
      <w:pPr>
        <w:spacing w:line="240" w:lineRule="auto"/>
        <w:jc w:val="center"/>
        <w:rPr>
          <w:rFonts w:eastAsia="Calibri"/>
          <w:b/>
          <w:sz w:val="28"/>
          <w:szCs w:val="20"/>
        </w:rPr>
      </w:pPr>
      <w:r>
        <w:rPr>
          <w:rFonts w:eastAsia="Calibri"/>
          <w:b/>
          <w:sz w:val="28"/>
          <w:szCs w:val="20"/>
        </w:rPr>
        <w:t>Specyfikacja</w:t>
      </w:r>
    </w:p>
    <w:p w14:paraId="59C3E3B1" w14:textId="77777777" w:rsidR="00194E03" w:rsidRDefault="0098158B" w:rsidP="0098158B">
      <w:pPr>
        <w:spacing w:line="240" w:lineRule="auto"/>
        <w:jc w:val="center"/>
        <w:rPr>
          <w:rFonts w:eastAsia="Calibri"/>
          <w:b/>
          <w:sz w:val="28"/>
          <w:szCs w:val="20"/>
        </w:rPr>
      </w:pPr>
      <w:r w:rsidRPr="004369E1">
        <w:rPr>
          <w:rFonts w:eastAsia="Calibri"/>
          <w:b/>
          <w:sz w:val="28"/>
          <w:szCs w:val="20"/>
        </w:rPr>
        <w:t xml:space="preserve">Zadanie nr </w:t>
      </w:r>
      <w:r w:rsidR="008B40E9">
        <w:rPr>
          <w:rFonts w:eastAsia="Calibri"/>
          <w:b/>
          <w:sz w:val="28"/>
          <w:szCs w:val="20"/>
        </w:rPr>
        <w:t>3</w:t>
      </w:r>
      <w:r w:rsidRPr="004369E1">
        <w:rPr>
          <w:rFonts w:eastAsia="Calibri"/>
          <w:b/>
          <w:sz w:val="28"/>
          <w:szCs w:val="20"/>
        </w:rPr>
        <w:t xml:space="preserve">. </w:t>
      </w:r>
    </w:p>
    <w:p w14:paraId="4B02E440" w14:textId="77777777" w:rsidR="0098158B" w:rsidRPr="004369E1" w:rsidRDefault="0098158B" w:rsidP="0098158B">
      <w:pPr>
        <w:spacing w:line="240" w:lineRule="auto"/>
        <w:jc w:val="center"/>
        <w:rPr>
          <w:rFonts w:eastAsia="Calibri"/>
          <w:b/>
          <w:sz w:val="28"/>
          <w:szCs w:val="20"/>
        </w:rPr>
      </w:pPr>
      <w:r w:rsidRPr="004369E1">
        <w:rPr>
          <w:rFonts w:eastAsia="Calibri"/>
          <w:b/>
          <w:sz w:val="28"/>
          <w:szCs w:val="20"/>
        </w:rPr>
        <w:t>Wymagania minimalne.</w:t>
      </w:r>
    </w:p>
    <w:p w14:paraId="48FB5B1E" w14:textId="77777777" w:rsidR="008557DD" w:rsidRPr="004369E1" w:rsidRDefault="008557DD" w:rsidP="0098158B">
      <w:pPr>
        <w:spacing w:line="240" w:lineRule="auto"/>
        <w:jc w:val="center"/>
        <w:rPr>
          <w:rFonts w:eastAsia="Calibri"/>
          <w:b/>
          <w:sz w:val="28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873"/>
        <w:gridCol w:w="2778"/>
      </w:tblGrid>
      <w:tr w:rsidR="00194E03" w:rsidRPr="00194E03" w14:paraId="492662CA" w14:textId="77777777" w:rsidTr="00115DEF">
        <w:tc>
          <w:tcPr>
            <w:tcW w:w="9288" w:type="dxa"/>
            <w:gridSpan w:val="3"/>
            <w:tcBorders>
              <w:top w:val="nil"/>
              <w:left w:val="nil"/>
              <w:right w:val="nil"/>
            </w:tcBorders>
          </w:tcPr>
          <w:p w14:paraId="6DE36F01" w14:textId="77777777" w:rsidR="00194E03" w:rsidRPr="00194E03" w:rsidRDefault="00194E03" w:rsidP="00194E03">
            <w:pPr>
              <w:jc w:val="center"/>
              <w:rPr>
                <w:b/>
                <w:sz w:val="28"/>
              </w:rPr>
            </w:pPr>
            <w:r w:rsidRPr="00194E03">
              <w:rPr>
                <w:b/>
                <w:sz w:val="28"/>
              </w:rPr>
              <w:t>Zestaw nagłośnieniowy 4 kolumnowy – 1 szt.</w:t>
            </w:r>
          </w:p>
        </w:tc>
      </w:tr>
      <w:tr w:rsidR="008557DD" w:rsidRPr="004369E1" w14:paraId="55110FAE" w14:textId="77777777" w:rsidTr="00115DEF">
        <w:tc>
          <w:tcPr>
            <w:tcW w:w="6510" w:type="dxa"/>
            <w:gridSpan w:val="2"/>
          </w:tcPr>
          <w:p w14:paraId="60A8A8BC" w14:textId="77777777" w:rsidR="008557DD" w:rsidRPr="00194E03" w:rsidRDefault="008557DD" w:rsidP="008557DD">
            <w:pPr>
              <w:shd w:val="clear" w:color="auto" w:fill="FFFFFF"/>
              <w:spacing w:line="24" w:lineRule="atLeast"/>
              <w:rPr>
                <w:rFonts w:eastAsia="Times New Roman"/>
                <w:color w:val="000000"/>
              </w:rPr>
            </w:pPr>
            <w:r w:rsidRPr="00194E03">
              <w:rPr>
                <w:rFonts w:eastAsia="Times New Roman"/>
                <w:color w:val="0D0D0D"/>
                <w:lang w:eastAsia="pl-PL"/>
              </w:rPr>
              <w:t>Kolumny pasywne (</w:t>
            </w:r>
            <w:r w:rsidR="00E63FFB" w:rsidRPr="00E63FFB">
              <w:rPr>
                <w:rFonts w:eastAsia="Times New Roman"/>
                <w:color w:val="0D0D0D"/>
                <w:lang w:eastAsia="pl-PL"/>
              </w:rPr>
              <w:t>12" - 30cm</w:t>
            </w:r>
            <w:r w:rsidRPr="00194E03">
              <w:rPr>
                <w:rFonts w:eastAsia="Times New Roman"/>
                <w:color w:val="0D0D0D"/>
                <w:lang w:eastAsia="pl-PL"/>
              </w:rPr>
              <w:t>);</w:t>
            </w:r>
          </w:p>
        </w:tc>
        <w:tc>
          <w:tcPr>
            <w:tcW w:w="2778" w:type="dxa"/>
          </w:tcPr>
          <w:p w14:paraId="415E2DD5" w14:textId="77777777" w:rsidR="008557DD" w:rsidRPr="004369E1" w:rsidRDefault="008557DD" w:rsidP="003A5575">
            <w:r w:rsidRPr="004369E1">
              <w:t>4</w:t>
            </w:r>
          </w:p>
        </w:tc>
      </w:tr>
      <w:tr w:rsidR="008557DD" w:rsidRPr="004369E1" w14:paraId="6771CB5B" w14:textId="77777777" w:rsidTr="00115DEF">
        <w:tc>
          <w:tcPr>
            <w:tcW w:w="6510" w:type="dxa"/>
            <w:gridSpan w:val="2"/>
          </w:tcPr>
          <w:p w14:paraId="0A93751C" w14:textId="77777777" w:rsidR="00E63FFB" w:rsidRPr="004369E1" w:rsidRDefault="008557DD" w:rsidP="00E63FFB">
            <w:pPr>
              <w:shd w:val="clear" w:color="auto" w:fill="FFFFFF"/>
              <w:spacing w:line="24" w:lineRule="atLeast"/>
              <w:rPr>
                <w:rFonts w:eastAsia="Times New Roman"/>
                <w:color w:val="000000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 xml:space="preserve">Mikser ze wzmacniaczem 2X300W RMS </w:t>
            </w:r>
            <w:proofErr w:type="spellStart"/>
            <w:r w:rsidRPr="004369E1">
              <w:rPr>
                <w:rFonts w:eastAsia="Times New Roman"/>
                <w:color w:val="0D0D0D"/>
                <w:lang w:eastAsia="pl-PL"/>
              </w:rPr>
              <w:t>Equalizer</w:t>
            </w:r>
            <w:proofErr w:type="spellEnd"/>
            <w:r w:rsidRPr="004369E1">
              <w:rPr>
                <w:rFonts w:eastAsia="Times New Roman"/>
                <w:color w:val="0D0D0D"/>
                <w:lang w:eastAsia="pl-PL"/>
              </w:rPr>
              <w:t xml:space="preserve"> USB, Bluetooth;</w:t>
            </w:r>
          </w:p>
        </w:tc>
        <w:tc>
          <w:tcPr>
            <w:tcW w:w="2778" w:type="dxa"/>
          </w:tcPr>
          <w:p w14:paraId="5600600E" w14:textId="77777777" w:rsidR="008557DD" w:rsidRPr="004369E1" w:rsidRDefault="008557DD" w:rsidP="003A5575">
            <w:r w:rsidRPr="004369E1">
              <w:t>Tak</w:t>
            </w:r>
          </w:p>
        </w:tc>
      </w:tr>
      <w:tr w:rsidR="008557DD" w:rsidRPr="004369E1" w14:paraId="706ADDBF" w14:textId="77777777" w:rsidTr="00115DEF">
        <w:tc>
          <w:tcPr>
            <w:tcW w:w="6510" w:type="dxa"/>
            <w:gridSpan w:val="2"/>
          </w:tcPr>
          <w:p w14:paraId="13934CD6" w14:textId="77777777" w:rsidR="008557DD" w:rsidRPr="004369E1" w:rsidRDefault="008557DD" w:rsidP="008557DD">
            <w:pPr>
              <w:shd w:val="clear" w:color="auto" w:fill="FFFFFF"/>
              <w:spacing w:line="24" w:lineRule="atLeast"/>
              <w:rPr>
                <w:rFonts w:eastAsia="Times New Roman"/>
                <w:color w:val="000000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>mikrofony do ręki;</w:t>
            </w:r>
          </w:p>
        </w:tc>
        <w:tc>
          <w:tcPr>
            <w:tcW w:w="2778" w:type="dxa"/>
          </w:tcPr>
          <w:p w14:paraId="14F75B00" w14:textId="77777777" w:rsidR="008557DD" w:rsidRPr="004369E1" w:rsidRDefault="008557DD" w:rsidP="003A5575">
            <w:r w:rsidRPr="004369E1">
              <w:t xml:space="preserve">2 </w:t>
            </w:r>
            <w:proofErr w:type="spellStart"/>
            <w:r w:rsidRPr="004369E1">
              <w:t>szt</w:t>
            </w:r>
            <w:proofErr w:type="spellEnd"/>
          </w:p>
        </w:tc>
      </w:tr>
      <w:tr w:rsidR="008557DD" w:rsidRPr="004369E1" w14:paraId="23482189" w14:textId="77777777" w:rsidTr="00115DEF">
        <w:tc>
          <w:tcPr>
            <w:tcW w:w="6510" w:type="dxa"/>
            <w:gridSpan w:val="2"/>
          </w:tcPr>
          <w:p w14:paraId="4EC9E4EB" w14:textId="77777777" w:rsidR="008557DD" w:rsidRPr="004369E1" w:rsidRDefault="00E63FFB" w:rsidP="008557DD">
            <w:pPr>
              <w:shd w:val="clear" w:color="auto" w:fill="FFFFFF"/>
              <w:spacing w:line="2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D0D0D"/>
                <w:lang w:eastAsia="pl-PL"/>
              </w:rPr>
              <w:t>Zestaw przewodów kolumna - mikser</w:t>
            </w:r>
            <w:r w:rsidR="008557DD" w:rsidRPr="004369E1">
              <w:rPr>
                <w:rFonts w:eastAsia="Times New Roman"/>
                <w:color w:val="0D0D0D"/>
                <w:lang w:eastAsia="pl-PL"/>
              </w:rPr>
              <w:t>;</w:t>
            </w:r>
          </w:p>
        </w:tc>
        <w:tc>
          <w:tcPr>
            <w:tcW w:w="2778" w:type="dxa"/>
          </w:tcPr>
          <w:p w14:paraId="325FE104" w14:textId="77777777" w:rsidR="008557DD" w:rsidRPr="004369E1" w:rsidRDefault="008557DD" w:rsidP="003A5575">
            <w:r w:rsidRPr="004369E1">
              <w:t>Tak</w:t>
            </w:r>
          </w:p>
        </w:tc>
      </w:tr>
      <w:tr w:rsidR="00E63FFB" w:rsidRPr="004369E1" w14:paraId="34680D1F" w14:textId="77777777" w:rsidTr="00115DEF">
        <w:tc>
          <w:tcPr>
            <w:tcW w:w="6510" w:type="dxa"/>
            <w:gridSpan w:val="2"/>
          </w:tcPr>
          <w:p w14:paraId="213B3866" w14:textId="77777777" w:rsidR="00E63FFB" w:rsidRDefault="00E63FFB" w:rsidP="008557DD">
            <w:pPr>
              <w:shd w:val="clear" w:color="auto" w:fill="FFFFFF"/>
              <w:spacing w:line="24" w:lineRule="atLeast"/>
              <w:rPr>
                <w:rFonts w:eastAsia="Times New Roman"/>
                <w:color w:val="0D0D0D"/>
                <w:lang w:eastAsia="pl-PL"/>
              </w:rPr>
            </w:pPr>
            <w:r w:rsidRPr="00E63FFB">
              <w:rPr>
                <w:rFonts w:eastAsia="Times New Roman"/>
                <w:color w:val="0D0D0D"/>
                <w:lang w:eastAsia="pl-PL"/>
              </w:rPr>
              <w:t xml:space="preserve">Zestaw redukcji, przyłączy i adapterów do wykorzystania z innymi urządzeniami zewnętrznymi  </w:t>
            </w:r>
          </w:p>
        </w:tc>
        <w:tc>
          <w:tcPr>
            <w:tcW w:w="2778" w:type="dxa"/>
          </w:tcPr>
          <w:p w14:paraId="77EF5A4C" w14:textId="77777777" w:rsidR="00E63FFB" w:rsidRPr="004369E1" w:rsidRDefault="00E63FFB" w:rsidP="003A5575">
            <w:r>
              <w:t>Tak</w:t>
            </w:r>
          </w:p>
        </w:tc>
      </w:tr>
      <w:tr w:rsidR="00DD1F64" w:rsidRPr="00DD1F64" w14:paraId="57623B08" w14:textId="77777777" w:rsidTr="00115DEF">
        <w:tc>
          <w:tcPr>
            <w:tcW w:w="6510" w:type="dxa"/>
            <w:gridSpan w:val="2"/>
          </w:tcPr>
          <w:p w14:paraId="16CC2D50" w14:textId="77777777" w:rsidR="008557DD" w:rsidRPr="00DD1F64" w:rsidRDefault="008557DD" w:rsidP="003A5575">
            <w:r w:rsidRPr="00DD1F64">
              <w:rPr>
                <w:rFonts w:eastAsia="Times New Roman"/>
                <w:lang w:eastAsia="pl-PL"/>
              </w:rPr>
              <w:t xml:space="preserve">statywy kolumnowe </w:t>
            </w:r>
          </w:p>
        </w:tc>
        <w:tc>
          <w:tcPr>
            <w:tcW w:w="2778" w:type="dxa"/>
          </w:tcPr>
          <w:p w14:paraId="31F321BE" w14:textId="77777777" w:rsidR="008557DD" w:rsidRPr="00DD1F64" w:rsidRDefault="008557DD" w:rsidP="003A5575">
            <w:r w:rsidRPr="00DD1F64">
              <w:t>4</w:t>
            </w:r>
          </w:p>
        </w:tc>
      </w:tr>
      <w:tr w:rsidR="00041F3B" w:rsidRPr="004369E1" w14:paraId="73C55A9F" w14:textId="77777777" w:rsidTr="00115DEF">
        <w:tc>
          <w:tcPr>
            <w:tcW w:w="6510" w:type="dxa"/>
            <w:gridSpan w:val="2"/>
          </w:tcPr>
          <w:p w14:paraId="6E7F86E8" w14:textId="77777777" w:rsidR="00041F3B" w:rsidRPr="004369E1" w:rsidRDefault="00427511" w:rsidP="00427511">
            <w:r w:rsidRPr="004369E1">
              <w:t>W kolumnach dodatkowe wyjście równoległe umożliwiające złożenie zestawu kolumnowego o większej liczbie kolumn głośnikowych bez stosowania dodatkowych rozgałęziaczy, kontynuując instalację kolumnową od pierwszej do drugiej kolumny. Konstrukcja z wysokoodpornej na uderzenia i otarcia grupy tworzyw sztucznych. Kolumny  posiadają wbudowane kółka transportowe z łożyskami.</w:t>
            </w:r>
          </w:p>
        </w:tc>
        <w:tc>
          <w:tcPr>
            <w:tcW w:w="2778" w:type="dxa"/>
          </w:tcPr>
          <w:p w14:paraId="2D676CCA" w14:textId="77777777" w:rsidR="00041F3B" w:rsidRPr="004369E1" w:rsidRDefault="00427511" w:rsidP="003A5575">
            <w:r w:rsidRPr="004369E1">
              <w:t>Tak</w:t>
            </w:r>
          </w:p>
        </w:tc>
      </w:tr>
      <w:tr w:rsidR="00D51C99" w:rsidRPr="004369E1" w14:paraId="09EAC9E9" w14:textId="77777777" w:rsidTr="00115DEF">
        <w:tc>
          <w:tcPr>
            <w:tcW w:w="6510" w:type="dxa"/>
            <w:gridSpan w:val="2"/>
          </w:tcPr>
          <w:p w14:paraId="75326C69" w14:textId="77777777" w:rsidR="00D51C99" w:rsidRPr="004369E1" w:rsidRDefault="00D51C99" w:rsidP="00427511">
            <w:r>
              <w:t>Moc Max:</w:t>
            </w:r>
          </w:p>
        </w:tc>
        <w:tc>
          <w:tcPr>
            <w:tcW w:w="2778" w:type="dxa"/>
          </w:tcPr>
          <w:p w14:paraId="2A75F2A7" w14:textId="77777777" w:rsidR="00D51C99" w:rsidRPr="004369E1" w:rsidRDefault="00D51C99" w:rsidP="003A5575">
            <w:r>
              <w:t>700W</w:t>
            </w:r>
          </w:p>
        </w:tc>
      </w:tr>
      <w:tr w:rsidR="00720294" w:rsidRPr="004369E1" w14:paraId="5CBC3E84" w14:textId="77777777" w:rsidTr="00115DEF">
        <w:tc>
          <w:tcPr>
            <w:tcW w:w="6510" w:type="dxa"/>
            <w:gridSpan w:val="2"/>
            <w:hideMark/>
          </w:tcPr>
          <w:p w14:paraId="0F50AFF0" w14:textId="77777777" w:rsidR="00720294" w:rsidRPr="004369E1" w:rsidRDefault="00720294" w:rsidP="00FA280E">
            <w:pPr>
              <w:shd w:val="clear" w:color="auto" w:fill="FFFFFF"/>
              <w:spacing w:line="24" w:lineRule="atLeast"/>
              <w:rPr>
                <w:rFonts w:eastAsia="Times New Roman"/>
                <w:color w:val="000000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 xml:space="preserve">Moc RMS: </w:t>
            </w:r>
          </w:p>
        </w:tc>
        <w:tc>
          <w:tcPr>
            <w:tcW w:w="2778" w:type="dxa"/>
            <w:hideMark/>
          </w:tcPr>
          <w:p w14:paraId="257A37D2" w14:textId="77777777" w:rsidR="00720294" w:rsidRPr="004369E1" w:rsidRDefault="0024052E">
            <w:r>
              <w:t>2</w:t>
            </w:r>
            <w:r w:rsidR="00FA280E" w:rsidRPr="00FA280E">
              <w:t>00W</w:t>
            </w:r>
          </w:p>
        </w:tc>
      </w:tr>
      <w:tr w:rsidR="00720294" w:rsidRPr="004369E1" w14:paraId="5D2E6DB4" w14:textId="77777777" w:rsidTr="00115DEF">
        <w:tc>
          <w:tcPr>
            <w:tcW w:w="6510" w:type="dxa"/>
            <w:gridSpan w:val="2"/>
            <w:hideMark/>
          </w:tcPr>
          <w:p w14:paraId="3CB735E1" w14:textId="77777777" w:rsidR="00720294" w:rsidRPr="004369E1" w:rsidRDefault="00720294" w:rsidP="00FA280E">
            <w:pPr>
              <w:shd w:val="clear" w:color="auto" w:fill="FFFFFF"/>
              <w:spacing w:line="24" w:lineRule="atLeast"/>
              <w:rPr>
                <w:rFonts w:eastAsia="Times New Roman"/>
                <w:color w:val="000000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 xml:space="preserve">Pasmo:  </w:t>
            </w:r>
          </w:p>
        </w:tc>
        <w:tc>
          <w:tcPr>
            <w:tcW w:w="2778" w:type="dxa"/>
            <w:hideMark/>
          </w:tcPr>
          <w:p w14:paraId="5B9AD01A" w14:textId="77777777" w:rsidR="00720294" w:rsidRPr="004369E1" w:rsidRDefault="0024052E">
            <w:r>
              <w:t>5</w:t>
            </w:r>
            <w:r w:rsidR="00FA280E" w:rsidRPr="00FA280E">
              <w:t>0Hz-20kHz</w:t>
            </w:r>
          </w:p>
        </w:tc>
      </w:tr>
      <w:tr w:rsidR="00DD1F64" w:rsidRPr="004369E1" w14:paraId="56380259" w14:textId="77777777" w:rsidTr="00115DEF">
        <w:tc>
          <w:tcPr>
            <w:tcW w:w="6510" w:type="dxa"/>
            <w:gridSpan w:val="2"/>
          </w:tcPr>
          <w:p w14:paraId="593380AF" w14:textId="77777777" w:rsidR="00DD1F64" w:rsidRPr="004369E1" w:rsidRDefault="00DD1F64" w:rsidP="00FA280E">
            <w:pPr>
              <w:shd w:val="clear" w:color="auto" w:fill="FFFFFF"/>
              <w:spacing w:line="24" w:lineRule="atLeast"/>
              <w:rPr>
                <w:rFonts w:eastAsia="Times New Roman"/>
                <w:color w:val="0D0D0D"/>
                <w:lang w:eastAsia="pl-PL"/>
              </w:rPr>
            </w:pPr>
            <w:r>
              <w:rPr>
                <w:rFonts w:eastAsia="Times New Roman"/>
                <w:color w:val="0D0D0D"/>
                <w:lang w:eastAsia="pl-PL"/>
              </w:rPr>
              <w:t>Impedancja:</w:t>
            </w:r>
          </w:p>
        </w:tc>
        <w:tc>
          <w:tcPr>
            <w:tcW w:w="2778" w:type="dxa"/>
          </w:tcPr>
          <w:p w14:paraId="27DCA1CD" w14:textId="77777777" w:rsidR="00DD1F64" w:rsidRDefault="00DD1F64">
            <w:r>
              <w:t>80hm</w:t>
            </w:r>
          </w:p>
        </w:tc>
      </w:tr>
      <w:tr w:rsidR="00720294" w:rsidRPr="004369E1" w14:paraId="7599D515" w14:textId="77777777" w:rsidTr="00115DEF">
        <w:tc>
          <w:tcPr>
            <w:tcW w:w="6510" w:type="dxa"/>
            <w:gridSpan w:val="2"/>
            <w:hideMark/>
          </w:tcPr>
          <w:p w14:paraId="3DBEF81C" w14:textId="77777777" w:rsidR="00720294" w:rsidRPr="004369E1" w:rsidRDefault="00720294" w:rsidP="00FA280E">
            <w:pPr>
              <w:shd w:val="clear" w:color="auto" w:fill="FFFFFF"/>
              <w:spacing w:line="24" w:lineRule="atLeast"/>
              <w:rPr>
                <w:rFonts w:eastAsia="Times New Roman"/>
                <w:color w:val="000000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 xml:space="preserve">Magnes: </w:t>
            </w:r>
          </w:p>
        </w:tc>
        <w:tc>
          <w:tcPr>
            <w:tcW w:w="2778" w:type="dxa"/>
            <w:hideMark/>
          </w:tcPr>
          <w:p w14:paraId="6241139A" w14:textId="77777777" w:rsidR="00720294" w:rsidRPr="004369E1" w:rsidRDefault="0024052E">
            <w:r>
              <w:t>5</w:t>
            </w:r>
            <w:r w:rsidR="00FA280E" w:rsidRPr="00FA280E">
              <w:t>0Oz</w:t>
            </w:r>
          </w:p>
        </w:tc>
      </w:tr>
      <w:tr w:rsidR="00720294" w:rsidRPr="004369E1" w14:paraId="2B4D6C14" w14:textId="77777777" w:rsidTr="00115DEF">
        <w:tc>
          <w:tcPr>
            <w:tcW w:w="6510" w:type="dxa"/>
            <w:gridSpan w:val="2"/>
            <w:hideMark/>
          </w:tcPr>
          <w:p w14:paraId="2990742D" w14:textId="77777777" w:rsidR="00720294" w:rsidRPr="004369E1" w:rsidRDefault="00720294" w:rsidP="00720294">
            <w:pPr>
              <w:shd w:val="clear" w:color="auto" w:fill="FFFFFF"/>
              <w:spacing w:line="24" w:lineRule="atLeast"/>
              <w:rPr>
                <w:rFonts w:eastAsia="Times New Roman"/>
                <w:color w:val="000000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>Mocowanie na statyw</w:t>
            </w:r>
          </w:p>
        </w:tc>
        <w:tc>
          <w:tcPr>
            <w:tcW w:w="2778" w:type="dxa"/>
            <w:hideMark/>
          </w:tcPr>
          <w:p w14:paraId="25C5AB68" w14:textId="77777777" w:rsidR="00720294" w:rsidRPr="004369E1" w:rsidRDefault="00720294">
            <w:r w:rsidRPr="004369E1">
              <w:t>Tak</w:t>
            </w:r>
          </w:p>
        </w:tc>
      </w:tr>
      <w:tr w:rsidR="00720294" w:rsidRPr="004369E1" w14:paraId="56BDCF3B" w14:textId="77777777" w:rsidTr="00115DEF">
        <w:tc>
          <w:tcPr>
            <w:tcW w:w="6510" w:type="dxa"/>
            <w:gridSpan w:val="2"/>
            <w:hideMark/>
          </w:tcPr>
          <w:p w14:paraId="5438170D" w14:textId="77777777" w:rsidR="00720294" w:rsidRPr="004369E1" w:rsidRDefault="00720294" w:rsidP="00D461EE">
            <w:pPr>
              <w:shd w:val="clear" w:color="auto" w:fill="FFFFFF"/>
              <w:spacing w:line="24" w:lineRule="atLeast"/>
              <w:rPr>
                <w:rFonts w:eastAsia="Times New Roman"/>
                <w:color w:val="000000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 xml:space="preserve">Rączki transportowe </w:t>
            </w:r>
            <w:r w:rsidR="00D461EE">
              <w:rPr>
                <w:rFonts w:eastAsia="Times New Roman"/>
                <w:color w:val="0D0D0D"/>
                <w:lang w:eastAsia="pl-PL"/>
              </w:rPr>
              <w:t>na ścianach bocznych i górnej części obudowy:</w:t>
            </w:r>
          </w:p>
        </w:tc>
        <w:tc>
          <w:tcPr>
            <w:tcW w:w="2778" w:type="dxa"/>
            <w:hideMark/>
          </w:tcPr>
          <w:p w14:paraId="06D93B1F" w14:textId="77777777" w:rsidR="00720294" w:rsidRPr="004369E1" w:rsidRDefault="00720294">
            <w:r w:rsidRPr="004369E1">
              <w:t>Tak</w:t>
            </w:r>
          </w:p>
        </w:tc>
      </w:tr>
      <w:tr w:rsidR="00720294" w:rsidRPr="004369E1" w14:paraId="12841E92" w14:textId="77777777" w:rsidTr="00115DEF">
        <w:tc>
          <w:tcPr>
            <w:tcW w:w="6510" w:type="dxa"/>
            <w:gridSpan w:val="2"/>
            <w:hideMark/>
          </w:tcPr>
          <w:p w14:paraId="4AC3E266" w14:textId="77777777" w:rsidR="00720294" w:rsidRPr="004369E1" w:rsidRDefault="00720294" w:rsidP="00720294">
            <w:pPr>
              <w:shd w:val="clear" w:color="auto" w:fill="FFFFFF"/>
              <w:spacing w:line="24" w:lineRule="atLeast"/>
              <w:rPr>
                <w:rFonts w:eastAsia="Times New Roman"/>
                <w:color w:val="000000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>Możliwość łączenia kolumn w zestawy.</w:t>
            </w:r>
          </w:p>
        </w:tc>
        <w:tc>
          <w:tcPr>
            <w:tcW w:w="2778" w:type="dxa"/>
            <w:hideMark/>
          </w:tcPr>
          <w:p w14:paraId="57D14655" w14:textId="77777777" w:rsidR="00720294" w:rsidRPr="004369E1" w:rsidRDefault="00720294">
            <w:r w:rsidRPr="004369E1">
              <w:t>Tak</w:t>
            </w:r>
          </w:p>
        </w:tc>
      </w:tr>
      <w:tr w:rsidR="00720294" w:rsidRPr="004369E1" w14:paraId="4BF1294C" w14:textId="77777777" w:rsidTr="00115DEF">
        <w:tc>
          <w:tcPr>
            <w:tcW w:w="6510" w:type="dxa"/>
            <w:gridSpan w:val="2"/>
            <w:hideMark/>
          </w:tcPr>
          <w:p w14:paraId="71958BE5" w14:textId="77777777" w:rsidR="00720294" w:rsidRPr="004369E1" w:rsidRDefault="00720294" w:rsidP="00FA280E">
            <w:pPr>
              <w:shd w:val="clear" w:color="auto" w:fill="FFFFFF"/>
              <w:spacing w:line="24" w:lineRule="atLeast"/>
              <w:rPr>
                <w:rFonts w:eastAsia="Times New Roman"/>
                <w:color w:val="000000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 xml:space="preserve">Gniazda </w:t>
            </w:r>
            <w:proofErr w:type="spellStart"/>
            <w:r w:rsidRPr="004369E1">
              <w:rPr>
                <w:rFonts w:eastAsia="Times New Roman"/>
                <w:color w:val="0D0D0D"/>
                <w:lang w:eastAsia="pl-PL"/>
              </w:rPr>
              <w:t>speakon</w:t>
            </w:r>
            <w:proofErr w:type="spellEnd"/>
            <w:r w:rsidRPr="004369E1">
              <w:rPr>
                <w:rFonts w:eastAsia="Times New Roman"/>
                <w:color w:val="0D0D0D"/>
                <w:lang w:eastAsia="pl-PL"/>
              </w:rPr>
              <w:t>: </w:t>
            </w:r>
          </w:p>
        </w:tc>
        <w:tc>
          <w:tcPr>
            <w:tcW w:w="2778" w:type="dxa"/>
            <w:hideMark/>
          </w:tcPr>
          <w:p w14:paraId="1124CDA0" w14:textId="77777777" w:rsidR="00720294" w:rsidRPr="004369E1" w:rsidRDefault="00FA280E">
            <w:r w:rsidRPr="00FA280E">
              <w:t>x2 (równoległe)</w:t>
            </w:r>
          </w:p>
        </w:tc>
      </w:tr>
      <w:tr w:rsidR="00720294" w:rsidRPr="004369E1" w14:paraId="37B493FC" w14:textId="77777777" w:rsidTr="00115DEF">
        <w:tc>
          <w:tcPr>
            <w:tcW w:w="6510" w:type="dxa"/>
            <w:gridSpan w:val="2"/>
            <w:hideMark/>
          </w:tcPr>
          <w:p w14:paraId="7DCA2EF5" w14:textId="77777777" w:rsidR="00720294" w:rsidRPr="004369E1" w:rsidRDefault="00720294" w:rsidP="00FA280E">
            <w:pPr>
              <w:shd w:val="clear" w:color="auto" w:fill="FFFFFF"/>
              <w:spacing w:line="24" w:lineRule="atLeast"/>
              <w:rPr>
                <w:rFonts w:eastAsia="Times New Roman"/>
                <w:color w:val="000000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 xml:space="preserve">Membrana głośnika wysokotonowego typu C:  </w:t>
            </w:r>
          </w:p>
        </w:tc>
        <w:tc>
          <w:tcPr>
            <w:tcW w:w="2778" w:type="dxa"/>
            <w:hideMark/>
          </w:tcPr>
          <w:p w14:paraId="507871DA" w14:textId="77777777" w:rsidR="00720294" w:rsidRPr="004369E1" w:rsidRDefault="00D461EE">
            <w:r>
              <w:t>3</w:t>
            </w:r>
            <w:r w:rsidR="00FA280E" w:rsidRPr="00FA280E">
              <w:t>4mm, tytanowa PTC</w:t>
            </w:r>
          </w:p>
        </w:tc>
      </w:tr>
      <w:tr w:rsidR="00720294" w:rsidRPr="004369E1" w14:paraId="1DF6430D" w14:textId="77777777" w:rsidTr="00115DEF">
        <w:tc>
          <w:tcPr>
            <w:tcW w:w="6510" w:type="dxa"/>
            <w:gridSpan w:val="2"/>
          </w:tcPr>
          <w:p w14:paraId="259DF195" w14:textId="77777777" w:rsidR="00720294" w:rsidRPr="004369E1" w:rsidRDefault="00720294" w:rsidP="00FA280E">
            <w:pPr>
              <w:shd w:val="clear" w:color="auto" w:fill="FFFFFF"/>
              <w:spacing w:line="24" w:lineRule="atLeast"/>
              <w:rPr>
                <w:rFonts w:eastAsia="Times New Roman"/>
                <w:color w:val="000000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 xml:space="preserve">Głośnik basowy: </w:t>
            </w:r>
          </w:p>
        </w:tc>
        <w:tc>
          <w:tcPr>
            <w:tcW w:w="2778" w:type="dxa"/>
          </w:tcPr>
          <w:p w14:paraId="37499C19" w14:textId="77777777" w:rsidR="00720294" w:rsidRPr="004369E1" w:rsidRDefault="00FA280E" w:rsidP="00D461EE">
            <w:r w:rsidRPr="00FA280E">
              <w:t>3</w:t>
            </w:r>
            <w:r w:rsidR="00D461EE">
              <w:t>0</w:t>
            </w:r>
            <w:r w:rsidRPr="00FA280E">
              <w:t>cm, 1</w:t>
            </w:r>
            <w:r w:rsidR="00D461EE">
              <w:t>2</w:t>
            </w:r>
            <w:r w:rsidRPr="00FA280E">
              <w:t>"</w:t>
            </w:r>
          </w:p>
        </w:tc>
      </w:tr>
      <w:tr w:rsidR="00720294" w:rsidRPr="004369E1" w14:paraId="5DE51F24" w14:textId="77777777" w:rsidTr="00115DEF">
        <w:tc>
          <w:tcPr>
            <w:tcW w:w="6510" w:type="dxa"/>
            <w:gridSpan w:val="2"/>
          </w:tcPr>
          <w:p w14:paraId="0B7706A5" w14:textId="77777777" w:rsidR="00720294" w:rsidRPr="004369E1" w:rsidRDefault="00BF7423" w:rsidP="00DD1F64">
            <w:pPr>
              <w:shd w:val="clear" w:color="auto" w:fill="FFFFFF"/>
              <w:spacing w:line="24" w:lineRule="atLeast"/>
              <w:rPr>
                <w:rFonts w:eastAsia="Times New Roman"/>
                <w:b/>
                <w:color w:val="000000"/>
              </w:rPr>
            </w:pPr>
            <w:r w:rsidRPr="004369E1">
              <w:rPr>
                <w:rFonts w:eastAsia="Times New Roman"/>
                <w:b/>
                <w:color w:val="000000"/>
              </w:rPr>
              <w:t>Mikser muzyczny 2x300W</w:t>
            </w:r>
            <w:r w:rsidR="00CB4635">
              <w:rPr>
                <w:rFonts w:eastAsia="Times New Roman"/>
                <w:b/>
                <w:color w:val="000000"/>
              </w:rPr>
              <w:t xml:space="preserve"> RMS</w:t>
            </w:r>
            <w:r w:rsidRPr="004369E1">
              <w:rPr>
                <w:rFonts w:eastAsia="Times New Roman"/>
                <w:b/>
                <w:color w:val="000000"/>
              </w:rPr>
              <w:t>,</w:t>
            </w:r>
            <w:r w:rsidR="00CB4635">
              <w:rPr>
                <w:rFonts w:eastAsia="Times New Roman"/>
                <w:b/>
                <w:color w:val="000000"/>
              </w:rPr>
              <w:t xml:space="preserve"> </w:t>
            </w:r>
            <w:r w:rsidRPr="004369E1">
              <w:rPr>
                <w:rFonts w:eastAsia="Times New Roman"/>
                <w:b/>
                <w:color w:val="000000"/>
              </w:rPr>
              <w:t>do zasilania kolumn pasywnych.</w:t>
            </w:r>
          </w:p>
        </w:tc>
        <w:tc>
          <w:tcPr>
            <w:tcW w:w="2778" w:type="dxa"/>
          </w:tcPr>
          <w:p w14:paraId="70468EE7" w14:textId="77777777" w:rsidR="00720294" w:rsidRPr="004369E1" w:rsidRDefault="00BF7423" w:rsidP="003A5575">
            <w:pPr>
              <w:spacing w:before="100" w:beforeAutospacing="1" w:after="100" w:afterAutospacing="1"/>
              <w:jc w:val="both"/>
              <w:rPr>
                <w:rFonts w:eastAsia="Times New Roman"/>
                <w:lang w:eastAsia="pl-PL"/>
              </w:rPr>
            </w:pPr>
            <w:r w:rsidRPr="004369E1">
              <w:rPr>
                <w:rFonts w:eastAsia="Times New Roman"/>
                <w:lang w:eastAsia="pl-PL"/>
              </w:rPr>
              <w:t>Tak</w:t>
            </w:r>
          </w:p>
        </w:tc>
      </w:tr>
      <w:tr w:rsidR="00BF7423" w:rsidRPr="004369E1" w14:paraId="78BB2952" w14:textId="77777777" w:rsidTr="00115DEF">
        <w:tc>
          <w:tcPr>
            <w:tcW w:w="6510" w:type="dxa"/>
            <w:gridSpan w:val="2"/>
          </w:tcPr>
          <w:p w14:paraId="39E87F38" w14:textId="77777777" w:rsidR="00BF7423" w:rsidRPr="004369E1" w:rsidRDefault="00BF7423" w:rsidP="00BF7423">
            <w:pPr>
              <w:shd w:val="clear" w:color="auto" w:fill="FFFFFF"/>
              <w:spacing w:line="24" w:lineRule="atLeast"/>
              <w:rPr>
                <w:rFonts w:eastAsia="Times New Roman"/>
                <w:color w:val="8F8F8F"/>
                <w:sz w:val="23"/>
                <w:szCs w:val="23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 xml:space="preserve">Moc max: </w:t>
            </w:r>
          </w:p>
        </w:tc>
        <w:tc>
          <w:tcPr>
            <w:tcW w:w="2778" w:type="dxa"/>
          </w:tcPr>
          <w:p w14:paraId="27656AB3" w14:textId="77777777" w:rsidR="00BF7423" w:rsidRPr="004369E1" w:rsidRDefault="00BF7423" w:rsidP="00DA2F1C">
            <w:r w:rsidRPr="004369E1">
              <w:rPr>
                <w:rStyle w:val="attribute-values"/>
              </w:rPr>
              <w:t>2x300W RMS</w:t>
            </w:r>
            <w:r w:rsidR="00DD1F64">
              <w:rPr>
                <w:rStyle w:val="attribute-values"/>
              </w:rPr>
              <w:t xml:space="preserve"> (4</w:t>
            </w:r>
            <w:r w:rsidR="00DA2F1C">
              <w:rPr>
                <w:rStyle w:val="attribute-values"/>
              </w:rPr>
              <w:t>ꭥ)</w:t>
            </w:r>
          </w:p>
        </w:tc>
      </w:tr>
      <w:tr w:rsidR="00BF7423" w:rsidRPr="004369E1" w14:paraId="035D66EF" w14:textId="77777777" w:rsidTr="00115DEF">
        <w:tc>
          <w:tcPr>
            <w:tcW w:w="6510" w:type="dxa"/>
            <w:gridSpan w:val="2"/>
          </w:tcPr>
          <w:p w14:paraId="3F2D15E4" w14:textId="77777777" w:rsidR="00BF7423" w:rsidRPr="004369E1" w:rsidRDefault="00BF7423" w:rsidP="00BF7423">
            <w:pPr>
              <w:shd w:val="clear" w:color="auto" w:fill="FFFFFF"/>
              <w:spacing w:line="24" w:lineRule="atLeast"/>
              <w:rPr>
                <w:rFonts w:eastAsia="Times New Roman"/>
                <w:color w:val="8F8F8F"/>
                <w:sz w:val="23"/>
                <w:szCs w:val="23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 xml:space="preserve">Moc max: </w:t>
            </w:r>
          </w:p>
        </w:tc>
        <w:tc>
          <w:tcPr>
            <w:tcW w:w="2778" w:type="dxa"/>
          </w:tcPr>
          <w:p w14:paraId="3FADA345" w14:textId="77777777" w:rsidR="00BF7423" w:rsidRPr="004369E1" w:rsidRDefault="00BF7423" w:rsidP="003A5575">
            <w:pPr>
              <w:spacing w:before="100" w:beforeAutospacing="1" w:after="100" w:afterAutospacing="1"/>
              <w:jc w:val="both"/>
              <w:rPr>
                <w:rFonts w:eastAsia="Times New Roman"/>
                <w:lang w:eastAsia="pl-PL"/>
              </w:rPr>
            </w:pPr>
            <w:r w:rsidRPr="004369E1">
              <w:rPr>
                <w:rFonts w:eastAsia="Times New Roman"/>
                <w:lang w:eastAsia="pl-PL"/>
              </w:rPr>
              <w:t>1200W</w:t>
            </w:r>
          </w:p>
        </w:tc>
      </w:tr>
      <w:tr w:rsidR="00BF7423" w:rsidRPr="000B55D1" w14:paraId="3985707F" w14:textId="77777777" w:rsidTr="00115DEF">
        <w:tc>
          <w:tcPr>
            <w:tcW w:w="6510" w:type="dxa"/>
            <w:gridSpan w:val="2"/>
          </w:tcPr>
          <w:p w14:paraId="3142A2A3" w14:textId="77777777" w:rsidR="00BF7423" w:rsidRPr="000B55D1" w:rsidRDefault="00BF7423" w:rsidP="00BF7423">
            <w:pPr>
              <w:shd w:val="clear" w:color="auto" w:fill="FFFFFF"/>
              <w:spacing w:line="24" w:lineRule="atLeast"/>
              <w:rPr>
                <w:rFonts w:eastAsia="Times New Roman"/>
                <w:sz w:val="23"/>
                <w:szCs w:val="23"/>
              </w:rPr>
            </w:pPr>
            <w:r w:rsidRPr="000B55D1">
              <w:rPr>
                <w:rFonts w:eastAsia="Times New Roman"/>
                <w:lang w:eastAsia="pl-PL"/>
              </w:rPr>
              <w:t xml:space="preserve">Ilość kanałów: </w:t>
            </w:r>
          </w:p>
        </w:tc>
        <w:tc>
          <w:tcPr>
            <w:tcW w:w="2778" w:type="dxa"/>
          </w:tcPr>
          <w:p w14:paraId="64660973" w14:textId="77777777" w:rsidR="00BF7423" w:rsidRPr="000B55D1" w:rsidRDefault="00BF388A" w:rsidP="003A5575">
            <w:pPr>
              <w:spacing w:before="100" w:beforeAutospacing="1" w:after="100" w:afterAutospacing="1"/>
              <w:jc w:val="both"/>
              <w:rPr>
                <w:rFonts w:eastAsia="Times New Roman"/>
                <w:lang w:eastAsia="pl-PL"/>
              </w:rPr>
            </w:pPr>
            <w:r w:rsidRPr="000B55D1">
              <w:rPr>
                <w:rFonts w:eastAsia="Times New Roman"/>
                <w:lang w:eastAsia="pl-PL"/>
              </w:rPr>
              <w:t>6</w:t>
            </w:r>
          </w:p>
        </w:tc>
      </w:tr>
      <w:tr w:rsidR="00BF7423" w:rsidRPr="004369E1" w14:paraId="7FD8EBE4" w14:textId="77777777" w:rsidTr="00115DEF">
        <w:tc>
          <w:tcPr>
            <w:tcW w:w="6510" w:type="dxa"/>
            <w:gridSpan w:val="2"/>
          </w:tcPr>
          <w:p w14:paraId="4F398B4E" w14:textId="77777777" w:rsidR="00BF7423" w:rsidRPr="004369E1" w:rsidRDefault="00BF7423" w:rsidP="003A5575">
            <w:pPr>
              <w:shd w:val="clear" w:color="auto" w:fill="FFFFFF"/>
              <w:spacing w:line="24" w:lineRule="atLeast"/>
              <w:rPr>
                <w:rFonts w:eastAsia="Times New Roman"/>
                <w:color w:val="8F8F8F"/>
                <w:sz w:val="23"/>
                <w:szCs w:val="23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>Wejścia XLR zbalansowane elektronicznie</w:t>
            </w:r>
          </w:p>
        </w:tc>
        <w:tc>
          <w:tcPr>
            <w:tcW w:w="2778" w:type="dxa"/>
          </w:tcPr>
          <w:p w14:paraId="6DA22100" w14:textId="77777777" w:rsidR="00BF7423" w:rsidRPr="004369E1" w:rsidRDefault="00BF7423" w:rsidP="003A5575">
            <w:pPr>
              <w:spacing w:before="100" w:beforeAutospacing="1" w:after="100" w:afterAutospacing="1"/>
              <w:jc w:val="both"/>
              <w:rPr>
                <w:rFonts w:eastAsia="Times New Roman"/>
                <w:lang w:eastAsia="pl-PL"/>
              </w:rPr>
            </w:pPr>
            <w:r w:rsidRPr="004369E1">
              <w:rPr>
                <w:rFonts w:eastAsia="Times New Roman"/>
                <w:lang w:eastAsia="pl-PL"/>
              </w:rPr>
              <w:t>Tak</w:t>
            </w:r>
          </w:p>
        </w:tc>
      </w:tr>
      <w:tr w:rsidR="00BF7423" w:rsidRPr="004369E1" w14:paraId="033D4EA7" w14:textId="77777777" w:rsidTr="00115DEF">
        <w:tc>
          <w:tcPr>
            <w:tcW w:w="6510" w:type="dxa"/>
            <w:gridSpan w:val="2"/>
          </w:tcPr>
          <w:p w14:paraId="3FDE8370" w14:textId="77777777" w:rsidR="00BF7423" w:rsidRPr="004369E1" w:rsidRDefault="00BF7423" w:rsidP="003A5575">
            <w:pPr>
              <w:shd w:val="clear" w:color="auto" w:fill="FFFFFF"/>
              <w:spacing w:line="24" w:lineRule="atLeast"/>
              <w:rPr>
                <w:rFonts w:eastAsia="Times New Roman"/>
                <w:color w:val="8F8F8F"/>
                <w:sz w:val="23"/>
                <w:szCs w:val="23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 xml:space="preserve">Wejścia mono </w:t>
            </w:r>
            <w:proofErr w:type="spellStart"/>
            <w:r w:rsidRPr="004369E1">
              <w:rPr>
                <w:rFonts w:eastAsia="Times New Roman"/>
                <w:color w:val="0D0D0D"/>
                <w:lang w:eastAsia="pl-PL"/>
              </w:rPr>
              <w:t>jack</w:t>
            </w:r>
            <w:proofErr w:type="spellEnd"/>
            <w:r w:rsidRPr="004369E1">
              <w:rPr>
                <w:rFonts w:eastAsia="Times New Roman"/>
                <w:color w:val="0D0D0D"/>
                <w:lang w:eastAsia="pl-PL"/>
              </w:rPr>
              <w:t xml:space="preserve"> 6.35mm niezbalansowane elektronicznie</w:t>
            </w:r>
          </w:p>
        </w:tc>
        <w:tc>
          <w:tcPr>
            <w:tcW w:w="2778" w:type="dxa"/>
          </w:tcPr>
          <w:p w14:paraId="56653208" w14:textId="77777777" w:rsidR="00BF7423" w:rsidRPr="004369E1" w:rsidRDefault="00BF7423" w:rsidP="003A5575">
            <w:pPr>
              <w:spacing w:before="100" w:beforeAutospacing="1" w:after="100" w:afterAutospacing="1"/>
              <w:jc w:val="both"/>
              <w:rPr>
                <w:rFonts w:eastAsia="Times New Roman"/>
                <w:lang w:eastAsia="pl-PL"/>
              </w:rPr>
            </w:pPr>
            <w:r w:rsidRPr="004369E1">
              <w:rPr>
                <w:rFonts w:eastAsia="Times New Roman"/>
                <w:lang w:eastAsia="pl-PL"/>
              </w:rPr>
              <w:t>Tak</w:t>
            </w:r>
          </w:p>
        </w:tc>
      </w:tr>
      <w:tr w:rsidR="00BF7423" w:rsidRPr="004369E1" w14:paraId="68A98D04" w14:textId="77777777" w:rsidTr="00115DEF">
        <w:tc>
          <w:tcPr>
            <w:tcW w:w="6510" w:type="dxa"/>
            <w:gridSpan w:val="2"/>
          </w:tcPr>
          <w:p w14:paraId="61FF05CD" w14:textId="77777777" w:rsidR="00BF7423" w:rsidRPr="004369E1" w:rsidRDefault="00BF7423" w:rsidP="003A5575">
            <w:pPr>
              <w:shd w:val="clear" w:color="auto" w:fill="FFFFFF"/>
              <w:spacing w:line="24" w:lineRule="atLeast"/>
              <w:rPr>
                <w:rFonts w:eastAsia="Times New Roman"/>
                <w:color w:val="8F8F8F"/>
                <w:sz w:val="23"/>
                <w:szCs w:val="23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 xml:space="preserve">Wejście/ Wyjście RCA, dodatkowe złącze </w:t>
            </w:r>
            <w:proofErr w:type="spellStart"/>
            <w:r w:rsidRPr="004369E1">
              <w:rPr>
                <w:rFonts w:eastAsia="Times New Roman"/>
                <w:color w:val="0D0D0D"/>
                <w:lang w:eastAsia="pl-PL"/>
              </w:rPr>
              <w:t>tape</w:t>
            </w:r>
            <w:proofErr w:type="spellEnd"/>
            <w:r w:rsidRPr="004369E1">
              <w:rPr>
                <w:rFonts w:eastAsia="Times New Roman"/>
                <w:color w:val="0D0D0D"/>
                <w:lang w:eastAsia="pl-PL"/>
              </w:rPr>
              <w:t>/CD in i out</w:t>
            </w:r>
          </w:p>
        </w:tc>
        <w:tc>
          <w:tcPr>
            <w:tcW w:w="2778" w:type="dxa"/>
          </w:tcPr>
          <w:p w14:paraId="0F8E7EF7" w14:textId="77777777" w:rsidR="00BF7423" w:rsidRPr="004369E1" w:rsidRDefault="00BF7423" w:rsidP="003A5575">
            <w:pPr>
              <w:spacing w:before="100" w:beforeAutospacing="1" w:after="100" w:afterAutospacing="1"/>
              <w:jc w:val="both"/>
              <w:rPr>
                <w:rFonts w:eastAsia="Times New Roman"/>
                <w:lang w:eastAsia="pl-PL"/>
              </w:rPr>
            </w:pPr>
            <w:r w:rsidRPr="004369E1">
              <w:rPr>
                <w:rFonts w:eastAsia="Times New Roman"/>
                <w:lang w:eastAsia="pl-PL"/>
              </w:rPr>
              <w:t>Tak</w:t>
            </w:r>
          </w:p>
        </w:tc>
      </w:tr>
      <w:tr w:rsidR="00BF7423" w:rsidRPr="004369E1" w14:paraId="31E3306C" w14:textId="77777777" w:rsidTr="00115DEF">
        <w:tc>
          <w:tcPr>
            <w:tcW w:w="6510" w:type="dxa"/>
            <w:gridSpan w:val="2"/>
          </w:tcPr>
          <w:p w14:paraId="4B93B0A3" w14:textId="77777777" w:rsidR="00BF7423" w:rsidRPr="004369E1" w:rsidRDefault="00BF7423" w:rsidP="003A5575">
            <w:pPr>
              <w:shd w:val="clear" w:color="auto" w:fill="FFFFFF"/>
              <w:spacing w:line="24" w:lineRule="atLeast"/>
              <w:rPr>
                <w:rFonts w:eastAsia="Times New Roman"/>
                <w:color w:val="8F8F8F"/>
                <w:sz w:val="23"/>
                <w:szCs w:val="23"/>
              </w:rPr>
            </w:pPr>
            <w:proofErr w:type="spellStart"/>
            <w:r w:rsidRPr="004369E1">
              <w:rPr>
                <w:rFonts w:eastAsia="Times New Roman"/>
                <w:color w:val="0D0D0D"/>
                <w:lang w:eastAsia="pl-PL"/>
              </w:rPr>
              <w:t>Equalizer</w:t>
            </w:r>
            <w:proofErr w:type="spellEnd"/>
            <w:r w:rsidRPr="004369E1">
              <w:rPr>
                <w:rFonts w:eastAsia="Times New Roman"/>
                <w:color w:val="0D0D0D"/>
                <w:lang w:eastAsia="pl-PL"/>
              </w:rPr>
              <w:t>: tak, 3-pasmowy na każdym z kanałów i 7-pasmowy na wzmacniaczu</w:t>
            </w:r>
          </w:p>
        </w:tc>
        <w:tc>
          <w:tcPr>
            <w:tcW w:w="2778" w:type="dxa"/>
          </w:tcPr>
          <w:p w14:paraId="7BEC436A" w14:textId="77777777" w:rsidR="00BF7423" w:rsidRPr="004369E1" w:rsidRDefault="00BF7423" w:rsidP="003A5575">
            <w:pPr>
              <w:spacing w:before="100" w:beforeAutospacing="1" w:after="100" w:afterAutospacing="1"/>
              <w:jc w:val="both"/>
              <w:rPr>
                <w:rFonts w:eastAsia="Times New Roman"/>
                <w:lang w:eastAsia="pl-PL"/>
              </w:rPr>
            </w:pPr>
            <w:r w:rsidRPr="004369E1">
              <w:rPr>
                <w:rFonts w:eastAsia="Times New Roman"/>
                <w:lang w:eastAsia="pl-PL"/>
              </w:rPr>
              <w:t>Tak</w:t>
            </w:r>
          </w:p>
        </w:tc>
      </w:tr>
      <w:tr w:rsidR="00BF7423" w:rsidRPr="004369E1" w14:paraId="43051D0D" w14:textId="77777777" w:rsidTr="00115DEF">
        <w:tc>
          <w:tcPr>
            <w:tcW w:w="6510" w:type="dxa"/>
            <w:gridSpan w:val="2"/>
          </w:tcPr>
          <w:p w14:paraId="73C55CE6" w14:textId="77777777" w:rsidR="00BF7423" w:rsidRPr="004369E1" w:rsidRDefault="00BF7423" w:rsidP="00BF7423">
            <w:pPr>
              <w:shd w:val="clear" w:color="auto" w:fill="FFFFFF"/>
              <w:spacing w:line="24" w:lineRule="atLeast"/>
              <w:rPr>
                <w:rFonts w:eastAsia="Times New Roman"/>
                <w:color w:val="8F8F8F"/>
                <w:sz w:val="23"/>
                <w:szCs w:val="23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 xml:space="preserve">Odtwarzacz MP3: </w:t>
            </w:r>
          </w:p>
        </w:tc>
        <w:tc>
          <w:tcPr>
            <w:tcW w:w="2778" w:type="dxa"/>
          </w:tcPr>
          <w:p w14:paraId="7589D033" w14:textId="77777777" w:rsidR="00BF7423" w:rsidRPr="004369E1" w:rsidRDefault="00BF7423">
            <w:r w:rsidRPr="004369E1">
              <w:t>Tak</w:t>
            </w:r>
          </w:p>
        </w:tc>
      </w:tr>
      <w:tr w:rsidR="00BF7423" w:rsidRPr="004369E1" w14:paraId="4CADC512" w14:textId="77777777" w:rsidTr="00115DEF">
        <w:tc>
          <w:tcPr>
            <w:tcW w:w="6510" w:type="dxa"/>
            <w:gridSpan w:val="2"/>
          </w:tcPr>
          <w:p w14:paraId="3638648C" w14:textId="77777777" w:rsidR="00BF7423" w:rsidRPr="004369E1" w:rsidRDefault="00BF7423" w:rsidP="00BF7423">
            <w:pPr>
              <w:shd w:val="clear" w:color="auto" w:fill="FFFFFF"/>
              <w:spacing w:line="24" w:lineRule="atLeast"/>
              <w:rPr>
                <w:rFonts w:eastAsia="Times New Roman"/>
                <w:color w:val="0D0D0D"/>
              </w:rPr>
            </w:pPr>
            <w:r w:rsidRPr="004369E1">
              <w:rPr>
                <w:rFonts w:eastAsia="Times New Roman"/>
                <w:color w:val="0D0D0D"/>
                <w:lang w:eastAsia="pl-PL"/>
              </w:rPr>
              <w:t>Rejestrator:</w:t>
            </w:r>
          </w:p>
        </w:tc>
        <w:tc>
          <w:tcPr>
            <w:tcW w:w="2778" w:type="dxa"/>
          </w:tcPr>
          <w:p w14:paraId="2C762D1F" w14:textId="77777777" w:rsidR="00BF7423" w:rsidRPr="004369E1" w:rsidRDefault="00BF7423">
            <w:r w:rsidRPr="004369E1">
              <w:t>Tak</w:t>
            </w:r>
          </w:p>
        </w:tc>
      </w:tr>
      <w:tr w:rsidR="002E53E6" w:rsidRPr="004369E1" w14:paraId="361D309B" w14:textId="77777777" w:rsidTr="00115DEF">
        <w:tc>
          <w:tcPr>
            <w:tcW w:w="6510" w:type="dxa"/>
            <w:gridSpan w:val="2"/>
          </w:tcPr>
          <w:p w14:paraId="416E0FF7" w14:textId="77777777" w:rsidR="002E53E6" w:rsidRPr="004369E1" w:rsidRDefault="002E53E6" w:rsidP="00BF7423">
            <w:pPr>
              <w:shd w:val="clear" w:color="auto" w:fill="FFFFFF"/>
              <w:spacing w:line="24" w:lineRule="atLeast"/>
              <w:rPr>
                <w:rFonts w:eastAsia="Times New Roman"/>
                <w:color w:val="0D0D0D"/>
                <w:lang w:eastAsia="pl-PL"/>
              </w:rPr>
            </w:pPr>
            <w:proofErr w:type="spellStart"/>
            <w:r>
              <w:rPr>
                <w:rFonts w:eastAsia="Times New Roman"/>
                <w:color w:val="0D0D0D"/>
                <w:lang w:eastAsia="pl-PL"/>
              </w:rPr>
              <w:t>Bleutooth</w:t>
            </w:r>
            <w:proofErr w:type="spellEnd"/>
            <w:r>
              <w:rPr>
                <w:rFonts w:eastAsia="Times New Roman"/>
                <w:color w:val="0D0D0D"/>
                <w:lang w:eastAsia="pl-PL"/>
              </w:rPr>
              <w:t>:</w:t>
            </w:r>
          </w:p>
        </w:tc>
        <w:tc>
          <w:tcPr>
            <w:tcW w:w="2778" w:type="dxa"/>
          </w:tcPr>
          <w:p w14:paraId="36675B0F" w14:textId="77777777" w:rsidR="002E53E6" w:rsidRPr="004369E1" w:rsidRDefault="002E53E6">
            <w:r>
              <w:t>Tak</w:t>
            </w:r>
          </w:p>
        </w:tc>
      </w:tr>
      <w:tr w:rsidR="00BF7423" w:rsidRPr="004369E1" w14:paraId="474D9B8D" w14:textId="77777777" w:rsidTr="00115DEF">
        <w:tc>
          <w:tcPr>
            <w:tcW w:w="6510" w:type="dxa"/>
            <w:gridSpan w:val="2"/>
          </w:tcPr>
          <w:p w14:paraId="18DE8234" w14:textId="77777777" w:rsidR="00BF7423" w:rsidRPr="004369E1" w:rsidRDefault="00BF7423" w:rsidP="00BF7423">
            <w:pPr>
              <w:pStyle w:val="NormalnyWeb"/>
              <w:shd w:val="clear" w:color="auto" w:fill="FFFFFF"/>
              <w:spacing w:after="0" w:line="24" w:lineRule="atLeast"/>
              <w:rPr>
                <w:color w:val="8F8F8F"/>
                <w:sz w:val="23"/>
                <w:szCs w:val="23"/>
              </w:rPr>
            </w:pPr>
            <w:r w:rsidRPr="004369E1">
              <w:rPr>
                <w:color w:val="0D0D0D"/>
              </w:rPr>
              <w:t xml:space="preserve">Zasilanie 48V: </w:t>
            </w:r>
          </w:p>
        </w:tc>
        <w:tc>
          <w:tcPr>
            <w:tcW w:w="2778" w:type="dxa"/>
          </w:tcPr>
          <w:p w14:paraId="2B35BAD7" w14:textId="77777777" w:rsidR="00BF7423" w:rsidRPr="004369E1" w:rsidRDefault="00BF7423">
            <w:r w:rsidRPr="004369E1">
              <w:t>Tak</w:t>
            </w:r>
          </w:p>
        </w:tc>
      </w:tr>
      <w:tr w:rsidR="00BF7423" w:rsidRPr="004369E1" w14:paraId="69D9689D" w14:textId="77777777" w:rsidTr="00115DEF">
        <w:tc>
          <w:tcPr>
            <w:tcW w:w="6510" w:type="dxa"/>
            <w:gridSpan w:val="2"/>
          </w:tcPr>
          <w:p w14:paraId="07555B13" w14:textId="77777777" w:rsidR="00BF7423" w:rsidRPr="004369E1" w:rsidRDefault="00BF7423" w:rsidP="00BF7423">
            <w:pPr>
              <w:pStyle w:val="NormalnyWeb"/>
              <w:shd w:val="clear" w:color="auto" w:fill="FFFFFF"/>
              <w:spacing w:after="0" w:line="24" w:lineRule="atLeast"/>
              <w:rPr>
                <w:color w:val="8F8F8F"/>
                <w:sz w:val="23"/>
                <w:szCs w:val="23"/>
              </w:rPr>
            </w:pPr>
            <w:r w:rsidRPr="004369E1">
              <w:rPr>
                <w:color w:val="0D0D0D"/>
              </w:rPr>
              <w:lastRenderedPageBreak/>
              <w:t xml:space="preserve">Czułość: </w:t>
            </w:r>
          </w:p>
        </w:tc>
        <w:tc>
          <w:tcPr>
            <w:tcW w:w="2778" w:type="dxa"/>
          </w:tcPr>
          <w:p w14:paraId="70939C20" w14:textId="77777777" w:rsidR="00BF7423" w:rsidRPr="004369E1" w:rsidRDefault="00BF7423">
            <w:r w:rsidRPr="004369E1">
              <w:t>10dB - 60dB</w:t>
            </w:r>
          </w:p>
        </w:tc>
      </w:tr>
      <w:tr w:rsidR="00AA6ECF" w:rsidRPr="004369E1" w14:paraId="63429994" w14:textId="77777777" w:rsidTr="00115DEF">
        <w:tc>
          <w:tcPr>
            <w:tcW w:w="6510" w:type="dxa"/>
            <w:gridSpan w:val="2"/>
          </w:tcPr>
          <w:p w14:paraId="548F4BF1" w14:textId="77777777" w:rsidR="00AA6ECF" w:rsidRPr="004369E1" w:rsidRDefault="00AA6ECF" w:rsidP="003A5575">
            <w:pPr>
              <w:rPr>
                <w:b/>
              </w:rPr>
            </w:pPr>
            <w:r w:rsidRPr="004369E1">
              <w:rPr>
                <w:b/>
              </w:rPr>
              <w:t xml:space="preserve">Zestaw mikrofonowy 2-kanałowy </w:t>
            </w:r>
          </w:p>
        </w:tc>
        <w:tc>
          <w:tcPr>
            <w:tcW w:w="2778" w:type="dxa"/>
          </w:tcPr>
          <w:p w14:paraId="18612E86" w14:textId="77777777" w:rsidR="00AA6ECF" w:rsidRPr="004369E1" w:rsidRDefault="00AA6ECF">
            <w:r w:rsidRPr="004369E1">
              <w:t>Tak</w:t>
            </w:r>
          </w:p>
        </w:tc>
      </w:tr>
      <w:tr w:rsidR="00AA6ECF" w:rsidRPr="004369E1" w14:paraId="4B1B9C98" w14:textId="77777777" w:rsidTr="00115DEF">
        <w:tc>
          <w:tcPr>
            <w:tcW w:w="6510" w:type="dxa"/>
            <w:gridSpan w:val="2"/>
          </w:tcPr>
          <w:p w14:paraId="0D0AA6E0" w14:textId="77777777" w:rsidR="00AA6ECF" w:rsidRPr="004369E1" w:rsidRDefault="00AA6ECF" w:rsidP="003A5575">
            <w:r w:rsidRPr="004369E1">
              <w:t>Zasięg do 80m w otwartej przestrzeni wolnej od zakłóceń elektromagnetycznych i radiowych.</w:t>
            </w:r>
          </w:p>
        </w:tc>
        <w:tc>
          <w:tcPr>
            <w:tcW w:w="2778" w:type="dxa"/>
          </w:tcPr>
          <w:p w14:paraId="6CB08643" w14:textId="77777777" w:rsidR="00AA6ECF" w:rsidRPr="004369E1" w:rsidRDefault="00AA6ECF">
            <w:r w:rsidRPr="004369E1">
              <w:t>Tak</w:t>
            </w:r>
          </w:p>
        </w:tc>
      </w:tr>
      <w:tr w:rsidR="00AA6ECF" w:rsidRPr="004369E1" w14:paraId="22D1669E" w14:textId="77777777" w:rsidTr="00115DEF">
        <w:tc>
          <w:tcPr>
            <w:tcW w:w="6510" w:type="dxa"/>
            <w:gridSpan w:val="2"/>
          </w:tcPr>
          <w:p w14:paraId="7D534E8E" w14:textId="77777777" w:rsidR="00AA6ECF" w:rsidRPr="004369E1" w:rsidRDefault="00AA6ECF" w:rsidP="003A5575">
            <w:r w:rsidRPr="004369E1">
              <w:t>Pasmo UHF</w:t>
            </w:r>
          </w:p>
        </w:tc>
        <w:tc>
          <w:tcPr>
            <w:tcW w:w="2778" w:type="dxa"/>
          </w:tcPr>
          <w:p w14:paraId="7FF98788" w14:textId="77777777" w:rsidR="00AA6ECF" w:rsidRPr="004369E1" w:rsidRDefault="00AA6ECF">
            <w:r w:rsidRPr="004369E1">
              <w:t>Tak</w:t>
            </w:r>
          </w:p>
        </w:tc>
      </w:tr>
      <w:tr w:rsidR="00AA6ECF" w:rsidRPr="004369E1" w14:paraId="5C1F9451" w14:textId="77777777" w:rsidTr="00115DEF">
        <w:tc>
          <w:tcPr>
            <w:tcW w:w="6510" w:type="dxa"/>
            <w:gridSpan w:val="2"/>
          </w:tcPr>
          <w:p w14:paraId="565A78C4" w14:textId="77777777" w:rsidR="00AA6ECF" w:rsidRPr="004369E1" w:rsidRDefault="00AA6ECF" w:rsidP="003A5575">
            <w:r w:rsidRPr="004369E1">
              <w:t>Skład zestawu:</w:t>
            </w:r>
          </w:p>
        </w:tc>
        <w:tc>
          <w:tcPr>
            <w:tcW w:w="2778" w:type="dxa"/>
          </w:tcPr>
          <w:p w14:paraId="67D7C7F9" w14:textId="77777777" w:rsidR="00AA6ECF" w:rsidRPr="004369E1" w:rsidRDefault="00AA6ECF">
            <w:r w:rsidRPr="004369E1">
              <w:t>Tak</w:t>
            </w:r>
          </w:p>
        </w:tc>
      </w:tr>
      <w:tr w:rsidR="00AA6ECF" w:rsidRPr="004369E1" w14:paraId="497B9A08" w14:textId="77777777" w:rsidTr="00115DEF">
        <w:tc>
          <w:tcPr>
            <w:tcW w:w="6510" w:type="dxa"/>
            <w:gridSpan w:val="2"/>
          </w:tcPr>
          <w:p w14:paraId="4289C0BE" w14:textId="77777777" w:rsidR="00AA6ECF" w:rsidRPr="004369E1" w:rsidRDefault="00AA6ECF" w:rsidP="003A5575">
            <w:r w:rsidRPr="004369E1">
              <w:t xml:space="preserve">Dwa nadajniki mikrofonu bezprzewodowego (dwa nadajniki </w:t>
            </w:r>
            <w:proofErr w:type="spellStart"/>
            <w:r w:rsidRPr="004369E1">
              <w:t>doręczne</w:t>
            </w:r>
            <w:proofErr w:type="spellEnd"/>
            <w:r w:rsidRPr="004369E1">
              <w:t>)</w:t>
            </w:r>
          </w:p>
        </w:tc>
        <w:tc>
          <w:tcPr>
            <w:tcW w:w="2778" w:type="dxa"/>
          </w:tcPr>
          <w:p w14:paraId="39B40048" w14:textId="77777777" w:rsidR="00AA6ECF" w:rsidRPr="004369E1" w:rsidRDefault="00AA6ECF">
            <w:r w:rsidRPr="004369E1">
              <w:t>Tak</w:t>
            </w:r>
          </w:p>
        </w:tc>
      </w:tr>
      <w:tr w:rsidR="00AA6ECF" w:rsidRPr="004369E1" w14:paraId="463DFC9D" w14:textId="77777777" w:rsidTr="00115DEF">
        <w:tc>
          <w:tcPr>
            <w:tcW w:w="6510" w:type="dxa"/>
            <w:gridSpan w:val="2"/>
          </w:tcPr>
          <w:p w14:paraId="25D0F083" w14:textId="77777777" w:rsidR="00AA6ECF" w:rsidRPr="004369E1" w:rsidRDefault="00AA6ECF" w:rsidP="003A5575">
            <w:r w:rsidRPr="004369E1">
              <w:t>Baza mikrofonowa - odbiornik.</w:t>
            </w:r>
          </w:p>
        </w:tc>
        <w:tc>
          <w:tcPr>
            <w:tcW w:w="2778" w:type="dxa"/>
          </w:tcPr>
          <w:p w14:paraId="5BA78FA1" w14:textId="77777777" w:rsidR="00AA6ECF" w:rsidRPr="004369E1" w:rsidRDefault="00AA6ECF">
            <w:r w:rsidRPr="004369E1">
              <w:t>Tak</w:t>
            </w:r>
          </w:p>
        </w:tc>
      </w:tr>
      <w:tr w:rsidR="00AA6ECF" w:rsidRPr="004369E1" w14:paraId="43D8679B" w14:textId="77777777" w:rsidTr="00115DEF">
        <w:tc>
          <w:tcPr>
            <w:tcW w:w="6510" w:type="dxa"/>
            <w:gridSpan w:val="2"/>
          </w:tcPr>
          <w:p w14:paraId="5310E6CE" w14:textId="77777777" w:rsidR="00AA6ECF" w:rsidRPr="004369E1" w:rsidRDefault="00AA6ECF" w:rsidP="003A5575">
            <w:r w:rsidRPr="004369E1">
              <w:t>Przyłącze Jack 6,35mm- Jack 6,35mm</w:t>
            </w:r>
          </w:p>
        </w:tc>
        <w:tc>
          <w:tcPr>
            <w:tcW w:w="2778" w:type="dxa"/>
          </w:tcPr>
          <w:p w14:paraId="4A734986" w14:textId="77777777" w:rsidR="00AA6ECF" w:rsidRPr="004369E1" w:rsidRDefault="00AA6ECF">
            <w:r w:rsidRPr="004369E1">
              <w:t>Tak</w:t>
            </w:r>
          </w:p>
        </w:tc>
      </w:tr>
      <w:tr w:rsidR="00AA6ECF" w:rsidRPr="004369E1" w14:paraId="29E094F6" w14:textId="77777777" w:rsidTr="00115DEF">
        <w:tc>
          <w:tcPr>
            <w:tcW w:w="6510" w:type="dxa"/>
            <w:gridSpan w:val="2"/>
          </w:tcPr>
          <w:p w14:paraId="600B7B8D" w14:textId="77777777" w:rsidR="00AA6ECF" w:rsidRPr="004369E1" w:rsidRDefault="00AA6ECF" w:rsidP="003A5575">
            <w:r w:rsidRPr="004369E1">
              <w:t>Zasilacz sieciowy</w:t>
            </w:r>
          </w:p>
        </w:tc>
        <w:tc>
          <w:tcPr>
            <w:tcW w:w="2778" w:type="dxa"/>
          </w:tcPr>
          <w:p w14:paraId="338FACAF" w14:textId="77777777" w:rsidR="00AA6ECF" w:rsidRPr="004369E1" w:rsidRDefault="00AA6ECF">
            <w:r w:rsidRPr="004369E1">
              <w:t>Tak</w:t>
            </w:r>
          </w:p>
        </w:tc>
      </w:tr>
      <w:tr w:rsidR="00AA6ECF" w:rsidRPr="004369E1" w14:paraId="380807AD" w14:textId="77777777" w:rsidTr="00115DEF">
        <w:tc>
          <w:tcPr>
            <w:tcW w:w="6510" w:type="dxa"/>
            <w:gridSpan w:val="2"/>
          </w:tcPr>
          <w:p w14:paraId="27BF5D9D" w14:textId="77777777" w:rsidR="00AA6ECF" w:rsidRPr="004369E1" w:rsidRDefault="00AA6ECF" w:rsidP="003A5575">
            <w:r w:rsidRPr="004369E1">
              <w:t>Baterie.</w:t>
            </w:r>
          </w:p>
        </w:tc>
        <w:tc>
          <w:tcPr>
            <w:tcW w:w="2778" w:type="dxa"/>
          </w:tcPr>
          <w:p w14:paraId="73770502" w14:textId="77777777" w:rsidR="00AA6ECF" w:rsidRPr="004369E1" w:rsidRDefault="00AA6ECF">
            <w:r w:rsidRPr="004369E1">
              <w:t>Tak</w:t>
            </w:r>
          </w:p>
        </w:tc>
      </w:tr>
      <w:tr w:rsidR="002D2CD3" w:rsidRPr="004369E1" w14:paraId="21E588CF" w14:textId="77777777" w:rsidTr="00115DEF">
        <w:tc>
          <w:tcPr>
            <w:tcW w:w="6510" w:type="dxa"/>
            <w:gridSpan w:val="2"/>
          </w:tcPr>
          <w:p w14:paraId="271B4BB2" w14:textId="77777777" w:rsidR="002D2CD3" w:rsidRPr="004369E1" w:rsidRDefault="00822A44" w:rsidP="003A5575">
            <w:r>
              <w:t xml:space="preserve">Pasmo przenoszenia: 100Hz~`19KHz +/- 3 </w:t>
            </w:r>
            <w:proofErr w:type="spellStart"/>
            <w:r>
              <w:t>dB</w:t>
            </w:r>
            <w:proofErr w:type="spellEnd"/>
          </w:p>
        </w:tc>
        <w:tc>
          <w:tcPr>
            <w:tcW w:w="2778" w:type="dxa"/>
          </w:tcPr>
          <w:p w14:paraId="5D33A8F4" w14:textId="77777777" w:rsidR="002D2CD3" w:rsidRPr="004369E1" w:rsidRDefault="00822A44">
            <w:r>
              <w:t>Tak</w:t>
            </w:r>
          </w:p>
        </w:tc>
      </w:tr>
      <w:tr w:rsidR="003A5575" w:rsidRPr="004369E1" w14:paraId="073C81DF" w14:textId="77777777" w:rsidTr="00115DEF">
        <w:tc>
          <w:tcPr>
            <w:tcW w:w="9288" w:type="dxa"/>
            <w:gridSpan w:val="3"/>
            <w:tcBorders>
              <w:left w:val="nil"/>
              <w:bottom w:val="nil"/>
              <w:right w:val="nil"/>
            </w:tcBorders>
          </w:tcPr>
          <w:p w14:paraId="7DBE43D0" w14:textId="77777777" w:rsidR="003A5575" w:rsidRPr="004369E1" w:rsidRDefault="003A5575"/>
        </w:tc>
      </w:tr>
      <w:tr w:rsidR="00194E03" w:rsidRPr="00194E03" w14:paraId="69D3D5F2" w14:textId="77777777" w:rsidTr="00115DEF">
        <w:tc>
          <w:tcPr>
            <w:tcW w:w="9288" w:type="dxa"/>
            <w:gridSpan w:val="3"/>
            <w:tcBorders>
              <w:top w:val="nil"/>
              <w:left w:val="nil"/>
              <w:right w:val="nil"/>
            </w:tcBorders>
          </w:tcPr>
          <w:p w14:paraId="374EEC81" w14:textId="77777777" w:rsidR="00194E03" w:rsidRPr="00194E03" w:rsidRDefault="00194E03" w:rsidP="00194E03">
            <w:pPr>
              <w:jc w:val="center"/>
              <w:rPr>
                <w:sz w:val="28"/>
              </w:rPr>
            </w:pPr>
            <w:r w:rsidRPr="00194E03">
              <w:rPr>
                <w:b/>
                <w:sz w:val="28"/>
              </w:rPr>
              <w:t>Kolumna mobilna akumulatorowa</w:t>
            </w:r>
            <w:r>
              <w:rPr>
                <w:b/>
                <w:sz w:val="28"/>
              </w:rPr>
              <w:t xml:space="preserve"> – szt.</w:t>
            </w:r>
            <w:r w:rsidR="00716F97">
              <w:rPr>
                <w:b/>
                <w:sz w:val="28"/>
              </w:rPr>
              <w:t xml:space="preserve"> 1</w:t>
            </w:r>
          </w:p>
        </w:tc>
      </w:tr>
      <w:tr w:rsidR="003A5575" w:rsidRPr="004369E1" w14:paraId="4776A8F3" w14:textId="77777777" w:rsidTr="00115DEF">
        <w:tc>
          <w:tcPr>
            <w:tcW w:w="6510" w:type="dxa"/>
            <w:gridSpan w:val="2"/>
          </w:tcPr>
          <w:p w14:paraId="7EC390E2" w14:textId="77777777" w:rsidR="003A5575" w:rsidRPr="00930ACA" w:rsidRDefault="004D7627" w:rsidP="00212B35">
            <w:r>
              <w:t>kolumna aktywna</w:t>
            </w:r>
          </w:p>
        </w:tc>
        <w:tc>
          <w:tcPr>
            <w:tcW w:w="2778" w:type="dxa"/>
          </w:tcPr>
          <w:p w14:paraId="2F9A247D" w14:textId="77777777" w:rsidR="003A5575" w:rsidRPr="004369E1" w:rsidRDefault="00212B35" w:rsidP="003A5575">
            <w:r w:rsidRPr="00212B35">
              <w:t>15-calowy głośnik (~38cm)</w:t>
            </w:r>
          </w:p>
        </w:tc>
      </w:tr>
      <w:tr w:rsidR="003A5575" w:rsidRPr="004369E1" w14:paraId="6247490A" w14:textId="77777777" w:rsidTr="00115DEF">
        <w:tc>
          <w:tcPr>
            <w:tcW w:w="6510" w:type="dxa"/>
            <w:gridSpan w:val="2"/>
          </w:tcPr>
          <w:p w14:paraId="2E3C4E71" w14:textId="77777777" w:rsidR="003A5575" w:rsidRPr="00930ACA" w:rsidRDefault="003A5575" w:rsidP="00212B35">
            <w:r w:rsidRPr="00930ACA">
              <w:t xml:space="preserve">trzy mikrofony bezprzewodowe </w:t>
            </w:r>
          </w:p>
        </w:tc>
        <w:tc>
          <w:tcPr>
            <w:tcW w:w="2778" w:type="dxa"/>
          </w:tcPr>
          <w:p w14:paraId="5A9A088F" w14:textId="77777777" w:rsidR="003A5575" w:rsidRDefault="00212B35">
            <w:r w:rsidRPr="00212B35">
              <w:t xml:space="preserve">(1x </w:t>
            </w:r>
            <w:proofErr w:type="spellStart"/>
            <w:r w:rsidRPr="00212B35">
              <w:t>nagłówny</w:t>
            </w:r>
            <w:proofErr w:type="spellEnd"/>
            <w:r w:rsidRPr="00212B35">
              <w:t xml:space="preserve"> i 2x </w:t>
            </w:r>
            <w:proofErr w:type="spellStart"/>
            <w:r w:rsidRPr="00212B35">
              <w:t>doręczne</w:t>
            </w:r>
            <w:proofErr w:type="spellEnd"/>
            <w:r w:rsidRPr="00212B35">
              <w:t>)</w:t>
            </w:r>
          </w:p>
        </w:tc>
      </w:tr>
      <w:tr w:rsidR="003A5575" w:rsidRPr="004369E1" w14:paraId="11DA8EE2" w14:textId="77777777" w:rsidTr="00115DEF">
        <w:tc>
          <w:tcPr>
            <w:tcW w:w="6510" w:type="dxa"/>
            <w:gridSpan w:val="2"/>
          </w:tcPr>
          <w:p w14:paraId="63C9DE78" w14:textId="77777777" w:rsidR="003A5575" w:rsidRPr="00930ACA" w:rsidRDefault="003A5575" w:rsidP="003A5575">
            <w:r w:rsidRPr="00930ACA">
              <w:t>pilot bezprzewodowy</w:t>
            </w:r>
          </w:p>
        </w:tc>
        <w:tc>
          <w:tcPr>
            <w:tcW w:w="2778" w:type="dxa"/>
          </w:tcPr>
          <w:p w14:paraId="526899A1" w14:textId="77777777" w:rsidR="003A5575" w:rsidRDefault="008313B7">
            <w:r>
              <w:t>Tak</w:t>
            </w:r>
          </w:p>
        </w:tc>
      </w:tr>
      <w:tr w:rsidR="008313B7" w:rsidRPr="004369E1" w14:paraId="6DDDC706" w14:textId="77777777" w:rsidTr="00115DEF">
        <w:tc>
          <w:tcPr>
            <w:tcW w:w="6510" w:type="dxa"/>
            <w:gridSpan w:val="2"/>
          </w:tcPr>
          <w:p w14:paraId="08A81BF8" w14:textId="77777777" w:rsidR="008313B7" w:rsidRPr="00930ACA" w:rsidRDefault="008313B7" w:rsidP="003A5575">
            <w:r w:rsidRPr="00930ACA">
              <w:t>uchwyt na mikrofon</w:t>
            </w:r>
          </w:p>
        </w:tc>
        <w:tc>
          <w:tcPr>
            <w:tcW w:w="2778" w:type="dxa"/>
          </w:tcPr>
          <w:p w14:paraId="34459E7C" w14:textId="77777777" w:rsidR="008313B7" w:rsidRDefault="008313B7">
            <w:r w:rsidRPr="00347524">
              <w:t>Tak</w:t>
            </w:r>
          </w:p>
        </w:tc>
      </w:tr>
      <w:tr w:rsidR="008313B7" w:rsidRPr="004369E1" w14:paraId="02C9A679" w14:textId="77777777" w:rsidTr="00115DEF">
        <w:tc>
          <w:tcPr>
            <w:tcW w:w="6510" w:type="dxa"/>
            <w:gridSpan w:val="2"/>
          </w:tcPr>
          <w:p w14:paraId="7029120F" w14:textId="77777777" w:rsidR="008313B7" w:rsidRDefault="008313B7" w:rsidP="003A5575">
            <w:r w:rsidRPr="00930ACA">
              <w:t xml:space="preserve">pokrowiec </w:t>
            </w:r>
            <w:r>
              <w:t>na kolumnę</w:t>
            </w:r>
          </w:p>
        </w:tc>
        <w:tc>
          <w:tcPr>
            <w:tcW w:w="2778" w:type="dxa"/>
          </w:tcPr>
          <w:p w14:paraId="72A6C467" w14:textId="77777777" w:rsidR="008313B7" w:rsidRDefault="008313B7">
            <w:r w:rsidRPr="00347524">
              <w:t>Tak</w:t>
            </w:r>
          </w:p>
        </w:tc>
      </w:tr>
      <w:tr w:rsidR="003A5575" w:rsidRPr="003A5575" w14:paraId="27990E4C" w14:textId="77777777" w:rsidTr="00115DEF">
        <w:tc>
          <w:tcPr>
            <w:tcW w:w="6510" w:type="dxa"/>
            <w:gridSpan w:val="2"/>
          </w:tcPr>
          <w:p w14:paraId="0D041799" w14:textId="77777777" w:rsidR="003A5575" w:rsidRPr="003A5575" w:rsidRDefault="003A5575" w:rsidP="00212B3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 xml:space="preserve">Max. moc: </w:t>
            </w:r>
          </w:p>
        </w:tc>
        <w:tc>
          <w:tcPr>
            <w:tcW w:w="2778" w:type="dxa"/>
          </w:tcPr>
          <w:p w14:paraId="7109FF6E" w14:textId="77777777" w:rsidR="003A5575" w:rsidRDefault="00212B35">
            <w:r w:rsidRPr="00212B35">
              <w:t>800W</w:t>
            </w:r>
          </w:p>
        </w:tc>
      </w:tr>
      <w:tr w:rsidR="003A5575" w:rsidRPr="003A5575" w14:paraId="60D80BD8" w14:textId="77777777" w:rsidTr="00115DEF">
        <w:tc>
          <w:tcPr>
            <w:tcW w:w="6510" w:type="dxa"/>
            <w:gridSpan w:val="2"/>
          </w:tcPr>
          <w:p w14:paraId="35C6412B" w14:textId="77777777" w:rsidR="003A5575" w:rsidRPr="003A5575" w:rsidRDefault="003A5575" w:rsidP="00212B3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 xml:space="preserve">Moc RMS: </w:t>
            </w:r>
          </w:p>
        </w:tc>
        <w:tc>
          <w:tcPr>
            <w:tcW w:w="2778" w:type="dxa"/>
          </w:tcPr>
          <w:p w14:paraId="11BED402" w14:textId="77777777" w:rsidR="003A5575" w:rsidRDefault="00212B35">
            <w:r w:rsidRPr="00212B35">
              <w:t>400W</w:t>
            </w:r>
          </w:p>
        </w:tc>
      </w:tr>
      <w:tr w:rsidR="008313B7" w:rsidRPr="003A5575" w14:paraId="34F1E54D" w14:textId="77777777" w:rsidTr="00115DEF">
        <w:tc>
          <w:tcPr>
            <w:tcW w:w="6510" w:type="dxa"/>
            <w:gridSpan w:val="2"/>
          </w:tcPr>
          <w:p w14:paraId="5B4B435F" w14:textId="77777777" w:rsidR="008313B7" w:rsidRPr="003A5575" w:rsidRDefault="008313B7" w:rsidP="003A557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 xml:space="preserve">Odtwarzacz MP3 USB/WMA/BLUETOOTH z dużym wyświetlaczem </w:t>
            </w:r>
          </w:p>
        </w:tc>
        <w:tc>
          <w:tcPr>
            <w:tcW w:w="2778" w:type="dxa"/>
          </w:tcPr>
          <w:p w14:paraId="71646E8C" w14:textId="77777777" w:rsidR="008313B7" w:rsidRDefault="008313B7">
            <w:r w:rsidRPr="002E2428">
              <w:t>Tak</w:t>
            </w:r>
          </w:p>
        </w:tc>
      </w:tr>
      <w:tr w:rsidR="008313B7" w:rsidRPr="003A5575" w14:paraId="2A2B14DC" w14:textId="77777777" w:rsidTr="00115DEF">
        <w:tc>
          <w:tcPr>
            <w:tcW w:w="6510" w:type="dxa"/>
            <w:gridSpan w:val="2"/>
          </w:tcPr>
          <w:p w14:paraId="3EF678F0" w14:textId="77777777" w:rsidR="008313B7" w:rsidRPr="003A5575" w:rsidRDefault="008313B7" w:rsidP="003A557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 xml:space="preserve">2x UHF bezprzewodowy mikrofon </w:t>
            </w:r>
            <w:proofErr w:type="spellStart"/>
            <w:r w:rsidRPr="003A5575">
              <w:rPr>
                <w:rFonts w:eastAsia="Times New Roman"/>
                <w:color w:val="222222"/>
                <w:lang w:eastAsia="pl-PL"/>
              </w:rPr>
              <w:t>doręczny</w:t>
            </w:r>
            <w:proofErr w:type="spellEnd"/>
          </w:p>
        </w:tc>
        <w:tc>
          <w:tcPr>
            <w:tcW w:w="2778" w:type="dxa"/>
          </w:tcPr>
          <w:p w14:paraId="108A7159" w14:textId="77777777" w:rsidR="008313B7" w:rsidRDefault="008313B7">
            <w:r w:rsidRPr="002E2428">
              <w:t>Tak</w:t>
            </w:r>
          </w:p>
        </w:tc>
      </w:tr>
      <w:tr w:rsidR="008313B7" w:rsidRPr="003A5575" w14:paraId="7DB3405E" w14:textId="77777777" w:rsidTr="00115DEF">
        <w:tc>
          <w:tcPr>
            <w:tcW w:w="6510" w:type="dxa"/>
            <w:gridSpan w:val="2"/>
          </w:tcPr>
          <w:p w14:paraId="51CC183C" w14:textId="77777777" w:rsidR="008313B7" w:rsidRPr="003A5575" w:rsidRDefault="008313B7" w:rsidP="003A557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 xml:space="preserve">1x </w:t>
            </w:r>
            <w:r>
              <w:rPr>
                <w:rFonts w:eastAsia="Times New Roman"/>
                <w:color w:val="222222"/>
                <w:lang w:eastAsia="pl-PL"/>
              </w:rPr>
              <w:t xml:space="preserve">UHF bezprzewodowy mikrofon </w:t>
            </w:r>
            <w:proofErr w:type="spellStart"/>
            <w:r>
              <w:rPr>
                <w:rFonts w:eastAsia="Times New Roman"/>
                <w:color w:val="222222"/>
                <w:lang w:eastAsia="pl-PL"/>
              </w:rPr>
              <w:t>nagłó</w:t>
            </w:r>
            <w:r w:rsidRPr="003A5575">
              <w:rPr>
                <w:rFonts w:eastAsia="Times New Roman"/>
                <w:color w:val="222222"/>
                <w:lang w:eastAsia="pl-PL"/>
              </w:rPr>
              <w:t>wny</w:t>
            </w:r>
            <w:proofErr w:type="spellEnd"/>
          </w:p>
        </w:tc>
        <w:tc>
          <w:tcPr>
            <w:tcW w:w="2778" w:type="dxa"/>
          </w:tcPr>
          <w:p w14:paraId="1DCA873F" w14:textId="77777777" w:rsidR="008313B7" w:rsidRDefault="008313B7">
            <w:r w:rsidRPr="002E2428">
              <w:t>Tak</w:t>
            </w:r>
          </w:p>
        </w:tc>
      </w:tr>
      <w:tr w:rsidR="008313B7" w:rsidRPr="003A5575" w14:paraId="1A02CE51" w14:textId="77777777" w:rsidTr="00115DEF">
        <w:tc>
          <w:tcPr>
            <w:tcW w:w="6510" w:type="dxa"/>
            <w:gridSpan w:val="2"/>
          </w:tcPr>
          <w:p w14:paraId="60B95719" w14:textId="77777777" w:rsidR="008313B7" w:rsidRPr="003A5575" w:rsidRDefault="008313B7" w:rsidP="003A557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>Tuner FM</w:t>
            </w:r>
          </w:p>
        </w:tc>
        <w:tc>
          <w:tcPr>
            <w:tcW w:w="2778" w:type="dxa"/>
          </w:tcPr>
          <w:p w14:paraId="414F4B26" w14:textId="77777777" w:rsidR="008313B7" w:rsidRDefault="008313B7">
            <w:r w:rsidRPr="002E2428">
              <w:t>Tak</w:t>
            </w:r>
          </w:p>
        </w:tc>
      </w:tr>
      <w:tr w:rsidR="008313B7" w:rsidRPr="003A5575" w14:paraId="6A2672E8" w14:textId="77777777" w:rsidTr="00115DEF">
        <w:tc>
          <w:tcPr>
            <w:tcW w:w="6510" w:type="dxa"/>
            <w:gridSpan w:val="2"/>
          </w:tcPr>
          <w:p w14:paraId="78B1C746" w14:textId="77777777" w:rsidR="008313B7" w:rsidRPr="003A5575" w:rsidRDefault="008313B7" w:rsidP="003A557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>Pilot bezprzewodowy</w:t>
            </w:r>
          </w:p>
        </w:tc>
        <w:tc>
          <w:tcPr>
            <w:tcW w:w="2778" w:type="dxa"/>
          </w:tcPr>
          <w:p w14:paraId="5736BE11" w14:textId="77777777" w:rsidR="008313B7" w:rsidRDefault="008313B7">
            <w:r w:rsidRPr="002E2428">
              <w:t>Tak</w:t>
            </w:r>
          </w:p>
        </w:tc>
      </w:tr>
      <w:tr w:rsidR="008313B7" w:rsidRPr="003A5575" w14:paraId="54094A55" w14:textId="77777777" w:rsidTr="00115DEF">
        <w:tc>
          <w:tcPr>
            <w:tcW w:w="6510" w:type="dxa"/>
            <w:gridSpan w:val="2"/>
          </w:tcPr>
          <w:p w14:paraId="60131B3A" w14:textId="77777777" w:rsidR="008313B7" w:rsidRPr="003A5575" w:rsidRDefault="008313B7" w:rsidP="003A557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 xml:space="preserve">Funkcja </w:t>
            </w:r>
            <w:proofErr w:type="spellStart"/>
            <w:r w:rsidRPr="003A5575">
              <w:rPr>
                <w:rFonts w:eastAsia="Times New Roman"/>
                <w:color w:val="222222"/>
                <w:lang w:eastAsia="pl-PL"/>
              </w:rPr>
              <w:t>Vox</w:t>
            </w:r>
            <w:proofErr w:type="spellEnd"/>
            <w:r w:rsidRPr="003A5575">
              <w:rPr>
                <w:rFonts w:eastAsia="Times New Roman"/>
                <w:color w:val="222222"/>
                <w:lang w:eastAsia="pl-PL"/>
              </w:rPr>
              <w:t xml:space="preserve"> (aktywowana głosem)</w:t>
            </w:r>
          </w:p>
        </w:tc>
        <w:tc>
          <w:tcPr>
            <w:tcW w:w="2778" w:type="dxa"/>
          </w:tcPr>
          <w:p w14:paraId="58085DF4" w14:textId="77777777" w:rsidR="008313B7" w:rsidRDefault="008313B7">
            <w:r w:rsidRPr="002E2428">
              <w:t>Tak</w:t>
            </w:r>
          </w:p>
        </w:tc>
      </w:tr>
      <w:tr w:rsidR="008313B7" w:rsidRPr="003A5575" w14:paraId="4ADFE2D9" w14:textId="77777777" w:rsidTr="00115DEF">
        <w:tc>
          <w:tcPr>
            <w:tcW w:w="6510" w:type="dxa"/>
            <w:gridSpan w:val="2"/>
          </w:tcPr>
          <w:p w14:paraId="03757FEA" w14:textId="77777777" w:rsidR="008313B7" w:rsidRPr="003A5575" w:rsidRDefault="008313B7" w:rsidP="003A557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 xml:space="preserve">Kontrola </w:t>
            </w:r>
            <w:proofErr w:type="spellStart"/>
            <w:r w:rsidRPr="003A5575">
              <w:rPr>
                <w:rFonts w:eastAsia="Times New Roman"/>
                <w:color w:val="222222"/>
                <w:lang w:eastAsia="pl-PL"/>
              </w:rPr>
              <w:t>Bass</w:t>
            </w:r>
            <w:proofErr w:type="spellEnd"/>
            <w:r w:rsidRPr="003A5575">
              <w:rPr>
                <w:rFonts w:eastAsia="Times New Roman"/>
                <w:color w:val="222222"/>
                <w:lang w:eastAsia="pl-PL"/>
              </w:rPr>
              <w:t xml:space="preserve"> i </w:t>
            </w:r>
            <w:proofErr w:type="spellStart"/>
            <w:r w:rsidRPr="003A5575">
              <w:rPr>
                <w:rFonts w:eastAsia="Times New Roman"/>
                <w:color w:val="222222"/>
                <w:lang w:eastAsia="pl-PL"/>
              </w:rPr>
              <w:t>Treble</w:t>
            </w:r>
            <w:proofErr w:type="spellEnd"/>
          </w:p>
        </w:tc>
        <w:tc>
          <w:tcPr>
            <w:tcW w:w="2778" w:type="dxa"/>
          </w:tcPr>
          <w:p w14:paraId="4DB8F01A" w14:textId="77777777" w:rsidR="008313B7" w:rsidRDefault="008313B7">
            <w:r w:rsidRPr="002E2428">
              <w:t>Tak</w:t>
            </w:r>
          </w:p>
        </w:tc>
      </w:tr>
      <w:tr w:rsidR="008313B7" w:rsidRPr="003A5575" w14:paraId="412CEE5E" w14:textId="77777777" w:rsidTr="00115DEF">
        <w:tc>
          <w:tcPr>
            <w:tcW w:w="6510" w:type="dxa"/>
            <w:gridSpan w:val="2"/>
          </w:tcPr>
          <w:p w14:paraId="0A0E6AAA" w14:textId="77777777" w:rsidR="008313B7" w:rsidRPr="003A5575" w:rsidRDefault="008313B7" w:rsidP="003A557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>Dla mikrofonów kontrola Głośności i opcji ECHO</w:t>
            </w:r>
          </w:p>
        </w:tc>
        <w:tc>
          <w:tcPr>
            <w:tcW w:w="2778" w:type="dxa"/>
          </w:tcPr>
          <w:p w14:paraId="661EA857" w14:textId="77777777" w:rsidR="008313B7" w:rsidRDefault="008313B7">
            <w:r w:rsidRPr="002E2428">
              <w:t>Tak</w:t>
            </w:r>
          </w:p>
        </w:tc>
      </w:tr>
      <w:tr w:rsidR="003A5575" w:rsidRPr="003A5575" w14:paraId="1B951CBD" w14:textId="77777777" w:rsidTr="00115DEF">
        <w:tc>
          <w:tcPr>
            <w:tcW w:w="6510" w:type="dxa"/>
            <w:gridSpan w:val="2"/>
          </w:tcPr>
          <w:p w14:paraId="73C1610A" w14:textId="77777777" w:rsidR="003A5575" w:rsidRPr="003A5575" w:rsidRDefault="003A5575" w:rsidP="00212B3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 xml:space="preserve">Wejście: </w:t>
            </w:r>
          </w:p>
        </w:tc>
        <w:tc>
          <w:tcPr>
            <w:tcW w:w="2778" w:type="dxa"/>
          </w:tcPr>
          <w:p w14:paraId="5CB4B51E" w14:textId="77777777" w:rsidR="003A5575" w:rsidRDefault="00212B35">
            <w:r w:rsidRPr="00212B35">
              <w:t>MIC, LINE i MP3</w:t>
            </w:r>
          </w:p>
        </w:tc>
      </w:tr>
      <w:tr w:rsidR="008313B7" w:rsidRPr="003A5575" w14:paraId="72E5EC66" w14:textId="77777777" w:rsidTr="00115DEF">
        <w:tc>
          <w:tcPr>
            <w:tcW w:w="6510" w:type="dxa"/>
            <w:gridSpan w:val="2"/>
          </w:tcPr>
          <w:p w14:paraId="427C3429" w14:textId="77777777" w:rsidR="008313B7" w:rsidRPr="003A5575" w:rsidRDefault="008313B7" w:rsidP="003A557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>Wbudowana bateria/akumulator wielokrotnego ładowania</w:t>
            </w:r>
          </w:p>
        </w:tc>
        <w:tc>
          <w:tcPr>
            <w:tcW w:w="2778" w:type="dxa"/>
          </w:tcPr>
          <w:p w14:paraId="31E9D6E5" w14:textId="77777777" w:rsidR="008313B7" w:rsidRDefault="008313B7">
            <w:r w:rsidRPr="00BB735F">
              <w:t>Tak</w:t>
            </w:r>
          </w:p>
        </w:tc>
      </w:tr>
      <w:tr w:rsidR="008313B7" w:rsidRPr="003A5575" w14:paraId="38BE01D4" w14:textId="77777777" w:rsidTr="00115DEF">
        <w:tc>
          <w:tcPr>
            <w:tcW w:w="6510" w:type="dxa"/>
            <w:gridSpan w:val="2"/>
          </w:tcPr>
          <w:p w14:paraId="79AB03C1" w14:textId="77777777" w:rsidR="008313B7" w:rsidRPr="003A5575" w:rsidRDefault="008313B7" w:rsidP="003A557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>Kółka i teleskopowa rączka dla transportu kolumny</w:t>
            </w:r>
          </w:p>
        </w:tc>
        <w:tc>
          <w:tcPr>
            <w:tcW w:w="2778" w:type="dxa"/>
          </w:tcPr>
          <w:p w14:paraId="30BC0950" w14:textId="77777777" w:rsidR="008313B7" w:rsidRDefault="008313B7">
            <w:r w:rsidRPr="00BB735F">
              <w:t>Tak</w:t>
            </w:r>
          </w:p>
        </w:tc>
      </w:tr>
      <w:tr w:rsidR="003A5575" w:rsidRPr="003A5575" w14:paraId="4F5838A0" w14:textId="77777777" w:rsidTr="00115DEF">
        <w:tc>
          <w:tcPr>
            <w:tcW w:w="6510" w:type="dxa"/>
            <w:gridSpan w:val="2"/>
          </w:tcPr>
          <w:p w14:paraId="6C58EB98" w14:textId="77777777" w:rsidR="003A5575" w:rsidRPr="003A5575" w:rsidRDefault="003A5575" w:rsidP="00212B3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>Pasmo przenoszenia</w:t>
            </w:r>
          </w:p>
        </w:tc>
        <w:tc>
          <w:tcPr>
            <w:tcW w:w="2778" w:type="dxa"/>
          </w:tcPr>
          <w:p w14:paraId="2A530E4C" w14:textId="77777777" w:rsidR="003A5575" w:rsidRDefault="00212B35">
            <w:r w:rsidRPr="00212B35">
              <w:t>35Hz - 20kHz</w:t>
            </w:r>
          </w:p>
        </w:tc>
      </w:tr>
      <w:tr w:rsidR="003A5575" w:rsidRPr="003A5575" w14:paraId="73298C41" w14:textId="77777777" w:rsidTr="00115DEF">
        <w:tc>
          <w:tcPr>
            <w:tcW w:w="6510" w:type="dxa"/>
            <w:gridSpan w:val="2"/>
          </w:tcPr>
          <w:p w14:paraId="068122C0" w14:textId="77777777" w:rsidR="003A5575" w:rsidRPr="003A5575" w:rsidRDefault="003A5575" w:rsidP="00212B3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</w:rPr>
            </w:pPr>
            <w:r w:rsidRPr="003A5575">
              <w:rPr>
                <w:rFonts w:eastAsia="Times New Roman"/>
                <w:color w:val="222222"/>
                <w:lang w:eastAsia="pl-PL"/>
              </w:rPr>
              <w:t xml:space="preserve">Zasilanie: </w:t>
            </w:r>
          </w:p>
        </w:tc>
        <w:tc>
          <w:tcPr>
            <w:tcW w:w="2778" w:type="dxa"/>
          </w:tcPr>
          <w:p w14:paraId="231EE450" w14:textId="77777777" w:rsidR="003A5575" w:rsidRDefault="00212B35">
            <w:r w:rsidRPr="00212B35">
              <w:t>110-240Vcc / 50-60Hz</w:t>
            </w:r>
          </w:p>
        </w:tc>
      </w:tr>
      <w:tr w:rsidR="003A5575" w:rsidRPr="003A5575" w14:paraId="0EFDC70E" w14:textId="77777777" w:rsidTr="00115DEF">
        <w:tc>
          <w:tcPr>
            <w:tcW w:w="6510" w:type="dxa"/>
            <w:gridSpan w:val="2"/>
          </w:tcPr>
          <w:p w14:paraId="1BF6867D" w14:textId="77777777" w:rsidR="003A5575" w:rsidRPr="003A5575" w:rsidRDefault="003A5575" w:rsidP="00212B35">
            <w:pPr>
              <w:shd w:val="clear" w:color="auto" w:fill="FFFFFF"/>
              <w:spacing w:line="24" w:lineRule="atLeast"/>
              <w:rPr>
                <w:rFonts w:eastAsia="Times New Roman"/>
                <w:color w:val="222222"/>
                <w:lang w:val="en-US"/>
              </w:rPr>
            </w:pPr>
            <w:proofErr w:type="spellStart"/>
            <w:r w:rsidRPr="003A5575">
              <w:rPr>
                <w:rFonts w:eastAsia="Times New Roman"/>
                <w:color w:val="222222"/>
                <w:lang w:val="en-US" w:eastAsia="pl-PL"/>
              </w:rPr>
              <w:t>Bateria</w:t>
            </w:r>
            <w:proofErr w:type="spellEnd"/>
            <w:r w:rsidRPr="003A5575">
              <w:rPr>
                <w:rFonts w:eastAsia="Times New Roman"/>
                <w:color w:val="222222"/>
                <w:lang w:val="en-US" w:eastAsia="pl-PL"/>
              </w:rPr>
              <w:t xml:space="preserve">: </w:t>
            </w:r>
          </w:p>
        </w:tc>
        <w:tc>
          <w:tcPr>
            <w:tcW w:w="2778" w:type="dxa"/>
          </w:tcPr>
          <w:p w14:paraId="5B921A0A" w14:textId="77777777" w:rsidR="003A5575" w:rsidRDefault="00212B35">
            <w:r w:rsidRPr="00212B35">
              <w:t>12V / 7,2Ah</w:t>
            </w:r>
          </w:p>
        </w:tc>
      </w:tr>
      <w:tr w:rsidR="003A5575" w:rsidRPr="004369E1" w14:paraId="063D4101" w14:textId="77777777" w:rsidTr="00115DEF">
        <w:tc>
          <w:tcPr>
            <w:tcW w:w="6510" w:type="dxa"/>
            <w:gridSpan w:val="2"/>
          </w:tcPr>
          <w:p w14:paraId="38CA1A43" w14:textId="77777777" w:rsidR="003A5575" w:rsidRPr="006527A2" w:rsidRDefault="003A5575" w:rsidP="003A5575">
            <w:pPr>
              <w:shd w:val="clear" w:color="auto" w:fill="FFFFFF"/>
              <w:spacing w:line="24" w:lineRule="atLeast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2778" w:type="dxa"/>
          </w:tcPr>
          <w:p w14:paraId="3C5E3C54" w14:textId="77777777" w:rsidR="003A5575" w:rsidRPr="004369E1" w:rsidRDefault="003A5575" w:rsidP="003A5575"/>
        </w:tc>
      </w:tr>
      <w:tr w:rsidR="00F94738" w:rsidRPr="004369E1" w14:paraId="756AC48B" w14:textId="77777777" w:rsidTr="00115DEF">
        <w:tc>
          <w:tcPr>
            <w:tcW w:w="9288" w:type="dxa"/>
            <w:gridSpan w:val="3"/>
            <w:tcBorders>
              <w:left w:val="nil"/>
              <w:bottom w:val="nil"/>
              <w:right w:val="nil"/>
            </w:tcBorders>
          </w:tcPr>
          <w:p w14:paraId="76F378B6" w14:textId="77777777" w:rsidR="00F94738" w:rsidRPr="004369E1" w:rsidRDefault="00F94738" w:rsidP="003A5575"/>
        </w:tc>
      </w:tr>
      <w:tr w:rsidR="00194E03" w:rsidRPr="00194E03" w14:paraId="37723AD1" w14:textId="77777777" w:rsidTr="00115DEF">
        <w:tc>
          <w:tcPr>
            <w:tcW w:w="9288" w:type="dxa"/>
            <w:gridSpan w:val="3"/>
            <w:tcBorders>
              <w:top w:val="nil"/>
              <w:left w:val="nil"/>
              <w:right w:val="nil"/>
            </w:tcBorders>
          </w:tcPr>
          <w:p w14:paraId="1C02EE07" w14:textId="77777777" w:rsidR="00194E03" w:rsidRPr="00194E03" w:rsidRDefault="00194E03" w:rsidP="00194E03">
            <w:pPr>
              <w:jc w:val="center"/>
              <w:rPr>
                <w:sz w:val="28"/>
              </w:rPr>
            </w:pPr>
            <w:r w:rsidRPr="00194E03">
              <w:rPr>
                <w:b/>
                <w:sz w:val="28"/>
              </w:rPr>
              <w:t>System bezprzewodowej transmisji sygnału</w:t>
            </w:r>
            <w:r>
              <w:rPr>
                <w:b/>
                <w:sz w:val="28"/>
              </w:rPr>
              <w:t xml:space="preserve"> – 1 szt.</w:t>
            </w:r>
          </w:p>
        </w:tc>
      </w:tr>
      <w:tr w:rsidR="00F94738" w:rsidRPr="004369E1" w14:paraId="3ACF3EAD" w14:textId="77777777" w:rsidTr="00115DEF">
        <w:tc>
          <w:tcPr>
            <w:tcW w:w="5637" w:type="dxa"/>
          </w:tcPr>
          <w:p w14:paraId="34472736" w14:textId="77777777" w:rsidR="00F94738" w:rsidRPr="00F94738" w:rsidRDefault="00F94738" w:rsidP="00357B73">
            <w:pPr>
              <w:rPr>
                <w:b/>
              </w:rPr>
            </w:pPr>
            <w:r w:rsidRPr="00F94738">
              <w:rPr>
                <w:b/>
              </w:rPr>
              <w:t>Nadajnik:</w:t>
            </w:r>
          </w:p>
        </w:tc>
        <w:tc>
          <w:tcPr>
            <w:tcW w:w="3651" w:type="dxa"/>
            <w:gridSpan w:val="2"/>
          </w:tcPr>
          <w:p w14:paraId="28B820CE" w14:textId="77777777" w:rsidR="00F94738" w:rsidRPr="00194E03" w:rsidRDefault="00F94738" w:rsidP="003A5575">
            <w:pPr>
              <w:rPr>
                <w:b/>
              </w:rPr>
            </w:pPr>
            <w:r w:rsidRPr="00194E03">
              <w:rPr>
                <w:b/>
              </w:rPr>
              <w:t>1 szt.</w:t>
            </w:r>
          </w:p>
        </w:tc>
      </w:tr>
      <w:tr w:rsidR="00F94738" w:rsidRPr="004369E1" w14:paraId="33A7689F" w14:textId="77777777" w:rsidTr="00115DEF">
        <w:tc>
          <w:tcPr>
            <w:tcW w:w="5637" w:type="dxa"/>
          </w:tcPr>
          <w:p w14:paraId="3BA44365" w14:textId="77777777" w:rsidR="00F94738" w:rsidRPr="0045463B" w:rsidRDefault="00F94738" w:rsidP="00115DEF">
            <w:r w:rsidRPr="0045463B">
              <w:t xml:space="preserve">- typ: </w:t>
            </w:r>
          </w:p>
        </w:tc>
        <w:tc>
          <w:tcPr>
            <w:tcW w:w="3651" w:type="dxa"/>
            <w:gridSpan w:val="2"/>
          </w:tcPr>
          <w:p w14:paraId="27BA5DA6" w14:textId="77777777" w:rsidR="00F94738" w:rsidRDefault="00115DEF">
            <w:r w:rsidRPr="00115DEF">
              <w:t>dwukanałowy nadajnik;</w:t>
            </w:r>
          </w:p>
        </w:tc>
      </w:tr>
      <w:tr w:rsidR="00F94738" w:rsidRPr="004369E1" w14:paraId="7ADFCB8A" w14:textId="77777777" w:rsidTr="00115DEF">
        <w:tc>
          <w:tcPr>
            <w:tcW w:w="5637" w:type="dxa"/>
          </w:tcPr>
          <w:p w14:paraId="386561E5" w14:textId="77777777" w:rsidR="00F94738" w:rsidRPr="0045463B" w:rsidRDefault="00F94738" w:rsidP="00115DEF">
            <w:r w:rsidRPr="0045463B">
              <w:t xml:space="preserve">- częstotliwość radiowa: </w:t>
            </w:r>
          </w:p>
        </w:tc>
        <w:tc>
          <w:tcPr>
            <w:tcW w:w="3651" w:type="dxa"/>
            <w:gridSpan w:val="2"/>
          </w:tcPr>
          <w:p w14:paraId="246968A2" w14:textId="77777777" w:rsidR="00F94738" w:rsidRDefault="00115DEF">
            <w:r w:rsidRPr="00115DEF">
              <w:t>610 MHz - 640 MHz;</w:t>
            </w:r>
          </w:p>
        </w:tc>
      </w:tr>
      <w:tr w:rsidR="00F94738" w:rsidRPr="004369E1" w14:paraId="3D471021" w14:textId="77777777" w:rsidTr="00115DEF">
        <w:tc>
          <w:tcPr>
            <w:tcW w:w="5637" w:type="dxa"/>
          </w:tcPr>
          <w:p w14:paraId="76907247" w14:textId="77777777" w:rsidR="00F94738" w:rsidRPr="0045463B" w:rsidRDefault="00F94738" w:rsidP="00115DEF">
            <w:r w:rsidRPr="0045463B">
              <w:t xml:space="preserve">- </w:t>
            </w:r>
            <w:proofErr w:type="spellStart"/>
            <w:r w:rsidRPr="0045463B">
              <w:t>presety</w:t>
            </w:r>
            <w:proofErr w:type="spellEnd"/>
            <w:r w:rsidRPr="0045463B">
              <w:t xml:space="preserve">: </w:t>
            </w:r>
          </w:p>
        </w:tc>
        <w:tc>
          <w:tcPr>
            <w:tcW w:w="3651" w:type="dxa"/>
            <w:gridSpan w:val="2"/>
          </w:tcPr>
          <w:p w14:paraId="1E7D0575" w14:textId="77777777" w:rsidR="00F94738" w:rsidRDefault="00115DEF">
            <w:r w:rsidRPr="00115DEF">
              <w:t>16 kanałów;</w:t>
            </w:r>
          </w:p>
        </w:tc>
      </w:tr>
      <w:tr w:rsidR="00F94738" w:rsidRPr="004369E1" w14:paraId="0C1ABD06" w14:textId="77777777" w:rsidTr="00115DEF">
        <w:tc>
          <w:tcPr>
            <w:tcW w:w="5637" w:type="dxa"/>
          </w:tcPr>
          <w:p w14:paraId="6A42856C" w14:textId="77777777" w:rsidR="00F94738" w:rsidRPr="0045463B" w:rsidRDefault="00F94738" w:rsidP="00115DEF">
            <w:r w:rsidRPr="0045463B">
              <w:t xml:space="preserve">- pasmo przenoszenia: </w:t>
            </w:r>
          </w:p>
        </w:tc>
        <w:tc>
          <w:tcPr>
            <w:tcW w:w="3651" w:type="dxa"/>
            <w:gridSpan w:val="2"/>
          </w:tcPr>
          <w:p w14:paraId="15056C5C" w14:textId="77777777" w:rsidR="00F94738" w:rsidRDefault="00115DEF">
            <w:r w:rsidRPr="00115DEF">
              <w:t>50Hz - 17kHz/3dB;</w:t>
            </w:r>
          </w:p>
        </w:tc>
      </w:tr>
      <w:tr w:rsidR="00F94738" w:rsidRPr="004369E1" w14:paraId="561DC33E" w14:textId="77777777" w:rsidTr="00115DEF">
        <w:tc>
          <w:tcPr>
            <w:tcW w:w="5637" w:type="dxa"/>
          </w:tcPr>
          <w:p w14:paraId="78D23A1C" w14:textId="77777777" w:rsidR="00F94738" w:rsidRPr="0045463B" w:rsidRDefault="00F94738" w:rsidP="00115DEF">
            <w:r w:rsidRPr="0045463B">
              <w:t xml:space="preserve">- pasmo robocze: </w:t>
            </w:r>
          </w:p>
        </w:tc>
        <w:tc>
          <w:tcPr>
            <w:tcW w:w="3651" w:type="dxa"/>
            <w:gridSpan w:val="2"/>
          </w:tcPr>
          <w:p w14:paraId="340C4773" w14:textId="77777777" w:rsidR="00F94738" w:rsidRDefault="00115DEF">
            <w:r w:rsidRPr="00115DEF">
              <w:t>24MHz lub 30 MHz;</w:t>
            </w:r>
          </w:p>
        </w:tc>
      </w:tr>
      <w:tr w:rsidR="00F94738" w:rsidRPr="004369E1" w14:paraId="599D3F33" w14:textId="77777777" w:rsidTr="00115DEF">
        <w:tc>
          <w:tcPr>
            <w:tcW w:w="5637" w:type="dxa"/>
          </w:tcPr>
          <w:p w14:paraId="4ED811C4" w14:textId="77777777" w:rsidR="00F94738" w:rsidRPr="0045463B" w:rsidRDefault="00F94738" w:rsidP="00115DEF">
            <w:r w:rsidRPr="0045463B">
              <w:lastRenderedPageBreak/>
              <w:t xml:space="preserve">- dewiacja częstotliwości: </w:t>
            </w:r>
          </w:p>
        </w:tc>
        <w:tc>
          <w:tcPr>
            <w:tcW w:w="3651" w:type="dxa"/>
            <w:gridSpan w:val="2"/>
          </w:tcPr>
          <w:p w14:paraId="522E69CA" w14:textId="77777777" w:rsidR="00F94738" w:rsidRDefault="00115DEF">
            <w:r w:rsidRPr="00115DEF">
              <w:t>20kHz;</w:t>
            </w:r>
          </w:p>
        </w:tc>
      </w:tr>
      <w:tr w:rsidR="00F94738" w:rsidRPr="004369E1" w14:paraId="7D8E1B20" w14:textId="77777777" w:rsidTr="00115DEF">
        <w:tc>
          <w:tcPr>
            <w:tcW w:w="5637" w:type="dxa"/>
          </w:tcPr>
          <w:p w14:paraId="008E790C" w14:textId="77777777" w:rsidR="00F94738" w:rsidRPr="0045463B" w:rsidRDefault="00F94738" w:rsidP="00115DEF">
            <w:r w:rsidRPr="0045463B">
              <w:t xml:space="preserve">- wskaźniki LED: </w:t>
            </w:r>
          </w:p>
        </w:tc>
        <w:tc>
          <w:tcPr>
            <w:tcW w:w="3651" w:type="dxa"/>
            <w:gridSpan w:val="2"/>
          </w:tcPr>
          <w:p w14:paraId="74C67BF3" w14:textId="77777777" w:rsidR="00F94738" w:rsidRDefault="00115DEF">
            <w:r w:rsidRPr="00115DEF">
              <w:t xml:space="preserve">Power On/Off, sygnał / </w:t>
            </w:r>
            <w:proofErr w:type="spellStart"/>
            <w:r w:rsidRPr="00115DEF">
              <w:t>klipowanie</w:t>
            </w:r>
            <w:proofErr w:type="spellEnd"/>
            <w:r w:rsidRPr="00115DEF">
              <w:t>;</w:t>
            </w:r>
          </w:p>
        </w:tc>
      </w:tr>
      <w:tr w:rsidR="00F94738" w:rsidRPr="004369E1" w14:paraId="1F70B464" w14:textId="77777777" w:rsidTr="00115DEF">
        <w:tc>
          <w:tcPr>
            <w:tcW w:w="5637" w:type="dxa"/>
          </w:tcPr>
          <w:p w14:paraId="4FB39E20" w14:textId="77777777" w:rsidR="00F94738" w:rsidRPr="0045463B" w:rsidRDefault="00F94738" w:rsidP="00115DEF">
            <w:r w:rsidRPr="0045463B">
              <w:t xml:space="preserve">- zasilanie zewnętrzne: </w:t>
            </w:r>
          </w:p>
        </w:tc>
        <w:tc>
          <w:tcPr>
            <w:tcW w:w="3651" w:type="dxa"/>
            <w:gridSpan w:val="2"/>
          </w:tcPr>
          <w:p w14:paraId="38C60313" w14:textId="77777777" w:rsidR="00F94738" w:rsidRDefault="00115DEF">
            <w:r w:rsidRPr="00115DEF">
              <w:t>12VDC/300mA;</w:t>
            </w:r>
          </w:p>
        </w:tc>
      </w:tr>
      <w:tr w:rsidR="00F94738" w:rsidRPr="004369E1" w14:paraId="14A25287" w14:textId="77777777" w:rsidTr="00115DEF">
        <w:tc>
          <w:tcPr>
            <w:tcW w:w="5637" w:type="dxa"/>
          </w:tcPr>
          <w:p w14:paraId="41C5148E" w14:textId="77777777" w:rsidR="00F94738" w:rsidRPr="00C11640" w:rsidRDefault="00F94738" w:rsidP="00115DEF">
            <w:r w:rsidRPr="00C11640">
              <w:t xml:space="preserve">- moc nadajnika: </w:t>
            </w:r>
          </w:p>
        </w:tc>
        <w:tc>
          <w:tcPr>
            <w:tcW w:w="3651" w:type="dxa"/>
            <w:gridSpan w:val="2"/>
          </w:tcPr>
          <w:p w14:paraId="40B25637" w14:textId="77777777" w:rsidR="00F94738" w:rsidRDefault="00115DEF">
            <w:r w:rsidRPr="00115DEF">
              <w:t>10mW;</w:t>
            </w:r>
          </w:p>
        </w:tc>
      </w:tr>
      <w:tr w:rsidR="00F94738" w:rsidRPr="004369E1" w14:paraId="135D2FC8" w14:textId="77777777" w:rsidTr="00115DEF">
        <w:tc>
          <w:tcPr>
            <w:tcW w:w="5637" w:type="dxa"/>
          </w:tcPr>
          <w:p w14:paraId="3244B0A7" w14:textId="77777777" w:rsidR="00F94738" w:rsidRDefault="00F94738" w:rsidP="00357B73">
            <w:r w:rsidRPr="00C11640">
              <w:t>- kontrola: włącznik zasilania, wybór kanału, przełącznik mono/stereo.</w:t>
            </w:r>
          </w:p>
        </w:tc>
        <w:tc>
          <w:tcPr>
            <w:tcW w:w="3651" w:type="dxa"/>
            <w:gridSpan w:val="2"/>
          </w:tcPr>
          <w:p w14:paraId="1039C592" w14:textId="77777777" w:rsidR="00F94738" w:rsidRDefault="00F94738">
            <w:r w:rsidRPr="006A6751">
              <w:t>Tak</w:t>
            </w:r>
          </w:p>
        </w:tc>
      </w:tr>
      <w:tr w:rsidR="00F94738" w:rsidRPr="004369E1" w14:paraId="5BF1031B" w14:textId="77777777" w:rsidTr="00115DEF">
        <w:tc>
          <w:tcPr>
            <w:tcW w:w="5637" w:type="dxa"/>
          </w:tcPr>
          <w:p w14:paraId="78FED8E7" w14:textId="77777777" w:rsidR="00F94738" w:rsidRPr="00F94738" w:rsidRDefault="00F94738" w:rsidP="00357B73">
            <w:pPr>
              <w:rPr>
                <w:b/>
              </w:rPr>
            </w:pPr>
            <w:r w:rsidRPr="00F94738">
              <w:rPr>
                <w:b/>
              </w:rPr>
              <w:t>Odbiornik:</w:t>
            </w:r>
          </w:p>
        </w:tc>
        <w:tc>
          <w:tcPr>
            <w:tcW w:w="3651" w:type="dxa"/>
            <w:gridSpan w:val="2"/>
          </w:tcPr>
          <w:p w14:paraId="63D42089" w14:textId="77777777" w:rsidR="00F94738" w:rsidRPr="00194E03" w:rsidRDefault="00F94738" w:rsidP="003A5575">
            <w:pPr>
              <w:rPr>
                <w:b/>
              </w:rPr>
            </w:pPr>
            <w:r w:rsidRPr="00194E03">
              <w:rPr>
                <w:b/>
              </w:rPr>
              <w:t>4 szt.</w:t>
            </w:r>
          </w:p>
        </w:tc>
      </w:tr>
      <w:tr w:rsidR="00F94738" w:rsidRPr="004369E1" w14:paraId="50AE67B4" w14:textId="77777777" w:rsidTr="00115DEF">
        <w:tc>
          <w:tcPr>
            <w:tcW w:w="5637" w:type="dxa"/>
          </w:tcPr>
          <w:p w14:paraId="48110CC2" w14:textId="77777777" w:rsidR="00F94738" w:rsidRPr="003E24A0" w:rsidRDefault="00F94738" w:rsidP="00115DEF">
            <w:r w:rsidRPr="003E24A0">
              <w:t xml:space="preserve">- typ: </w:t>
            </w:r>
          </w:p>
        </w:tc>
        <w:tc>
          <w:tcPr>
            <w:tcW w:w="3651" w:type="dxa"/>
            <w:gridSpan w:val="2"/>
          </w:tcPr>
          <w:p w14:paraId="5123422C" w14:textId="77777777" w:rsidR="00F94738" w:rsidRDefault="00115DEF">
            <w:r w:rsidRPr="00115DEF">
              <w:t>odbiornik jednokanałowy;</w:t>
            </w:r>
          </w:p>
        </w:tc>
      </w:tr>
      <w:tr w:rsidR="00F94738" w:rsidRPr="004369E1" w14:paraId="3B55F392" w14:textId="77777777" w:rsidTr="00115DEF">
        <w:tc>
          <w:tcPr>
            <w:tcW w:w="5637" w:type="dxa"/>
          </w:tcPr>
          <w:p w14:paraId="4DCD3670" w14:textId="77777777" w:rsidR="00F94738" w:rsidRPr="003E24A0" w:rsidRDefault="00F94738" w:rsidP="00115DEF">
            <w:r w:rsidRPr="003E24A0">
              <w:t xml:space="preserve">- </w:t>
            </w:r>
            <w:proofErr w:type="spellStart"/>
            <w:r w:rsidRPr="003E24A0">
              <w:t>presety</w:t>
            </w:r>
            <w:proofErr w:type="spellEnd"/>
            <w:r w:rsidRPr="003E24A0">
              <w:t xml:space="preserve">: </w:t>
            </w:r>
          </w:p>
        </w:tc>
        <w:tc>
          <w:tcPr>
            <w:tcW w:w="3651" w:type="dxa"/>
            <w:gridSpan w:val="2"/>
          </w:tcPr>
          <w:p w14:paraId="54AE3C8E" w14:textId="77777777" w:rsidR="00F94738" w:rsidRDefault="00115DEF">
            <w:r w:rsidRPr="00115DEF">
              <w:t>16 kanałów;</w:t>
            </w:r>
          </w:p>
        </w:tc>
      </w:tr>
      <w:tr w:rsidR="00F94738" w:rsidRPr="004369E1" w14:paraId="7BA0B76D" w14:textId="77777777" w:rsidTr="00115DEF">
        <w:tc>
          <w:tcPr>
            <w:tcW w:w="5637" w:type="dxa"/>
          </w:tcPr>
          <w:p w14:paraId="6B6DF5AA" w14:textId="77777777" w:rsidR="00F94738" w:rsidRPr="003E24A0" w:rsidRDefault="00F94738" w:rsidP="00115DEF">
            <w:r w:rsidRPr="003E24A0">
              <w:t xml:space="preserve">- częstotliwość radiowa: </w:t>
            </w:r>
          </w:p>
        </w:tc>
        <w:tc>
          <w:tcPr>
            <w:tcW w:w="3651" w:type="dxa"/>
            <w:gridSpan w:val="2"/>
          </w:tcPr>
          <w:p w14:paraId="74765B7D" w14:textId="77777777" w:rsidR="00F94738" w:rsidRDefault="00115DEF">
            <w:r w:rsidRPr="00115DEF">
              <w:t>610 MHz - 640 MHz;</w:t>
            </w:r>
          </w:p>
        </w:tc>
      </w:tr>
      <w:tr w:rsidR="00F94738" w:rsidRPr="004369E1" w14:paraId="5BFBEE85" w14:textId="77777777" w:rsidTr="00115DEF">
        <w:tc>
          <w:tcPr>
            <w:tcW w:w="5637" w:type="dxa"/>
          </w:tcPr>
          <w:p w14:paraId="5FA9DBE3" w14:textId="77777777" w:rsidR="00F94738" w:rsidRPr="003E24A0" w:rsidRDefault="00F94738" w:rsidP="00115DEF">
            <w:r w:rsidRPr="003E24A0">
              <w:t xml:space="preserve">- stosunek sygnału do szumu: </w:t>
            </w:r>
          </w:p>
        </w:tc>
        <w:tc>
          <w:tcPr>
            <w:tcW w:w="3651" w:type="dxa"/>
            <w:gridSpan w:val="2"/>
          </w:tcPr>
          <w:p w14:paraId="12658715" w14:textId="77777777" w:rsidR="00F94738" w:rsidRDefault="00115DEF">
            <w:r w:rsidRPr="00115DEF">
              <w:t>100dB/A;</w:t>
            </w:r>
          </w:p>
        </w:tc>
      </w:tr>
      <w:tr w:rsidR="00F94738" w:rsidRPr="004369E1" w14:paraId="7CFE544F" w14:textId="77777777" w:rsidTr="00115DEF">
        <w:tc>
          <w:tcPr>
            <w:tcW w:w="5637" w:type="dxa"/>
          </w:tcPr>
          <w:p w14:paraId="6AFA3F80" w14:textId="77777777" w:rsidR="00F94738" w:rsidRPr="003E24A0" w:rsidRDefault="00F94738" w:rsidP="00115DEF">
            <w:r w:rsidRPr="003E24A0">
              <w:t>- czułość: -</w:t>
            </w:r>
          </w:p>
        </w:tc>
        <w:tc>
          <w:tcPr>
            <w:tcW w:w="3651" w:type="dxa"/>
            <w:gridSpan w:val="2"/>
          </w:tcPr>
          <w:p w14:paraId="1D6313E1" w14:textId="77777777" w:rsidR="00F94738" w:rsidRDefault="00115DEF">
            <w:r w:rsidRPr="00115DEF">
              <w:t>100dBm;</w:t>
            </w:r>
          </w:p>
        </w:tc>
      </w:tr>
      <w:tr w:rsidR="00F94738" w:rsidRPr="004369E1" w14:paraId="2B135418" w14:textId="77777777" w:rsidTr="00115DEF">
        <w:tc>
          <w:tcPr>
            <w:tcW w:w="5637" w:type="dxa"/>
          </w:tcPr>
          <w:p w14:paraId="43F55608" w14:textId="77777777" w:rsidR="00F94738" w:rsidRPr="003E24A0" w:rsidRDefault="00F94738" w:rsidP="00115DEF">
            <w:r w:rsidRPr="003E24A0">
              <w:t xml:space="preserve">- odrzucenie obrazu : </w:t>
            </w:r>
          </w:p>
        </w:tc>
        <w:tc>
          <w:tcPr>
            <w:tcW w:w="3651" w:type="dxa"/>
            <w:gridSpan w:val="2"/>
          </w:tcPr>
          <w:p w14:paraId="35F24A26" w14:textId="77777777" w:rsidR="00F94738" w:rsidRDefault="00115DEF">
            <w:r w:rsidRPr="00115DEF">
              <w:t>70dB;</w:t>
            </w:r>
          </w:p>
        </w:tc>
      </w:tr>
      <w:tr w:rsidR="00F94738" w:rsidRPr="004369E1" w14:paraId="118F72AF" w14:textId="77777777" w:rsidTr="00115DEF">
        <w:tc>
          <w:tcPr>
            <w:tcW w:w="5637" w:type="dxa"/>
          </w:tcPr>
          <w:p w14:paraId="1F8DF0B7" w14:textId="77777777" w:rsidR="00F94738" w:rsidRPr="003E24A0" w:rsidRDefault="00F94738" w:rsidP="00115DEF">
            <w:r w:rsidRPr="003E24A0">
              <w:t xml:space="preserve">- wskaźniki LED: </w:t>
            </w:r>
          </w:p>
        </w:tc>
        <w:tc>
          <w:tcPr>
            <w:tcW w:w="3651" w:type="dxa"/>
            <w:gridSpan w:val="2"/>
          </w:tcPr>
          <w:p w14:paraId="235867B6" w14:textId="77777777" w:rsidR="00F94738" w:rsidRDefault="00115DEF">
            <w:r w:rsidRPr="00115DEF">
              <w:t>Power On, RF/AF;</w:t>
            </w:r>
          </w:p>
        </w:tc>
      </w:tr>
      <w:tr w:rsidR="00F94738" w:rsidRPr="004369E1" w14:paraId="29E3D8B1" w14:textId="77777777" w:rsidTr="00115DEF">
        <w:tc>
          <w:tcPr>
            <w:tcW w:w="5637" w:type="dxa"/>
          </w:tcPr>
          <w:p w14:paraId="472F5494" w14:textId="77777777" w:rsidR="00F94738" w:rsidRPr="003E24A0" w:rsidRDefault="00F94738" w:rsidP="00115DEF">
            <w:r w:rsidRPr="003E24A0">
              <w:t xml:space="preserve">- impedancja wyjściowa AF: </w:t>
            </w:r>
          </w:p>
        </w:tc>
        <w:tc>
          <w:tcPr>
            <w:tcW w:w="3651" w:type="dxa"/>
            <w:gridSpan w:val="2"/>
          </w:tcPr>
          <w:p w14:paraId="7DCC83A9" w14:textId="77777777" w:rsidR="00F94738" w:rsidRDefault="00115DEF">
            <w:r w:rsidRPr="00115DEF">
              <w:t>660 Ohm;</w:t>
            </w:r>
          </w:p>
        </w:tc>
      </w:tr>
      <w:tr w:rsidR="00F94738" w:rsidRPr="004369E1" w14:paraId="2AC47821" w14:textId="77777777" w:rsidTr="00115DEF">
        <w:tc>
          <w:tcPr>
            <w:tcW w:w="5637" w:type="dxa"/>
          </w:tcPr>
          <w:p w14:paraId="24FCC02A" w14:textId="77777777" w:rsidR="00F94738" w:rsidRDefault="00F94738" w:rsidP="00115DEF">
            <w:r w:rsidRPr="003E24A0">
              <w:t xml:space="preserve">- zasilanie: </w:t>
            </w:r>
          </w:p>
        </w:tc>
        <w:tc>
          <w:tcPr>
            <w:tcW w:w="3651" w:type="dxa"/>
            <w:gridSpan w:val="2"/>
          </w:tcPr>
          <w:p w14:paraId="0F64D823" w14:textId="77777777" w:rsidR="00F94738" w:rsidRDefault="00115DEF">
            <w:r w:rsidRPr="00115DEF">
              <w:t>12VDC 300mA.</w:t>
            </w:r>
          </w:p>
        </w:tc>
      </w:tr>
    </w:tbl>
    <w:p w14:paraId="4E41536B" w14:textId="77777777" w:rsidR="00041F3B" w:rsidRPr="004369E1" w:rsidRDefault="00041F3B" w:rsidP="0098158B">
      <w:pPr>
        <w:spacing w:line="240" w:lineRule="auto"/>
        <w:jc w:val="center"/>
        <w:rPr>
          <w:rFonts w:eastAsia="Calibri"/>
          <w:b/>
          <w:sz w:val="28"/>
          <w:szCs w:val="20"/>
        </w:rPr>
      </w:pPr>
    </w:p>
    <w:sectPr w:rsidR="00041F3B" w:rsidRPr="00436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123"/>
    <w:multiLevelType w:val="multilevel"/>
    <w:tmpl w:val="1B2E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8657B7"/>
    <w:multiLevelType w:val="multilevel"/>
    <w:tmpl w:val="97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84614"/>
    <w:multiLevelType w:val="multilevel"/>
    <w:tmpl w:val="677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A1246"/>
    <w:multiLevelType w:val="multilevel"/>
    <w:tmpl w:val="988E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E5FD2"/>
    <w:multiLevelType w:val="multilevel"/>
    <w:tmpl w:val="6728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A0B9B"/>
    <w:multiLevelType w:val="multilevel"/>
    <w:tmpl w:val="FA3A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90BD1"/>
    <w:multiLevelType w:val="multilevel"/>
    <w:tmpl w:val="04DA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C2B5F"/>
    <w:multiLevelType w:val="hybridMultilevel"/>
    <w:tmpl w:val="1AB025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E4552"/>
    <w:multiLevelType w:val="multilevel"/>
    <w:tmpl w:val="5EAC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C5976"/>
    <w:multiLevelType w:val="hybridMultilevel"/>
    <w:tmpl w:val="7EA89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220CF"/>
    <w:multiLevelType w:val="multilevel"/>
    <w:tmpl w:val="C558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45C2E"/>
    <w:multiLevelType w:val="multilevel"/>
    <w:tmpl w:val="4F0A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F414F"/>
    <w:multiLevelType w:val="multilevel"/>
    <w:tmpl w:val="5E7E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C1818"/>
    <w:multiLevelType w:val="multilevel"/>
    <w:tmpl w:val="06DA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F6004C"/>
    <w:multiLevelType w:val="multilevel"/>
    <w:tmpl w:val="03F2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DB3777"/>
    <w:multiLevelType w:val="multilevel"/>
    <w:tmpl w:val="FD8A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04284"/>
    <w:multiLevelType w:val="multilevel"/>
    <w:tmpl w:val="106C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897043"/>
    <w:multiLevelType w:val="multilevel"/>
    <w:tmpl w:val="2AEC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344D9"/>
    <w:multiLevelType w:val="hybridMultilevel"/>
    <w:tmpl w:val="28D28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6EA6"/>
    <w:multiLevelType w:val="multilevel"/>
    <w:tmpl w:val="4F38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E4040"/>
    <w:multiLevelType w:val="multilevel"/>
    <w:tmpl w:val="13AA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5"/>
  </w:num>
  <w:num w:numId="5">
    <w:abstractNumId w:val="6"/>
  </w:num>
  <w:num w:numId="6">
    <w:abstractNumId w:val="14"/>
  </w:num>
  <w:num w:numId="7">
    <w:abstractNumId w:val="15"/>
  </w:num>
  <w:num w:numId="8">
    <w:abstractNumId w:val="20"/>
  </w:num>
  <w:num w:numId="9">
    <w:abstractNumId w:val="12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  <w:num w:numId="14">
    <w:abstractNumId w:val="17"/>
  </w:num>
  <w:num w:numId="15">
    <w:abstractNumId w:val="9"/>
  </w:num>
  <w:num w:numId="16">
    <w:abstractNumId w:val="18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9ED"/>
    <w:rsid w:val="000031D4"/>
    <w:rsid w:val="00026674"/>
    <w:rsid w:val="0003105A"/>
    <w:rsid w:val="00031E3D"/>
    <w:rsid w:val="0003523C"/>
    <w:rsid w:val="000409E8"/>
    <w:rsid w:val="00041F3B"/>
    <w:rsid w:val="000469ED"/>
    <w:rsid w:val="00084B10"/>
    <w:rsid w:val="000B55D1"/>
    <w:rsid w:val="000E47A8"/>
    <w:rsid w:val="0010586F"/>
    <w:rsid w:val="00115DEF"/>
    <w:rsid w:val="001220EB"/>
    <w:rsid w:val="00123B84"/>
    <w:rsid w:val="001307EF"/>
    <w:rsid w:val="00142F32"/>
    <w:rsid w:val="00155CE3"/>
    <w:rsid w:val="00177F65"/>
    <w:rsid w:val="00191643"/>
    <w:rsid w:val="00194E03"/>
    <w:rsid w:val="0019696E"/>
    <w:rsid w:val="001A7170"/>
    <w:rsid w:val="001B3EB3"/>
    <w:rsid w:val="001C0EEB"/>
    <w:rsid w:val="001C2809"/>
    <w:rsid w:val="001E3B84"/>
    <w:rsid w:val="001F3332"/>
    <w:rsid w:val="0020252C"/>
    <w:rsid w:val="00212B35"/>
    <w:rsid w:val="00231E07"/>
    <w:rsid w:val="0024052E"/>
    <w:rsid w:val="002663DC"/>
    <w:rsid w:val="002702A3"/>
    <w:rsid w:val="00290C3A"/>
    <w:rsid w:val="002A2BE7"/>
    <w:rsid w:val="002B0E30"/>
    <w:rsid w:val="002B4304"/>
    <w:rsid w:val="002D2CD3"/>
    <w:rsid w:val="002E53E6"/>
    <w:rsid w:val="00311E31"/>
    <w:rsid w:val="00314556"/>
    <w:rsid w:val="00321E4D"/>
    <w:rsid w:val="0032390A"/>
    <w:rsid w:val="003364A0"/>
    <w:rsid w:val="00357B73"/>
    <w:rsid w:val="003A5575"/>
    <w:rsid w:val="00413E38"/>
    <w:rsid w:val="004242DA"/>
    <w:rsid w:val="00427511"/>
    <w:rsid w:val="00436068"/>
    <w:rsid w:val="004369E1"/>
    <w:rsid w:val="00445510"/>
    <w:rsid w:val="0045546B"/>
    <w:rsid w:val="00492292"/>
    <w:rsid w:val="004D38E7"/>
    <w:rsid w:val="004D7138"/>
    <w:rsid w:val="004D7627"/>
    <w:rsid w:val="00510A4F"/>
    <w:rsid w:val="00525827"/>
    <w:rsid w:val="00534C12"/>
    <w:rsid w:val="00556818"/>
    <w:rsid w:val="005614F6"/>
    <w:rsid w:val="00570472"/>
    <w:rsid w:val="0058387A"/>
    <w:rsid w:val="0059447E"/>
    <w:rsid w:val="005C6C13"/>
    <w:rsid w:val="005E6C5E"/>
    <w:rsid w:val="00622925"/>
    <w:rsid w:val="00644D6C"/>
    <w:rsid w:val="00665A34"/>
    <w:rsid w:val="00686B82"/>
    <w:rsid w:val="006A5B96"/>
    <w:rsid w:val="006B19E6"/>
    <w:rsid w:val="006D5549"/>
    <w:rsid w:val="006E06C7"/>
    <w:rsid w:val="007053C3"/>
    <w:rsid w:val="00716F97"/>
    <w:rsid w:val="00720294"/>
    <w:rsid w:val="00730B14"/>
    <w:rsid w:val="00766976"/>
    <w:rsid w:val="007D0720"/>
    <w:rsid w:val="007D310E"/>
    <w:rsid w:val="007E36E4"/>
    <w:rsid w:val="00807D29"/>
    <w:rsid w:val="00822A44"/>
    <w:rsid w:val="00825E46"/>
    <w:rsid w:val="00826670"/>
    <w:rsid w:val="008313B7"/>
    <w:rsid w:val="00836B90"/>
    <w:rsid w:val="008373F3"/>
    <w:rsid w:val="00850E40"/>
    <w:rsid w:val="00852EAA"/>
    <w:rsid w:val="008557DD"/>
    <w:rsid w:val="008804E3"/>
    <w:rsid w:val="00886267"/>
    <w:rsid w:val="008A6FDE"/>
    <w:rsid w:val="008B40E9"/>
    <w:rsid w:val="008C7010"/>
    <w:rsid w:val="008D422B"/>
    <w:rsid w:val="008F2225"/>
    <w:rsid w:val="00905F9C"/>
    <w:rsid w:val="00980585"/>
    <w:rsid w:val="0098158B"/>
    <w:rsid w:val="009A1CA1"/>
    <w:rsid w:val="009C45F8"/>
    <w:rsid w:val="009C7A01"/>
    <w:rsid w:val="009E1DEB"/>
    <w:rsid w:val="009F20CA"/>
    <w:rsid w:val="009F687A"/>
    <w:rsid w:val="009F7701"/>
    <w:rsid w:val="00A1169E"/>
    <w:rsid w:val="00A22896"/>
    <w:rsid w:val="00A32263"/>
    <w:rsid w:val="00A74159"/>
    <w:rsid w:val="00AA46EB"/>
    <w:rsid w:val="00AA6ECF"/>
    <w:rsid w:val="00AB0607"/>
    <w:rsid w:val="00AD0616"/>
    <w:rsid w:val="00B00DD7"/>
    <w:rsid w:val="00B112D2"/>
    <w:rsid w:val="00B15272"/>
    <w:rsid w:val="00B43EC5"/>
    <w:rsid w:val="00B50651"/>
    <w:rsid w:val="00B50709"/>
    <w:rsid w:val="00B61DEE"/>
    <w:rsid w:val="00B633A8"/>
    <w:rsid w:val="00B7592C"/>
    <w:rsid w:val="00B77DF0"/>
    <w:rsid w:val="00B87AA5"/>
    <w:rsid w:val="00BA106E"/>
    <w:rsid w:val="00BB0B4C"/>
    <w:rsid w:val="00BD0E4D"/>
    <w:rsid w:val="00BD6A38"/>
    <w:rsid w:val="00BF388A"/>
    <w:rsid w:val="00BF7423"/>
    <w:rsid w:val="00C051D8"/>
    <w:rsid w:val="00C20CE4"/>
    <w:rsid w:val="00C35C65"/>
    <w:rsid w:val="00C40DE8"/>
    <w:rsid w:val="00C55292"/>
    <w:rsid w:val="00C56B1D"/>
    <w:rsid w:val="00C671A6"/>
    <w:rsid w:val="00C82E45"/>
    <w:rsid w:val="00C936DC"/>
    <w:rsid w:val="00CB0396"/>
    <w:rsid w:val="00CB4635"/>
    <w:rsid w:val="00CD159B"/>
    <w:rsid w:val="00CE4A7A"/>
    <w:rsid w:val="00D0540C"/>
    <w:rsid w:val="00D20D05"/>
    <w:rsid w:val="00D41081"/>
    <w:rsid w:val="00D44527"/>
    <w:rsid w:val="00D461EE"/>
    <w:rsid w:val="00D51C99"/>
    <w:rsid w:val="00D616EE"/>
    <w:rsid w:val="00D65A01"/>
    <w:rsid w:val="00D6715E"/>
    <w:rsid w:val="00D7315B"/>
    <w:rsid w:val="00D83E56"/>
    <w:rsid w:val="00D92347"/>
    <w:rsid w:val="00DA2F1C"/>
    <w:rsid w:val="00DA49D4"/>
    <w:rsid w:val="00DB622F"/>
    <w:rsid w:val="00DD1F64"/>
    <w:rsid w:val="00DF64A3"/>
    <w:rsid w:val="00E04690"/>
    <w:rsid w:val="00E050A8"/>
    <w:rsid w:val="00E10C18"/>
    <w:rsid w:val="00E22178"/>
    <w:rsid w:val="00E37E1D"/>
    <w:rsid w:val="00E508B7"/>
    <w:rsid w:val="00E63FFB"/>
    <w:rsid w:val="00E6475E"/>
    <w:rsid w:val="00E66EF0"/>
    <w:rsid w:val="00E75C8A"/>
    <w:rsid w:val="00E77213"/>
    <w:rsid w:val="00E8082E"/>
    <w:rsid w:val="00E817BD"/>
    <w:rsid w:val="00E97475"/>
    <w:rsid w:val="00EA245D"/>
    <w:rsid w:val="00ED331F"/>
    <w:rsid w:val="00ED746A"/>
    <w:rsid w:val="00EE069E"/>
    <w:rsid w:val="00EE1DA1"/>
    <w:rsid w:val="00EE6431"/>
    <w:rsid w:val="00EF2776"/>
    <w:rsid w:val="00F11DB6"/>
    <w:rsid w:val="00F12418"/>
    <w:rsid w:val="00F1493C"/>
    <w:rsid w:val="00F345F8"/>
    <w:rsid w:val="00F6684F"/>
    <w:rsid w:val="00F87400"/>
    <w:rsid w:val="00F916DE"/>
    <w:rsid w:val="00F94738"/>
    <w:rsid w:val="00FA280E"/>
    <w:rsid w:val="00FA6F87"/>
    <w:rsid w:val="00FB25E4"/>
    <w:rsid w:val="00FB299E"/>
    <w:rsid w:val="00FB445E"/>
    <w:rsid w:val="00FB7FC7"/>
    <w:rsid w:val="00FF24DA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DC45"/>
  <w15:docId w15:val="{695C4BF7-F4F9-4FCD-B6E0-1CB39DA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45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name">
    <w:name w:val="attribute-name"/>
    <w:basedOn w:val="Domylnaczcionkaakapitu"/>
    <w:rsid w:val="005C6C13"/>
  </w:style>
  <w:style w:type="character" w:customStyle="1" w:styleId="attribute-values">
    <w:name w:val="attribute-values"/>
    <w:basedOn w:val="Domylnaczcionkaakapitu"/>
    <w:rsid w:val="005C6C13"/>
  </w:style>
  <w:style w:type="character" w:styleId="Hipercze">
    <w:name w:val="Hyperlink"/>
    <w:basedOn w:val="Domylnaczcionkaakapitu"/>
    <w:uiPriority w:val="99"/>
    <w:unhideWhenUsed/>
    <w:rsid w:val="00AD061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D38E7"/>
    <w:rPr>
      <w:b/>
      <w:bCs/>
    </w:rPr>
  </w:style>
  <w:style w:type="paragraph" w:styleId="NormalnyWeb">
    <w:name w:val="Normal (Web)"/>
    <w:basedOn w:val="Normalny"/>
    <w:uiPriority w:val="99"/>
    <w:unhideWhenUsed/>
    <w:rsid w:val="006D554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F7701"/>
    <w:pPr>
      <w:spacing w:line="240" w:lineRule="auto"/>
    </w:pPr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nt-handle">
    <w:name w:val="hint-handle"/>
    <w:basedOn w:val="Domylnaczcionkaakapitu"/>
    <w:rsid w:val="009C45F8"/>
  </w:style>
  <w:style w:type="paragraph" w:styleId="Akapitzlist">
    <w:name w:val="List Paragraph"/>
    <w:basedOn w:val="Normalny"/>
    <w:uiPriority w:val="34"/>
    <w:qFormat/>
    <w:rsid w:val="009C45F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6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1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3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8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E0E4A-2954-4C39-A0E0-BD2A2128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tomaszewskad</cp:lastModifiedBy>
  <cp:revision>64</cp:revision>
  <cp:lastPrinted>2022-03-01T07:46:00Z</cp:lastPrinted>
  <dcterms:created xsi:type="dcterms:W3CDTF">2021-11-24T12:16:00Z</dcterms:created>
  <dcterms:modified xsi:type="dcterms:W3CDTF">2022-03-10T10:40:00Z</dcterms:modified>
</cp:coreProperties>
</file>