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3A" w:rsidRDefault="0026523A" w:rsidP="0026523A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do Zarządzenia</w:t>
      </w:r>
    </w:p>
    <w:p w:rsidR="0026523A" w:rsidRDefault="0026523A" w:rsidP="0026523A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49226D">
        <w:rPr>
          <w:rFonts w:asciiTheme="minorHAnsi" w:hAnsiTheme="minorHAnsi" w:cstheme="minorHAnsi"/>
          <w:color w:val="auto"/>
          <w:sz w:val="20"/>
          <w:szCs w:val="20"/>
        </w:rPr>
        <w:t>50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/2022 </w:t>
      </w:r>
      <w:r>
        <w:rPr>
          <w:rFonts w:asciiTheme="minorHAnsi" w:hAnsiTheme="minorHAnsi" w:cstheme="minorHAnsi"/>
          <w:sz w:val="20"/>
          <w:szCs w:val="20"/>
        </w:rPr>
        <w:t xml:space="preserve">Wójta Gminy </w:t>
      </w:r>
      <w:r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Tyrawa Wołoska</w:t>
      </w:r>
    </w:p>
    <w:p w:rsidR="0026523A" w:rsidRDefault="0026523A" w:rsidP="0026523A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z dnia </w:t>
      </w:r>
      <w:r>
        <w:rPr>
          <w:rFonts w:asciiTheme="minorHAnsi" w:hAnsiTheme="minorHAnsi" w:cstheme="minorHAnsi"/>
          <w:color w:val="auto"/>
          <w:sz w:val="20"/>
          <w:szCs w:val="20"/>
        </w:rPr>
        <w:t>4 sierpnia 2022 r.</w:t>
      </w:r>
    </w:p>
    <w:p w:rsidR="0026523A" w:rsidRDefault="0026523A" w:rsidP="0026523A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26523A" w:rsidRDefault="0026523A" w:rsidP="0026523A">
      <w:pPr>
        <w:pStyle w:val="Standard"/>
        <w:spacing w:before="28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Ogłoszenie o naborze na wolne stano</w:t>
      </w:r>
      <w:r w:rsidR="00DF4E3A">
        <w:rPr>
          <w:rFonts w:asciiTheme="minorHAnsi" w:hAnsiTheme="minorHAnsi" w:cstheme="minorHAnsi"/>
          <w:b/>
          <w:bCs/>
        </w:rPr>
        <w:t xml:space="preserve">wisko urzędnicze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</w:p>
    <w:p w:rsidR="0026523A" w:rsidRDefault="0026523A" w:rsidP="0026523A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Wójt Gminy Tyrawa Wołoska</w:t>
      </w:r>
    </w:p>
    <w:p w:rsidR="00DF4E3A" w:rsidRDefault="0026523A" w:rsidP="0026523A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ogłasza</w:t>
      </w:r>
      <w:r w:rsidR="00DF4E3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:rsidR="0026523A" w:rsidRDefault="00DF4E3A" w:rsidP="0026523A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DF4E3A">
        <w:rPr>
          <w:rFonts w:asciiTheme="minorHAnsi" w:hAnsiTheme="minorHAnsi" w:cstheme="minorHAnsi"/>
          <w:b/>
          <w:bCs/>
          <w:sz w:val="28"/>
          <w:szCs w:val="28"/>
          <w:u w:val="single"/>
        </w:rPr>
        <w:t>ds. księgowości</w:t>
      </w:r>
      <w:r w:rsidR="0026523A">
        <w:rPr>
          <w:rFonts w:asciiTheme="minorHAnsi" w:hAnsiTheme="minorHAnsi" w:cstheme="minorHAnsi"/>
          <w:b/>
          <w:bCs/>
        </w:rPr>
        <w:t xml:space="preserve"> </w:t>
      </w:r>
      <w:r w:rsidR="0026523A">
        <w:rPr>
          <w:rFonts w:asciiTheme="minorHAnsi" w:hAnsiTheme="minorHAnsi" w:cstheme="minorHAnsi"/>
          <w:b/>
          <w:bCs/>
        </w:rPr>
        <w:br/>
      </w:r>
      <w:r w:rsidR="0026523A">
        <w:rPr>
          <w:rFonts w:asciiTheme="minorHAnsi" w:hAnsiTheme="minorHAnsi" w:cstheme="minorHAnsi"/>
          <w:b/>
        </w:rPr>
        <w:t>w Urzędzie Gminy Tyrawa Wołoska</w:t>
      </w:r>
    </w:p>
    <w:p w:rsidR="0026523A" w:rsidRDefault="0026523A" w:rsidP="0026523A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(Tyrawa Wołoska 175, 38-535 Tyrawa Wołoska):</w:t>
      </w:r>
    </w:p>
    <w:p w:rsidR="0026523A" w:rsidRDefault="0026523A" w:rsidP="0026523A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26523A" w:rsidRDefault="0026523A" w:rsidP="0026523A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Wymagania niezbędne:</w:t>
      </w:r>
    </w:p>
    <w:p w:rsidR="0026523A" w:rsidRDefault="0026523A" w:rsidP="0026523A">
      <w:pPr>
        <w:pStyle w:val="western"/>
        <w:spacing w:before="0" w:after="0"/>
        <w:ind w:left="1443"/>
        <w:rPr>
          <w:rFonts w:asciiTheme="minorHAnsi" w:hAnsiTheme="minorHAnsi" w:cstheme="minorHAnsi"/>
        </w:rPr>
      </w:pPr>
    </w:p>
    <w:p w:rsidR="0026523A" w:rsidRDefault="0026523A" w:rsidP="0026523A">
      <w:pPr>
        <w:ind w:left="360"/>
        <w:jc w:val="both"/>
        <w:rPr>
          <w:rFonts w:asciiTheme="minorHAnsi" w:hAnsiTheme="minorHAnsi" w:cstheme="minorHAnsi"/>
        </w:rPr>
      </w:pPr>
      <w:r w:rsidRPr="0049226D">
        <w:rPr>
          <w:rFonts w:asciiTheme="minorHAnsi" w:hAnsiTheme="minorHAnsi" w:cstheme="minorHAnsi"/>
          <w:b/>
        </w:rPr>
        <w:t>1.</w:t>
      </w:r>
      <w:r w:rsidR="0044253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Posiadanie obywatelstwa polskiego. O stanowisko mogą ubiegać się również osoby nieposiadające obywatelstwa polskiego zgodnie z art. 11 ust. 2 i 3 ustawy z dnia 21 listopada 2008 r. o pracownikach samorządowych (Dz. U. z 2022 r. poz. 530).</w:t>
      </w:r>
    </w:p>
    <w:p w:rsidR="0026523A" w:rsidRDefault="0044253E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26523A">
        <w:rPr>
          <w:rFonts w:asciiTheme="minorHAnsi" w:hAnsiTheme="minorHAnsi" w:cstheme="minorHAnsi"/>
        </w:rPr>
        <w:t>Pełna zdolność do czynności prawnych oraz korzystanie z pełni praw publicznych.</w:t>
      </w:r>
    </w:p>
    <w:p w:rsidR="0026523A" w:rsidRDefault="0044253E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8B484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Brak skazania prawomocnym wyrokiem sądu za umyślne przestępstwo ścigane </w:t>
      </w:r>
      <w:r>
        <w:rPr>
          <w:rFonts w:asciiTheme="minorHAnsi" w:hAnsiTheme="minorHAnsi" w:cstheme="minorHAnsi"/>
        </w:rPr>
        <w:br/>
        <w:t>z oskarżenia publicznego lub umyślne przestępstwo skarbowe.</w:t>
      </w:r>
    </w:p>
    <w:p w:rsidR="0044253E" w:rsidRDefault="0026523A" w:rsidP="0026523A">
      <w:pPr>
        <w:pStyle w:val="Standard"/>
        <w:ind w:left="360"/>
        <w:jc w:val="both"/>
        <w:rPr>
          <w:rFonts w:asciiTheme="minorHAnsi" w:hAnsiTheme="minorHAnsi" w:cstheme="minorHAnsi"/>
          <w:b/>
        </w:rPr>
      </w:pPr>
      <w:r w:rsidRPr="001711E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4425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Nieposzlakowana opinia.</w:t>
      </w:r>
      <w:r w:rsidR="0044253E" w:rsidRPr="0044253E">
        <w:rPr>
          <w:rFonts w:asciiTheme="minorHAnsi" w:hAnsiTheme="minorHAnsi" w:cstheme="minorHAnsi"/>
          <w:b/>
        </w:rPr>
        <w:t xml:space="preserve"> </w:t>
      </w:r>
    </w:p>
    <w:p w:rsidR="0044253E" w:rsidRDefault="0044253E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5. </w:t>
      </w:r>
      <w:r>
        <w:rPr>
          <w:rFonts w:asciiTheme="minorHAnsi" w:hAnsiTheme="minorHAnsi" w:cstheme="minorHAnsi"/>
        </w:rPr>
        <w:t>Brak przeciwskazań zdrowotnych do wykonywania czynności na stanowisku określonym w ogłoszeniu.</w:t>
      </w:r>
    </w:p>
    <w:p w:rsidR="0026523A" w:rsidRDefault="0026523A" w:rsidP="0026523A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Wykształcenie: </w:t>
      </w:r>
    </w:p>
    <w:p w:rsidR="0026523A" w:rsidRDefault="0026523A" w:rsidP="0026523A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1) wyższe  o kierunku ekonomia, rachunkowość,</w:t>
      </w:r>
    </w:p>
    <w:p w:rsidR="0026523A" w:rsidRDefault="0026523A" w:rsidP="0026523A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2) lub średnie o kierunku ekonomia, rachunkowość, </w:t>
      </w:r>
    </w:p>
    <w:p w:rsidR="001711E1" w:rsidRDefault="0026523A" w:rsidP="001711E1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3) lub wyższe.</w:t>
      </w:r>
    </w:p>
    <w:p w:rsidR="0026523A" w:rsidRDefault="0026523A" w:rsidP="001711E1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7</w:t>
      </w:r>
      <w:r w:rsidR="001711E1" w:rsidRPr="001711E1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Doświadczenie zawodowe przy wykonywaniu podobnych czynności:</w:t>
      </w:r>
    </w:p>
    <w:p w:rsidR="0026523A" w:rsidRDefault="0026523A" w:rsidP="0026523A">
      <w:pPr>
        <w:pStyle w:val="Standard"/>
        <w:ind w:left="-284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1) 2 lata – w przypadku wykształcenia wyższego na kierunku ekonomia lub</w:t>
      </w:r>
      <w:r>
        <w:rPr>
          <w:rFonts w:asciiTheme="minorHAnsi" w:hAnsiTheme="minorHAnsi" w:cstheme="minorHAnsi"/>
        </w:rPr>
        <w:br/>
        <w:t xml:space="preserve">                   rachunkowość,</w:t>
      </w:r>
    </w:p>
    <w:p w:rsidR="0026523A" w:rsidRDefault="0026523A" w:rsidP="0026523A">
      <w:pPr>
        <w:pStyle w:val="Standard"/>
        <w:ind w:left="-284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2) 3 lata - w przypadku wykształcenia średniego na kierunku ekonomia lub</w:t>
      </w:r>
      <w:r>
        <w:rPr>
          <w:rFonts w:asciiTheme="minorHAnsi" w:hAnsiTheme="minorHAnsi" w:cstheme="minorHAnsi"/>
        </w:rPr>
        <w:br/>
        <w:t xml:space="preserve">                   rachunkowość, </w:t>
      </w:r>
    </w:p>
    <w:p w:rsidR="0026523A" w:rsidRDefault="0026523A" w:rsidP="0026523A">
      <w:pPr>
        <w:pStyle w:val="Standard"/>
        <w:ind w:left="-284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3) 5 lat –w przypadku wykształcenia wyższego. </w:t>
      </w:r>
    </w:p>
    <w:p w:rsidR="0045386F" w:rsidRDefault="0026523A" w:rsidP="0045386F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11E1">
        <w:rPr>
          <w:rFonts w:asciiTheme="minorHAnsi" w:hAnsiTheme="minorHAnsi" w:cstheme="minorHAnsi"/>
          <w:b/>
        </w:rPr>
        <w:t>8.</w:t>
      </w:r>
      <w:r>
        <w:rPr>
          <w:rFonts w:asciiTheme="minorHAnsi" w:hAnsiTheme="minorHAnsi" w:cstheme="minorHAnsi"/>
        </w:rPr>
        <w:t xml:space="preserve"> Dobra znajomość i umiejętność właściwej interpretacji  przepisów prawa, m. in:</w:t>
      </w:r>
      <w:r>
        <w:rPr>
          <w:rFonts w:asciiTheme="minorHAnsi" w:hAnsiTheme="minorHAnsi" w:cstheme="minorHAnsi"/>
        </w:rPr>
        <w:br/>
        <w:t>- ustawy o rachunkowości,</w:t>
      </w:r>
      <w:r>
        <w:rPr>
          <w:rFonts w:asciiTheme="minorHAnsi" w:hAnsiTheme="minorHAnsi" w:cstheme="minorHAnsi"/>
        </w:rPr>
        <w:br/>
        <w:t>- ustawy o finansach publicznych,</w:t>
      </w:r>
      <w:r>
        <w:rPr>
          <w:rFonts w:asciiTheme="minorHAnsi" w:hAnsiTheme="minorHAnsi" w:cstheme="minorHAnsi"/>
        </w:rPr>
        <w:br/>
        <w:t>- ustawy o dochodach jednostek samorządu terytorialnego,</w:t>
      </w:r>
      <w:r>
        <w:rPr>
          <w:rFonts w:asciiTheme="minorHAnsi" w:hAnsiTheme="minorHAnsi" w:cstheme="minorHAnsi"/>
        </w:rPr>
        <w:br/>
        <w:t>- ustawy o samorządzie gminnym,</w:t>
      </w:r>
      <w:r>
        <w:rPr>
          <w:rFonts w:asciiTheme="minorHAnsi" w:hAnsiTheme="minorHAnsi" w:cstheme="minorHAnsi"/>
        </w:rPr>
        <w:br/>
        <w:t>- usta</w:t>
      </w:r>
      <w:r w:rsidR="0045386F">
        <w:rPr>
          <w:rFonts w:asciiTheme="minorHAnsi" w:hAnsiTheme="minorHAnsi" w:cstheme="minorHAnsi"/>
        </w:rPr>
        <w:t>wy o pracownikach samorządowych,</w:t>
      </w:r>
      <w:r>
        <w:rPr>
          <w:rFonts w:asciiTheme="minorHAnsi" w:hAnsiTheme="minorHAnsi" w:cstheme="minorHAnsi"/>
        </w:rPr>
        <w:t xml:space="preserve"> </w:t>
      </w:r>
    </w:p>
    <w:p w:rsidR="0045386F" w:rsidRDefault="0045386F" w:rsidP="0045386F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ustawy Karta Nauczyciela, </w:t>
      </w:r>
    </w:p>
    <w:p w:rsidR="0045386F" w:rsidRDefault="0045386F" w:rsidP="0045386F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ustawy Prawo oświatowe, </w:t>
      </w:r>
    </w:p>
    <w:p w:rsidR="0045386F" w:rsidRPr="0045386F" w:rsidRDefault="0045386F" w:rsidP="0045386F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ustawy o finansowaniu zadań oświatowych, Kpa.</w:t>
      </w:r>
    </w:p>
    <w:p w:rsidR="0026523A" w:rsidRDefault="0026523A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Znajomość struktury organizacyjnej Urzędu Gminy w Tyrawie Wołoskiej i </w:t>
      </w:r>
      <w:r w:rsidR="0045386F">
        <w:rPr>
          <w:rFonts w:asciiTheme="minorHAnsi" w:hAnsiTheme="minorHAnsi" w:cstheme="minorHAnsi"/>
        </w:rPr>
        <w:t>jednostek placówek oświatowych.</w:t>
      </w:r>
    </w:p>
    <w:p w:rsidR="008B2233" w:rsidRDefault="008B2233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</w:p>
    <w:p w:rsidR="0026523A" w:rsidRDefault="0026523A" w:rsidP="0026523A">
      <w:pPr>
        <w:pStyle w:val="Standard"/>
        <w:ind w:left="1080"/>
        <w:jc w:val="both"/>
        <w:rPr>
          <w:rFonts w:asciiTheme="minorHAnsi" w:hAnsiTheme="minorHAnsi" w:cstheme="minorHAnsi"/>
          <w:color w:val="FF0000"/>
        </w:rPr>
      </w:pPr>
    </w:p>
    <w:p w:rsidR="0026523A" w:rsidRDefault="0026523A" w:rsidP="0026523A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II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</w:rPr>
        <w:t>Wymagania dodatkowe</w:t>
      </w:r>
      <w:r>
        <w:rPr>
          <w:rFonts w:asciiTheme="minorHAnsi" w:hAnsiTheme="minorHAnsi" w:cstheme="minorHAnsi"/>
        </w:rPr>
        <w:t>:</w:t>
      </w:r>
    </w:p>
    <w:p w:rsidR="0026523A" w:rsidRDefault="0026523A" w:rsidP="0026523A">
      <w:pPr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Dobra znajomość systemu operacyjnego MS Windows i jego praktyczna obsługa oraz</w:t>
      </w:r>
      <w:r>
        <w:rPr>
          <w:rFonts w:asciiTheme="minorHAnsi" w:hAnsiTheme="minorHAnsi" w:cstheme="minorHAnsi"/>
        </w:rPr>
        <w:br/>
        <w:t xml:space="preserve">     umiejętność obsługi pakietów biurowych Microsoft Office.</w:t>
      </w:r>
    </w:p>
    <w:p w:rsidR="006C60EC" w:rsidRDefault="0026523A" w:rsidP="006C60EC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Dobra znajomość obsługi systemów teleinformatycznych podmiotów publicznych</w:t>
      </w:r>
      <w:r>
        <w:rPr>
          <w:rFonts w:asciiTheme="minorHAnsi" w:hAnsiTheme="minorHAnsi" w:cstheme="minorHAnsi"/>
        </w:rPr>
        <w:br/>
        <w:t xml:space="preserve">     (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>, podpis elektroniczny).</w:t>
      </w:r>
    </w:p>
    <w:p w:rsidR="006C60EC" w:rsidRDefault="004C4177" w:rsidP="006C60EC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31D2A">
        <w:rPr>
          <w:rFonts w:asciiTheme="minorHAnsi" w:hAnsiTheme="minorHAnsi" w:cstheme="minorHAnsi"/>
          <w:b/>
        </w:rPr>
        <w:t>3.</w:t>
      </w:r>
      <w:r w:rsidR="00931D2A">
        <w:rPr>
          <w:rFonts w:asciiTheme="minorHAnsi" w:hAnsiTheme="minorHAnsi" w:cstheme="minorHAnsi"/>
        </w:rPr>
        <w:t xml:space="preserve"> Znajomość</w:t>
      </w:r>
      <w:r>
        <w:rPr>
          <w:rFonts w:asciiTheme="minorHAnsi" w:hAnsiTheme="minorHAnsi" w:cstheme="minorHAnsi"/>
        </w:rPr>
        <w:t xml:space="preserve"> programów księgowo-finansowych oraz umiejętność posługiwania się nimi.</w:t>
      </w:r>
    </w:p>
    <w:p w:rsidR="006C60EC" w:rsidRPr="006C60EC" w:rsidRDefault="00E06B3F" w:rsidP="006C60EC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4</w:t>
      </w:r>
      <w:r w:rsidR="006C60EC" w:rsidRPr="001711E1">
        <w:rPr>
          <w:rFonts w:asciiTheme="minorHAnsi" w:hAnsiTheme="minorHAnsi" w:cstheme="minorHAnsi"/>
          <w:b/>
        </w:rPr>
        <w:t>.</w:t>
      </w:r>
      <w:r w:rsidR="006C60EC">
        <w:rPr>
          <w:rFonts w:asciiTheme="minorHAnsi" w:hAnsiTheme="minorHAnsi" w:cstheme="minorHAnsi"/>
        </w:rPr>
        <w:t xml:space="preserve"> Znajomość aktualnych przepisów w zakresie rachunkowości.</w:t>
      </w:r>
    </w:p>
    <w:p w:rsidR="006C60EC" w:rsidRDefault="00E06B3F" w:rsidP="006C60EC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11E1">
        <w:rPr>
          <w:rFonts w:asciiTheme="minorHAnsi" w:hAnsiTheme="minorHAnsi" w:cstheme="minorHAnsi"/>
          <w:b/>
        </w:rPr>
        <w:t>5</w:t>
      </w:r>
      <w:r w:rsidR="006C60EC" w:rsidRPr="001711E1">
        <w:rPr>
          <w:rFonts w:asciiTheme="minorHAnsi" w:hAnsiTheme="minorHAnsi" w:cstheme="minorHAnsi"/>
          <w:b/>
        </w:rPr>
        <w:t>.</w:t>
      </w:r>
      <w:r w:rsidR="006C60EC">
        <w:rPr>
          <w:rFonts w:asciiTheme="minorHAnsi" w:hAnsiTheme="minorHAnsi" w:cstheme="minorHAnsi"/>
        </w:rPr>
        <w:t xml:space="preserve"> Znajomość zasad księgowości budżetowej, planu kont i klasyfikacji budżetowej oraz </w:t>
      </w:r>
      <w:r w:rsidR="006C60EC">
        <w:rPr>
          <w:rFonts w:asciiTheme="minorHAnsi" w:hAnsiTheme="minorHAnsi" w:cstheme="minorHAnsi"/>
        </w:rPr>
        <w:br/>
        <w:t xml:space="preserve">     zasad gospodarki finansowej jednostek budżetowych i dyscypliny finansów</w:t>
      </w:r>
      <w:r w:rsidR="006C60EC">
        <w:rPr>
          <w:rFonts w:asciiTheme="minorHAnsi" w:hAnsiTheme="minorHAnsi" w:cstheme="minorHAnsi"/>
        </w:rPr>
        <w:br/>
        <w:t xml:space="preserve">     publicznych, ze szczególnym uwzględnieniem specyfiki działalności placówek</w:t>
      </w:r>
      <w:r w:rsidR="006C60EC">
        <w:rPr>
          <w:rFonts w:asciiTheme="minorHAnsi" w:hAnsiTheme="minorHAnsi" w:cstheme="minorHAnsi"/>
        </w:rPr>
        <w:br/>
        <w:t xml:space="preserve">     oświatowych.</w:t>
      </w:r>
    </w:p>
    <w:p w:rsidR="004C4177" w:rsidRDefault="004C4177" w:rsidP="004C4177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 xml:space="preserve">6. </w:t>
      </w:r>
      <w:r>
        <w:rPr>
          <w:rFonts w:asciiTheme="minorHAnsi" w:hAnsiTheme="minorHAnsi" w:cstheme="minorHAnsi"/>
        </w:rPr>
        <w:t>Umiejętność analitycznego myślenia, pozyskiwania informacji oraz przeprowadzania</w:t>
      </w:r>
      <w:r>
        <w:rPr>
          <w:rFonts w:asciiTheme="minorHAnsi" w:hAnsiTheme="minorHAnsi" w:cstheme="minorHAnsi"/>
        </w:rPr>
        <w:br/>
        <w:t xml:space="preserve"> analiz, tworzenia prognoz w oparciu o materiały źródłowe i przewidywane założenia.</w:t>
      </w:r>
    </w:p>
    <w:p w:rsidR="008B2233" w:rsidRDefault="001711E1" w:rsidP="004C4177">
      <w:pPr>
        <w:pStyle w:val="Akapitzlist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C4177" w:rsidRPr="001711E1">
        <w:rPr>
          <w:rFonts w:asciiTheme="minorHAnsi" w:hAnsiTheme="minorHAnsi" w:cstheme="minorHAnsi"/>
          <w:b/>
        </w:rPr>
        <w:t>7.</w:t>
      </w:r>
      <w:r w:rsidR="004C4177">
        <w:rPr>
          <w:rFonts w:asciiTheme="minorHAnsi" w:hAnsiTheme="minorHAnsi" w:cstheme="minorHAnsi"/>
        </w:rPr>
        <w:t xml:space="preserve"> R</w:t>
      </w:r>
      <w:r w:rsidR="006C60EC">
        <w:rPr>
          <w:rFonts w:asciiTheme="minorHAnsi" w:hAnsiTheme="minorHAnsi" w:cstheme="minorHAnsi"/>
        </w:rPr>
        <w:t>adzeni</w:t>
      </w:r>
      <w:r w:rsidR="004C4177">
        <w:rPr>
          <w:rFonts w:asciiTheme="minorHAnsi" w:hAnsiTheme="minorHAnsi" w:cstheme="minorHAnsi"/>
        </w:rPr>
        <w:t xml:space="preserve">e sobie w sytuacjach stresowych. </w:t>
      </w:r>
    </w:p>
    <w:p w:rsidR="0026523A" w:rsidRDefault="004C4177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8</w:t>
      </w:r>
      <w:r w:rsidR="0026523A" w:rsidRPr="001711E1">
        <w:rPr>
          <w:rFonts w:asciiTheme="minorHAnsi" w:hAnsiTheme="minorHAnsi" w:cstheme="minorHAnsi"/>
          <w:b/>
        </w:rPr>
        <w:t>.</w:t>
      </w:r>
      <w:r w:rsidR="0026523A">
        <w:rPr>
          <w:rFonts w:asciiTheme="minorHAnsi" w:hAnsiTheme="minorHAnsi" w:cstheme="minorHAnsi"/>
        </w:rPr>
        <w:t xml:space="preserve">  Kreatywność, samodzielność.</w:t>
      </w:r>
    </w:p>
    <w:p w:rsidR="0026523A" w:rsidRDefault="004C4177" w:rsidP="0026523A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1711E1">
        <w:rPr>
          <w:rFonts w:asciiTheme="minorHAnsi" w:hAnsiTheme="minorHAnsi" w:cstheme="minorHAnsi"/>
          <w:b/>
        </w:rPr>
        <w:t>9</w:t>
      </w:r>
      <w:r w:rsidR="0026523A" w:rsidRPr="001711E1">
        <w:rPr>
          <w:rFonts w:asciiTheme="minorHAnsi" w:hAnsiTheme="minorHAnsi" w:cstheme="minorHAnsi"/>
          <w:b/>
        </w:rPr>
        <w:t>.</w:t>
      </w:r>
      <w:r w:rsidR="0026523A">
        <w:rPr>
          <w:rFonts w:asciiTheme="minorHAnsi" w:hAnsiTheme="minorHAnsi" w:cstheme="minorHAnsi"/>
        </w:rPr>
        <w:t xml:space="preserve">  Umiejętność skutecznej komunikacji oraz pracy w zespole.</w:t>
      </w:r>
    </w:p>
    <w:p w:rsidR="0026523A" w:rsidRDefault="0026523A" w:rsidP="0026523A">
      <w:pPr>
        <w:pStyle w:val="Standard"/>
        <w:ind w:left="720"/>
        <w:rPr>
          <w:rFonts w:asciiTheme="minorHAnsi" w:hAnsiTheme="minorHAnsi" w:cstheme="minorHAnsi"/>
        </w:rPr>
      </w:pPr>
    </w:p>
    <w:p w:rsidR="0026523A" w:rsidRDefault="0026523A" w:rsidP="0026523A">
      <w:pPr>
        <w:pStyle w:val="western"/>
        <w:spacing w:before="0" w:after="0" w:line="360" w:lineRule="auto"/>
        <w:ind w:left="72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</w:rPr>
        <w:t>Zakres wykonywanych zadań na stanowisku: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 xml:space="preserve">1. </w:t>
      </w:r>
      <w:r>
        <w:rPr>
          <w:rFonts w:asciiTheme="minorHAnsi" w:hAnsiTheme="minorHAnsi" w:cstheme="minorHAnsi"/>
        </w:rPr>
        <w:t xml:space="preserve">Prowadzenie rachunkowości, ksiąg rachunkowych oraz gospodarki finansowej zgodnie </w:t>
      </w:r>
      <w:r>
        <w:rPr>
          <w:rFonts w:asciiTheme="minorHAnsi" w:hAnsiTheme="minorHAnsi" w:cstheme="minorHAnsi"/>
        </w:rPr>
        <w:br/>
        <w:t>z obowiązującymi przepisami i zasadami.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Sporządzanie list płac, ewidencji podatków od osób fizycznych oraz prowadzenie ewidencji osobowego funduszu płac na podstawie otrzymanej dokumentacji dla pracowników jednostek oświatowych, dla których organem prowadzącym jest Gmina Tyrawa Wołoska.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Sporządzanie deklaracji rozliczeniowych oraz przekazywanie dokumentów rozliczeniowych do ZUS, w formie dokumentu elektronicznego poprzez transmisje danych.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Naliczanie podatku dochodowego od osób fizycznych oraz sporządzanie miesięcznych deklaracji i rozliczeń rocznych.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Przygotowywanie i sporządzanie przelewów w zakresie wynagrodzeń i potrąceń  oraz  wydatków budżetu.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Prowadzenie dokumentacji z tytułu umów cywilnoprawnych.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7.</w:t>
      </w:r>
      <w:r>
        <w:rPr>
          <w:rFonts w:asciiTheme="minorHAnsi" w:hAnsiTheme="minorHAnsi" w:cstheme="minorHAnsi"/>
        </w:rPr>
        <w:t xml:space="preserve"> Wystawianie podatnikom rocznych informacji o pobranych zaliczkach na podatek dochodowy.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8.</w:t>
      </w:r>
      <w:r>
        <w:rPr>
          <w:rFonts w:asciiTheme="minorHAnsi" w:hAnsiTheme="minorHAnsi" w:cstheme="minorHAnsi"/>
        </w:rPr>
        <w:t xml:space="preserve"> Wstępna kontrola kompletności i rzetelności dokumentów dotyczących operacji gospodarczych i finansowych placówek oświatowych.</w:t>
      </w:r>
    </w:p>
    <w:p w:rsidR="007F5930" w:rsidRDefault="007F5930" w:rsidP="007F5930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BA5255"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Rozliczanie dotacji placówek oświatowych.</w:t>
      </w:r>
    </w:p>
    <w:p w:rsidR="00BC7A10" w:rsidRDefault="007F5930" w:rsidP="00BC7A10">
      <w:pPr>
        <w:pStyle w:val="Akapitzlist"/>
        <w:tabs>
          <w:tab w:val="left" w:pos="1260"/>
        </w:tabs>
        <w:ind w:left="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A5255"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 xml:space="preserve"> Przeprowadzenie bieżącej analizy z zakresu wyko</w:t>
      </w:r>
      <w:r w:rsidR="00BC7A10">
        <w:rPr>
          <w:rFonts w:asciiTheme="minorHAnsi" w:hAnsiTheme="minorHAnsi" w:cstheme="minorHAnsi"/>
        </w:rPr>
        <w:t>nania planu dochodów i wydatków.</w:t>
      </w:r>
    </w:p>
    <w:p w:rsidR="00BC7A10" w:rsidRDefault="00BC7A10" w:rsidP="00BC7A10">
      <w:pPr>
        <w:pStyle w:val="Akapitzlist"/>
        <w:tabs>
          <w:tab w:val="left" w:pos="1260"/>
        </w:tabs>
        <w:ind w:left="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A5255"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</w:rPr>
        <w:t xml:space="preserve"> P</w:t>
      </w:r>
      <w:r w:rsidR="007F5930">
        <w:rPr>
          <w:rFonts w:asciiTheme="minorHAnsi" w:hAnsiTheme="minorHAnsi" w:cstheme="minorHAnsi"/>
        </w:rPr>
        <w:t>rowadzenie ewidencji środków trwałych na kontach syntetycznych i uzgad</w:t>
      </w:r>
      <w:r>
        <w:rPr>
          <w:rFonts w:asciiTheme="minorHAnsi" w:hAnsiTheme="minorHAnsi" w:cstheme="minorHAnsi"/>
        </w:rPr>
        <w:t xml:space="preserve">nianie </w:t>
      </w:r>
      <w:r>
        <w:rPr>
          <w:rFonts w:asciiTheme="minorHAnsi" w:hAnsiTheme="minorHAnsi" w:cstheme="minorHAnsi"/>
        </w:rPr>
        <w:br/>
        <w:t>z kontami analitycznymi.</w:t>
      </w:r>
    </w:p>
    <w:p w:rsidR="00BC7A10" w:rsidRDefault="00BC7A10" w:rsidP="00BC7A10">
      <w:pPr>
        <w:pStyle w:val="Akapitzlist"/>
        <w:tabs>
          <w:tab w:val="left" w:pos="1260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A5255">
        <w:rPr>
          <w:rFonts w:asciiTheme="minorHAnsi" w:hAnsiTheme="minorHAnsi" w:cstheme="minorHAnsi"/>
          <w:b/>
        </w:rPr>
        <w:t>12.</w:t>
      </w:r>
      <w:r>
        <w:rPr>
          <w:rFonts w:asciiTheme="minorHAnsi" w:hAnsiTheme="minorHAnsi" w:cstheme="minorHAnsi"/>
        </w:rPr>
        <w:t xml:space="preserve"> </w:t>
      </w:r>
      <w:r w:rsidR="00BA5255">
        <w:rPr>
          <w:rFonts w:asciiTheme="minorHAnsi" w:hAnsiTheme="minorHAnsi" w:cstheme="minorHAnsi"/>
        </w:rPr>
        <w:t>P</w:t>
      </w:r>
      <w:r w:rsidR="007F5930">
        <w:rPr>
          <w:rFonts w:asciiTheme="minorHAnsi" w:hAnsiTheme="minorHAnsi" w:cstheme="minorHAnsi"/>
        </w:rPr>
        <w:t xml:space="preserve">rowadzenie obsługi finansowej Zakładowego Funduszu Świadczeń Socjalnych dla </w:t>
      </w:r>
      <w:r>
        <w:rPr>
          <w:rFonts w:asciiTheme="minorHAnsi" w:hAnsiTheme="minorHAnsi" w:cstheme="minorHAnsi"/>
        </w:rPr>
        <w:br/>
        <w:t xml:space="preserve">  </w:t>
      </w:r>
      <w:r w:rsidR="007F5930">
        <w:rPr>
          <w:rFonts w:asciiTheme="minorHAnsi" w:hAnsiTheme="minorHAnsi" w:cstheme="minorHAnsi"/>
        </w:rPr>
        <w:t>pracowników jednostek oświatowych, dla których organem prowad</w:t>
      </w:r>
      <w:r>
        <w:rPr>
          <w:rFonts w:asciiTheme="minorHAnsi" w:hAnsiTheme="minorHAnsi" w:cstheme="minorHAnsi"/>
        </w:rPr>
        <w:t>zącym jest Gmina</w:t>
      </w:r>
      <w:r>
        <w:rPr>
          <w:rFonts w:asciiTheme="minorHAnsi" w:hAnsiTheme="minorHAnsi" w:cstheme="minorHAnsi"/>
        </w:rPr>
        <w:br/>
        <w:t xml:space="preserve">  Tyrawa Wołoska.</w:t>
      </w:r>
      <w:r>
        <w:rPr>
          <w:rFonts w:asciiTheme="minorHAnsi" w:hAnsiTheme="minorHAnsi" w:cstheme="minorHAnsi"/>
        </w:rPr>
        <w:br/>
      </w:r>
      <w:r w:rsidRPr="00BA5255">
        <w:rPr>
          <w:rFonts w:asciiTheme="minorHAnsi" w:hAnsiTheme="minorHAnsi" w:cstheme="minorHAnsi"/>
          <w:b/>
        </w:rPr>
        <w:t xml:space="preserve"> 13.</w:t>
      </w:r>
      <w:r>
        <w:rPr>
          <w:rFonts w:asciiTheme="minorHAnsi" w:hAnsiTheme="minorHAnsi" w:cstheme="minorHAnsi"/>
        </w:rPr>
        <w:t xml:space="preserve"> R</w:t>
      </w:r>
      <w:r w:rsidR="007F5930">
        <w:rPr>
          <w:rFonts w:asciiTheme="minorHAnsi" w:hAnsiTheme="minorHAnsi" w:cstheme="minorHAnsi"/>
        </w:rPr>
        <w:t>ozliczanie środków finansowych pozyskanych z dotacji, konkursów, projektów</w:t>
      </w:r>
      <w:r>
        <w:rPr>
          <w:rFonts w:asciiTheme="minorHAnsi" w:hAnsiTheme="minorHAnsi" w:cstheme="minorHAnsi"/>
        </w:rPr>
        <w:br/>
      </w:r>
      <w:r w:rsidR="007F59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unijnych i krajowych.</w:t>
      </w:r>
    </w:p>
    <w:p w:rsidR="007F5930" w:rsidRDefault="00BC7A10" w:rsidP="00F41EA9">
      <w:pPr>
        <w:pStyle w:val="Akapitzlist"/>
        <w:tabs>
          <w:tab w:val="left" w:pos="1260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A5255">
        <w:rPr>
          <w:rFonts w:asciiTheme="minorHAnsi" w:hAnsiTheme="minorHAnsi" w:cstheme="minorHAnsi"/>
          <w:b/>
        </w:rPr>
        <w:t>14.</w:t>
      </w:r>
      <w:r>
        <w:rPr>
          <w:rFonts w:asciiTheme="minorHAnsi" w:hAnsiTheme="minorHAnsi" w:cstheme="minorHAnsi"/>
        </w:rPr>
        <w:t xml:space="preserve"> P</w:t>
      </w:r>
      <w:r w:rsidR="007F5930">
        <w:rPr>
          <w:rFonts w:asciiTheme="minorHAnsi" w:hAnsiTheme="minorHAnsi" w:cstheme="minorHAnsi"/>
        </w:rPr>
        <w:t>rzygotowywanie dokumentacji i jej bieżące przekazywanie do archiwum zakładowego.</w:t>
      </w:r>
    </w:p>
    <w:p w:rsidR="0086791D" w:rsidRPr="00F41EA9" w:rsidRDefault="0086791D" w:rsidP="00F41EA9">
      <w:pPr>
        <w:pStyle w:val="Akapitzlist"/>
        <w:tabs>
          <w:tab w:val="left" w:pos="1260"/>
        </w:tabs>
        <w:ind w:left="142"/>
        <w:rPr>
          <w:rFonts w:asciiTheme="minorHAnsi" w:hAnsiTheme="minorHAnsi" w:cstheme="minorHAnsi"/>
        </w:rPr>
      </w:pP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lastRenderedPageBreak/>
        <w:t xml:space="preserve">            IV</w:t>
      </w:r>
      <w:r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</w:rPr>
        <w:t xml:space="preserve"> Podstawowe miejsce pracy – Urząd Gminy w Tyrawie Wołoskiej.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2.</w:t>
      </w:r>
      <w:r w:rsidR="00236FE9">
        <w:rPr>
          <w:rFonts w:asciiTheme="minorHAnsi" w:hAnsiTheme="minorHAnsi" w:cstheme="minorHAnsi"/>
        </w:rPr>
        <w:t xml:space="preserve"> Pełny wymiar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czasu pracy.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Praca o charakterze administracyjno-biurowym, zaliczana do prac lekkich.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Brak występowania czynników uciążliwych i szkodliwych.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Praca przy komputerze. 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Występują bariery w dostępności do niektórych pomieszczeń biurowych i sanitarnych:</w:t>
      </w:r>
    </w:p>
    <w:p w:rsidR="0026523A" w:rsidRDefault="0026523A" w:rsidP="0026523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znajdują się na I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II piętrze. Brak windy,</w:t>
      </w:r>
    </w:p>
    <w:p w:rsidR="0026523A" w:rsidRDefault="0026523A" w:rsidP="0026523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schody nie są przystosowane dla osób niepełnosprawnych,</w:t>
      </w:r>
    </w:p>
    <w:p w:rsidR="0026523A" w:rsidRDefault="0026523A" w:rsidP="0026523A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parterze budynku znajduje się toaleta dostosowana dla osób niepełnosprawnych.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D662C2">
        <w:rPr>
          <w:rFonts w:asciiTheme="minorHAnsi" w:hAnsiTheme="minorHAnsi" w:cstheme="minorHAnsi"/>
          <w:b/>
        </w:rPr>
        <w:t>7.</w:t>
      </w:r>
      <w:r w:rsidR="00D662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Wynagrodzenie na stanowisku określają przepisy Regulaminu wynagradzania pracowników Urzędu Gminy.</w:t>
      </w:r>
    </w:p>
    <w:p w:rsidR="0026523A" w:rsidRDefault="0026523A" w:rsidP="0026523A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A82093" w:rsidRDefault="0026523A" w:rsidP="00A82093">
      <w:pPr>
        <w:pStyle w:val="western"/>
        <w:spacing w:before="0" w:after="0"/>
        <w:ind w:left="2883" w:hanging="24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Wymagane dokumenty</w:t>
      </w:r>
      <w:r>
        <w:rPr>
          <w:rFonts w:asciiTheme="minorHAnsi" w:hAnsiTheme="minorHAnsi" w:cstheme="minorHAnsi"/>
        </w:rPr>
        <w:t>:</w:t>
      </w:r>
      <w:r w:rsidR="00A82093" w:rsidRPr="00A82093">
        <w:rPr>
          <w:rFonts w:asciiTheme="minorHAnsi" w:hAnsiTheme="minorHAnsi" w:cstheme="minorHAnsi"/>
          <w:b/>
        </w:rPr>
        <w:t xml:space="preserve"> </w:t>
      </w:r>
    </w:p>
    <w:p w:rsidR="00A82093" w:rsidRDefault="00A82093" w:rsidP="00A82093">
      <w:pPr>
        <w:pStyle w:val="western"/>
        <w:spacing w:before="0" w:after="0"/>
        <w:ind w:left="2883" w:hanging="2457"/>
        <w:rPr>
          <w:rFonts w:asciiTheme="minorHAnsi" w:hAnsiTheme="minorHAnsi" w:cstheme="minorHAnsi"/>
          <w:b/>
        </w:rPr>
      </w:pPr>
    </w:p>
    <w:p w:rsidR="00A82093" w:rsidRPr="00A82093" w:rsidRDefault="00A82093" w:rsidP="00A82093">
      <w:pPr>
        <w:pStyle w:val="western"/>
        <w:spacing w:before="0" w:after="0"/>
        <w:ind w:left="2883" w:hanging="28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1)</w:t>
      </w:r>
      <w:r>
        <w:rPr>
          <w:rFonts w:asciiTheme="minorHAnsi" w:hAnsiTheme="minorHAnsi" w:cstheme="minorHAnsi"/>
        </w:rPr>
        <w:t xml:space="preserve"> list motywacyjny,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CV z dokładnym opisem przebiegu pracy zawodowej,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3)</w:t>
      </w:r>
      <w:r>
        <w:rPr>
          <w:rFonts w:asciiTheme="minorHAnsi" w:hAnsiTheme="minorHAnsi" w:cstheme="minorHAnsi"/>
        </w:rPr>
        <w:t xml:space="preserve"> kwestionariusz osobowy,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kserokopie świadectw pracy,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5)</w:t>
      </w:r>
      <w:r>
        <w:rPr>
          <w:rFonts w:asciiTheme="minorHAnsi" w:hAnsiTheme="minorHAnsi" w:cstheme="minorHAnsi"/>
        </w:rPr>
        <w:t xml:space="preserve"> kser</w:t>
      </w:r>
      <w:r w:rsidR="0086791D">
        <w:rPr>
          <w:rFonts w:asciiTheme="minorHAnsi" w:hAnsiTheme="minorHAnsi" w:cstheme="minorHAnsi"/>
        </w:rPr>
        <w:t>okopie dokumentów potwierdzających</w:t>
      </w:r>
      <w:r>
        <w:rPr>
          <w:rFonts w:asciiTheme="minorHAnsi" w:hAnsiTheme="minorHAnsi" w:cstheme="minorHAnsi"/>
        </w:rPr>
        <w:t xml:space="preserve"> kwalifikacje i wykształcenie zawodowe,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7)</w:t>
      </w:r>
      <w:r>
        <w:rPr>
          <w:rFonts w:asciiTheme="minorHAnsi" w:hAnsiTheme="minorHAnsi" w:cstheme="minorHAnsi"/>
        </w:rPr>
        <w:t xml:space="preserve"> inne dokumenty o posiadanych kwalifikacjach i umiejętnościach.</w:t>
      </w:r>
    </w:p>
    <w:p w:rsidR="00A82093" w:rsidRDefault="00A82093" w:rsidP="00A82093">
      <w:pPr>
        <w:pStyle w:val="western"/>
        <w:spacing w:before="0" w:after="0"/>
        <w:ind w:left="2343" w:hanging="2316"/>
        <w:rPr>
          <w:rFonts w:asciiTheme="minorHAnsi" w:hAnsiTheme="minorHAnsi" w:cstheme="minorHAnsi"/>
        </w:rPr>
      </w:pPr>
    </w:p>
    <w:p w:rsidR="00A82093" w:rsidRDefault="00A82093" w:rsidP="00A82093">
      <w:pPr>
        <w:pStyle w:val="western"/>
        <w:spacing w:before="0" w:after="0"/>
        <w:ind w:left="2127" w:hanging="22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dokumenty winny mieć potwierdzenie zgodności z oryginałem.</w:t>
      </w:r>
    </w:p>
    <w:p w:rsidR="00A82093" w:rsidRDefault="00A82093" w:rsidP="00A82093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A82093" w:rsidRDefault="00A82093" w:rsidP="00641274">
      <w:pPr>
        <w:pStyle w:val="western"/>
        <w:spacing w:before="0" w:after="0"/>
        <w:ind w:left="363" w:hanging="22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:rsidR="00A82093" w:rsidRDefault="00A82093" w:rsidP="00A82093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A82093" w:rsidRDefault="00A82093" w:rsidP="00641274">
      <w:pPr>
        <w:pStyle w:val="western"/>
        <w:spacing w:before="0" w:after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>
        <w:rPr>
          <w:rFonts w:asciiTheme="minorHAnsi" w:hAnsiTheme="minorHAnsi" w:cstheme="minorHAnsi"/>
          <w:b/>
        </w:rPr>
        <w:t>do 16 sierpnia 2022 r. do godz. 13</w:t>
      </w:r>
      <w:r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:rsidR="00A82093" w:rsidRDefault="00A82093" w:rsidP="00641274">
      <w:pPr>
        <w:pStyle w:val="western"/>
        <w:spacing w:before="0" w:after="0"/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wymagane dokumenty aplikacyjne należy składać </w:t>
      </w:r>
      <w:r>
        <w:rPr>
          <w:rFonts w:asciiTheme="minorHAnsi" w:hAnsiTheme="minorHAnsi" w:cstheme="minorHAnsi"/>
        </w:rPr>
        <w:br/>
        <w:t>w zaklejonych kopertach z dopiskiem: „</w:t>
      </w:r>
      <w:r>
        <w:rPr>
          <w:rFonts w:asciiTheme="minorHAnsi" w:hAnsiTheme="minorHAnsi" w:cstheme="minorHAnsi"/>
          <w:b/>
          <w:bCs/>
        </w:rPr>
        <w:t xml:space="preserve">Nabór na wolne stanowisko urzędnicze </w:t>
      </w:r>
      <w:r>
        <w:rPr>
          <w:rFonts w:asciiTheme="minorHAnsi" w:hAnsiTheme="minorHAnsi" w:cstheme="minorHAnsi"/>
          <w:b/>
          <w:bCs/>
        </w:rPr>
        <w:br/>
        <w:t>ds. księgowości n</w:t>
      </w:r>
      <w:r w:rsidR="00641274">
        <w:rPr>
          <w:rFonts w:asciiTheme="minorHAnsi" w:hAnsiTheme="minorHAnsi" w:cstheme="minorHAnsi"/>
          <w:b/>
          <w:bCs/>
        </w:rPr>
        <w:t>r 2</w:t>
      </w:r>
      <w:r>
        <w:rPr>
          <w:rFonts w:asciiTheme="minorHAnsi" w:hAnsiTheme="minorHAnsi" w:cstheme="minorHAnsi"/>
          <w:b/>
          <w:bCs/>
        </w:rPr>
        <w:t xml:space="preserve"> w Urzędzie Gminy w Tyrawie Wołoskiej” </w:t>
      </w: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  <w:b/>
        </w:rPr>
        <w:t>Sekretariacie Urzędu Gminy w Tyrawie Wołoskiej</w:t>
      </w:r>
      <w:r>
        <w:rPr>
          <w:rFonts w:asciiTheme="minorHAnsi" w:hAnsiTheme="minorHAnsi" w:cstheme="minorHAnsi"/>
        </w:rPr>
        <w:t xml:space="preserve"> lub przesłać pod adres: </w:t>
      </w:r>
      <w:r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>
        <w:rPr>
          <w:rFonts w:asciiTheme="minorHAnsi" w:hAnsiTheme="minorHAnsi" w:cstheme="minorHAnsi"/>
          <w:b/>
          <w:color w:val="auto"/>
        </w:rPr>
        <w:t>16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</w:rPr>
        <w:t>sierpnia 2022 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 godz. 13</w:t>
      </w:r>
      <w:r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  <w:b/>
        </w:rPr>
        <w:t>,</w:t>
      </w:r>
    </w:p>
    <w:p w:rsidR="00A82093" w:rsidRDefault="00A82093" w:rsidP="00641274">
      <w:pPr>
        <w:pStyle w:val="western"/>
        <w:spacing w:before="0" w:after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3) </w:t>
      </w:r>
      <w:r>
        <w:rPr>
          <w:rFonts w:asciiTheme="minorHAnsi" w:hAnsiTheme="minorHAnsi" w:cstheme="minorHAnsi"/>
        </w:rPr>
        <w:t>w przypadku przesłania przez kandydata dokumentów pocztą, za datę</w:t>
      </w:r>
      <w:r w:rsidR="00641274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aplikacje, które wpłyną do Urzędu po wyżej określonym terminie nie będą rozpatrywane. </w:t>
      </w:r>
    </w:p>
    <w:p w:rsidR="00A82093" w:rsidRDefault="00A82093" w:rsidP="00641274">
      <w:pPr>
        <w:pStyle w:val="western"/>
        <w:spacing w:before="0" w:after="0"/>
        <w:ind w:left="142"/>
        <w:rPr>
          <w:rFonts w:asciiTheme="minorHAnsi" w:hAnsiTheme="minorHAnsi" w:cstheme="minorHAnsi"/>
        </w:rPr>
      </w:pPr>
    </w:p>
    <w:p w:rsidR="00A82093" w:rsidRDefault="00A82093" w:rsidP="00A82093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VII. Informacje dodatkowe</w:t>
      </w:r>
    </w:p>
    <w:p w:rsidR="00A82093" w:rsidRDefault="00A82093" w:rsidP="00A82093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>
        <w:rPr>
          <w:rFonts w:asciiTheme="minorHAnsi" w:hAnsiTheme="minorHAnsi" w:cstheme="minorHAnsi"/>
        </w:rPr>
        <w:t>Z Regulaminem naboru można się zapoznać w Urzędzie Gminy w Tyrawie Wołoskiej</w:t>
      </w:r>
      <w:r>
        <w:rPr>
          <w:rFonts w:asciiTheme="minorHAnsi" w:hAnsiTheme="minorHAnsi" w:cstheme="minorHAnsi"/>
        </w:rPr>
        <w:br/>
        <w:t>oraz na stronie Biuletynu Informacji Publicznej w/w Urzędu.</w:t>
      </w: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Dokumenty aplikacyjne, składane w drodze przeprowadzonego naboru, muszą być podpisane własnoręcznie.</w:t>
      </w: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Lista kandydatów spełniających wymagania formalne i dopuszczonych do II etapu wraz </w:t>
      </w:r>
      <w:r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4.</w:t>
      </w:r>
      <w:r>
        <w:rPr>
          <w:rFonts w:asciiTheme="minorHAnsi" w:hAnsiTheme="minorHAnsi" w:cstheme="minorHAnsi"/>
        </w:rPr>
        <w:t xml:space="preserve"> Informacja o wyniku naboru będzie umieszczona na stronie internetowej Biuletynu Informacji Publicznej oraz na tablicy informacyjnej w Urzędzie Gminy w Tyrawie Wołoskiej.</w:t>
      </w: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A82093" w:rsidRDefault="00A82093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:rsidR="00616234" w:rsidRDefault="00616234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616234" w:rsidRDefault="00616234" w:rsidP="00A82093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A82093" w:rsidRDefault="00A82093" w:rsidP="00A82093">
      <w:pPr>
        <w:pStyle w:val="Standard"/>
        <w:rPr>
          <w:rFonts w:asciiTheme="minorHAnsi" w:hAnsiTheme="minorHAnsi" w:cstheme="minorHAnsi"/>
        </w:rPr>
      </w:pPr>
    </w:p>
    <w:p w:rsidR="00A82093" w:rsidRDefault="00A82093" w:rsidP="00A82093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Tyrawa Wołoska, dnia </w:t>
      </w:r>
      <w:r>
        <w:rPr>
          <w:rFonts w:asciiTheme="minorHAnsi" w:hAnsiTheme="minorHAnsi" w:cstheme="minorHAnsi"/>
          <w:bCs/>
        </w:rPr>
        <w:t>04</w:t>
      </w:r>
      <w:r>
        <w:rPr>
          <w:rFonts w:asciiTheme="minorHAnsi" w:hAnsiTheme="minorHAnsi" w:cstheme="minorHAnsi"/>
          <w:bCs/>
          <w:color w:val="000000"/>
        </w:rPr>
        <w:t xml:space="preserve">.08.2022 r.                   </w:t>
      </w:r>
    </w:p>
    <w:p w:rsidR="00A82093" w:rsidRDefault="00A82093" w:rsidP="00A82093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Wójt Gminy Tyrawa Wołoska</w:t>
      </w:r>
      <w:r>
        <w:rPr>
          <w:rFonts w:asciiTheme="minorHAnsi" w:hAnsiTheme="minorHAnsi" w:cstheme="minorHAnsi"/>
          <w:bCs/>
          <w:color w:val="000000"/>
        </w:rPr>
        <w:br/>
        <w:t xml:space="preserve"> </w:t>
      </w:r>
    </w:p>
    <w:p w:rsidR="00A82093" w:rsidRDefault="00A82093" w:rsidP="00A8209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Teresa Brzeżawska-Juszczak </w:t>
      </w:r>
    </w:p>
    <w:p w:rsidR="00A82093" w:rsidRDefault="00A82093" w:rsidP="0026523A">
      <w:pPr>
        <w:pStyle w:val="western"/>
        <w:spacing w:before="0" w:after="0"/>
        <w:ind w:left="723"/>
        <w:rPr>
          <w:rFonts w:asciiTheme="minorHAnsi" w:hAnsiTheme="minorHAnsi" w:cstheme="minorHAnsi"/>
        </w:rPr>
      </w:pPr>
    </w:p>
    <w:p w:rsidR="00A82093" w:rsidRDefault="00A82093" w:rsidP="0026523A">
      <w:pPr>
        <w:pStyle w:val="western"/>
        <w:spacing w:before="0" w:after="0"/>
        <w:ind w:left="723"/>
        <w:rPr>
          <w:rFonts w:asciiTheme="minorHAnsi" w:hAnsiTheme="minorHAnsi" w:cstheme="minorHAnsi"/>
        </w:rPr>
      </w:pPr>
    </w:p>
    <w:p w:rsidR="0026523A" w:rsidRDefault="0026523A" w:rsidP="0026523A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26523A" w:rsidRDefault="0026523A" w:rsidP="0026523A">
      <w:pPr>
        <w:pStyle w:val="Standard"/>
        <w:rPr>
          <w:rFonts w:asciiTheme="minorHAnsi" w:hAnsiTheme="minorHAnsi" w:cstheme="minorHAnsi"/>
        </w:rPr>
      </w:pPr>
    </w:p>
    <w:p w:rsidR="0026523A" w:rsidRDefault="0026523A" w:rsidP="0026523A">
      <w:pPr>
        <w:pStyle w:val="Standard"/>
        <w:rPr>
          <w:rFonts w:asciiTheme="minorHAnsi" w:hAnsiTheme="minorHAnsi" w:cstheme="minorHAnsi"/>
        </w:rPr>
      </w:pPr>
    </w:p>
    <w:p w:rsidR="0026523A" w:rsidRDefault="0026523A" w:rsidP="0026523A">
      <w:pPr>
        <w:pStyle w:val="Standard"/>
        <w:rPr>
          <w:rFonts w:asciiTheme="minorHAnsi" w:hAnsiTheme="minorHAnsi" w:cstheme="minorHAnsi"/>
        </w:rPr>
      </w:pPr>
    </w:p>
    <w:p w:rsidR="0026523A" w:rsidRDefault="0026523A" w:rsidP="0026523A">
      <w:pPr>
        <w:pStyle w:val="Standard"/>
        <w:rPr>
          <w:rFonts w:asciiTheme="minorHAnsi" w:hAnsiTheme="minorHAnsi" w:cstheme="minorHAnsi"/>
        </w:rPr>
      </w:pPr>
    </w:p>
    <w:p w:rsidR="0022490C" w:rsidRDefault="0022490C">
      <w:pPr>
        <w:rPr>
          <w:rFonts w:hint="eastAsia"/>
        </w:rPr>
      </w:pPr>
    </w:p>
    <w:sectPr w:rsidR="0022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4368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257"/>
        </w:tabs>
        <w:ind w:left="5257" w:hanging="360"/>
      </w:pPr>
    </w:lvl>
    <w:lvl w:ilvl="2">
      <w:start w:val="1"/>
      <w:numFmt w:val="decimal"/>
      <w:lvlText w:val="%3."/>
      <w:lvlJc w:val="left"/>
      <w:pPr>
        <w:tabs>
          <w:tab w:val="num" w:pos="5617"/>
        </w:tabs>
        <w:ind w:left="5617" w:hanging="360"/>
      </w:pPr>
    </w:lvl>
    <w:lvl w:ilvl="3">
      <w:start w:val="1"/>
      <w:numFmt w:val="bullet"/>
      <w:lvlText w:val=""/>
      <w:lvlJc w:val="left"/>
      <w:pPr>
        <w:tabs>
          <w:tab w:val="num" w:pos="5977"/>
        </w:tabs>
        <w:ind w:left="5977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6337"/>
        </w:tabs>
        <w:ind w:left="6337" w:hanging="360"/>
      </w:pPr>
    </w:lvl>
    <w:lvl w:ilvl="5">
      <w:start w:val="1"/>
      <w:numFmt w:val="decimal"/>
      <w:lvlText w:val="%6."/>
      <w:lvlJc w:val="left"/>
      <w:pPr>
        <w:tabs>
          <w:tab w:val="num" w:pos="6697"/>
        </w:tabs>
        <w:ind w:left="6697" w:hanging="360"/>
      </w:pPr>
    </w:lvl>
    <w:lvl w:ilvl="6">
      <w:start w:val="1"/>
      <w:numFmt w:val="decimal"/>
      <w:lvlText w:val="%7."/>
      <w:lvlJc w:val="left"/>
      <w:pPr>
        <w:tabs>
          <w:tab w:val="num" w:pos="7057"/>
        </w:tabs>
        <w:ind w:left="7057" w:hanging="360"/>
      </w:pPr>
    </w:lvl>
    <w:lvl w:ilvl="7">
      <w:start w:val="1"/>
      <w:numFmt w:val="decimal"/>
      <w:lvlText w:val="%8."/>
      <w:lvlJc w:val="left"/>
      <w:pPr>
        <w:tabs>
          <w:tab w:val="num" w:pos="7417"/>
        </w:tabs>
        <w:ind w:left="7417" w:hanging="360"/>
      </w:pPr>
    </w:lvl>
    <w:lvl w:ilvl="8">
      <w:start w:val="1"/>
      <w:numFmt w:val="decimal"/>
      <w:lvlText w:val="%9."/>
      <w:lvlJc w:val="left"/>
      <w:pPr>
        <w:tabs>
          <w:tab w:val="num" w:pos="7777"/>
        </w:tabs>
        <w:ind w:left="7777" w:hanging="360"/>
      </w:pPr>
    </w:lvl>
  </w:abstractNum>
  <w:abstractNum w:abstractNumId="1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AF"/>
    <w:rsid w:val="001711E1"/>
    <w:rsid w:val="001D7EDC"/>
    <w:rsid w:val="001E318B"/>
    <w:rsid w:val="0022490C"/>
    <w:rsid w:val="00236FE9"/>
    <w:rsid w:val="0026523A"/>
    <w:rsid w:val="0044253E"/>
    <w:rsid w:val="0045386F"/>
    <w:rsid w:val="0049226D"/>
    <w:rsid w:val="004C4177"/>
    <w:rsid w:val="00616234"/>
    <w:rsid w:val="00641274"/>
    <w:rsid w:val="006C60EC"/>
    <w:rsid w:val="007F5930"/>
    <w:rsid w:val="0086791D"/>
    <w:rsid w:val="008B2233"/>
    <w:rsid w:val="008B4845"/>
    <w:rsid w:val="00931D2A"/>
    <w:rsid w:val="00A82093"/>
    <w:rsid w:val="00B770AF"/>
    <w:rsid w:val="00BA5255"/>
    <w:rsid w:val="00BC7A10"/>
    <w:rsid w:val="00D662C2"/>
    <w:rsid w:val="00DF4E3A"/>
    <w:rsid w:val="00E06B3F"/>
    <w:rsid w:val="00E84D87"/>
    <w:rsid w:val="00EE1772"/>
    <w:rsid w:val="00F4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46FE8-78D1-4513-AB3A-F9E2B6A9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23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23A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andard">
    <w:name w:val="Standard"/>
    <w:rsid w:val="0026523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26523A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26523A"/>
  </w:style>
  <w:style w:type="character" w:styleId="Uwydatnienie">
    <w:name w:val="Emphasis"/>
    <w:basedOn w:val="Domylnaczcionkaakapitu"/>
    <w:qFormat/>
    <w:rsid w:val="00265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27</cp:revision>
  <dcterms:created xsi:type="dcterms:W3CDTF">2022-08-03T11:32:00Z</dcterms:created>
  <dcterms:modified xsi:type="dcterms:W3CDTF">2022-08-04T13:23:00Z</dcterms:modified>
</cp:coreProperties>
</file>