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 xml:space="preserve">I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4F339A">
        <w:rPr>
          <w:rFonts w:ascii="Times New Roman" w:hAnsi="Times New Roman" w:cs="Times New Roman"/>
          <w:i/>
          <w:sz w:val="20"/>
        </w:rPr>
        <w:t>25.1.2022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4F339A">
        <w:rPr>
          <w:rFonts w:ascii="Times New Roman" w:hAnsi="Times New Roman" w:cs="Times New Roman"/>
          <w:i/>
          <w:sz w:val="20"/>
        </w:rPr>
        <w:t>Hołuczków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DA5096">
      <w:pPr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Pr="004F339A" w:rsidRDefault="00B917EC" w:rsidP="004F339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F339A">
        <w:rPr>
          <w:rFonts w:ascii="Times New Roman" w:hAnsi="Times New Roman" w:cs="Times New Roman"/>
          <w:b/>
          <w:sz w:val="28"/>
          <w:szCs w:val="28"/>
          <w:u w:val="single"/>
        </w:rPr>
        <w:t>Hołuczków</w:t>
      </w:r>
      <w:r w:rsidR="00DA5096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</w:t>
      </w:r>
      <w:r w:rsidR="004F339A">
        <w:rPr>
          <w:rFonts w:ascii="Times New Roman" w:hAnsi="Times New Roman" w:cs="Times New Roman"/>
          <w:b/>
          <w:sz w:val="28"/>
          <w:szCs w:val="28"/>
          <w:u w:val="single"/>
        </w:rPr>
        <w:t>369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22" w:type="dxa"/>
        <w:tblInd w:w="137" w:type="dxa"/>
        <w:tblLook w:val="04A0" w:firstRow="1" w:lastRow="0" w:firstColumn="1" w:lastColumn="0" w:noHBand="0" w:noVBand="1"/>
      </w:tblPr>
      <w:tblGrid>
        <w:gridCol w:w="680"/>
        <w:gridCol w:w="2024"/>
        <w:gridCol w:w="1975"/>
        <w:gridCol w:w="2380"/>
        <w:gridCol w:w="2363"/>
      </w:tblGrid>
      <w:tr w:rsidR="000B771C" w:rsidTr="00D87E1A">
        <w:trPr>
          <w:trHeight w:val="494"/>
        </w:trPr>
        <w:tc>
          <w:tcPr>
            <w:tcW w:w="68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024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97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380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363" w:type="dxa"/>
            <w:vAlign w:val="center"/>
          </w:tcPr>
          <w:p w:rsidR="000B771C" w:rsidRPr="00F56366" w:rsidRDefault="00D87E1A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Szacowana 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A558EB" w:rsidTr="00D87E1A">
        <w:trPr>
          <w:trHeight w:val="467"/>
        </w:trPr>
        <w:tc>
          <w:tcPr>
            <w:tcW w:w="680" w:type="dxa"/>
            <w:vAlign w:val="center"/>
          </w:tcPr>
          <w:p w:rsidR="00A558EB" w:rsidRDefault="00A558EB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024" w:type="dxa"/>
            <w:vAlign w:val="center"/>
          </w:tcPr>
          <w:p w:rsidR="00A558EB" w:rsidRPr="00F56366" w:rsidRDefault="000A0AF3" w:rsidP="000A0A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75" w:type="dxa"/>
            <w:vAlign w:val="center"/>
          </w:tcPr>
          <w:p w:rsidR="00A558EB" w:rsidRDefault="004F339A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Hołuczków</w:t>
            </w:r>
          </w:p>
        </w:tc>
        <w:tc>
          <w:tcPr>
            <w:tcW w:w="2380" w:type="dxa"/>
            <w:vAlign w:val="center"/>
          </w:tcPr>
          <w:p w:rsidR="00A558EB" w:rsidRDefault="004F339A" w:rsidP="000A0A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2363" w:type="dxa"/>
            <w:vAlign w:val="center"/>
          </w:tcPr>
          <w:p w:rsidR="00A558EB" w:rsidRPr="00C03BAD" w:rsidRDefault="004F339A" w:rsidP="004F33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około 220</w:t>
            </w:r>
            <w:r w:rsidR="00A558EB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0A0AF3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DA5096" w:rsidRDefault="00DA5096" w:rsidP="00206EF8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206EF8" w:rsidRPr="00DA5096" w:rsidRDefault="00206EF8" w:rsidP="00DA5096">
      <w:pPr>
        <w:spacing w:after="6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5096">
        <w:rPr>
          <w:rFonts w:ascii="Times New Roman" w:hAnsi="Times New Roman" w:cs="Times New Roman"/>
          <w:b/>
          <w:sz w:val="26"/>
          <w:szCs w:val="26"/>
          <w:u w:val="single"/>
        </w:rPr>
        <w:t>Uwaga</w:t>
      </w:r>
      <w:r w:rsidRPr="00DA509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206EF8" w:rsidRDefault="00206EF8" w:rsidP="00D87E1A">
      <w:pPr>
        <w:spacing w:after="0" w:line="288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Ostateczna masa drewna zostanie podana po sporządzeniu świadectw</w:t>
      </w:r>
      <w:r w:rsidR="004F339A">
        <w:rPr>
          <w:rFonts w:ascii="Times New Roman" w:hAnsi="Times New Roman" w:cs="Times New Roman"/>
          <w:b/>
          <w:sz w:val="24"/>
        </w:rPr>
        <w:t>a</w:t>
      </w:r>
      <w:r>
        <w:rPr>
          <w:rFonts w:ascii="Times New Roman" w:hAnsi="Times New Roman" w:cs="Times New Roman"/>
          <w:b/>
          <w:sz w:val="24"/>
        </w:rPr>
        <w:t xml:space="preserve"> legalności pozyskania drewna przez Starostwo Powiatowe w Sanoku.</w:t>
      </w:r>
    </w:p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06EF8"/>
    <w:rsid w:val="002E688D"/>
    <w:rsid w:val="003E6F16"/>
    <w:rsid w:val="004F339A"/>
    <w:rsid w:val="005175E0"/>
    <w:rsid w:val="005C0052"/>
    <w:rsid w:val="00627B26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D87E1A"/>
    <w:rsid w:val="00DA5096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29</cp:revision>
  <cp:lastPrinted>2019-02-04T12:33:00Z</cp:lastPrinted>
  <dcterms:created xsi:type="dcterms:W3CDTF">2017-08-09T12:50:00Z</dcterms:created>
  <dcterms:modified xsi:type="dcterms:W3CDTF">2022-11-16T10:06:00Z</dcterms:modified>
</cp:coreProperties>
</file>