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6C300" w14:textId="77777777" w:rsidR="006441AC" w:rsidRPr="004A40A0" w:rsidRDefault="006441AC" w:rsidP="006441AC">
      <w:pPr>
        <w:spacing w:before="480" w:after="480" w:line="276" w:lineRule="auto"/>
        <w:jc w:val="center"/>
        <w:rPr>
          <w:rFonts w:ascii="Cambria" w:hAnsi="Cambria" w:cs="Arial"/>
          <w:b/>
          <w:caps/>
          <w:sz w:val="28"/>
          <w:szCs w:val="28"/>
        </w:rPr>
      </w:pPr>
      <w:r w:rsidRPr="004A40A0">
        <w:rPr>
          <w:rFonts w:ascii="Cambria" w:hAnsi="Cambria" w:cs="Arial"/>
          <w:b/>
          <w:caps/>
          <w:sz w:val="28"/>
          <w:szCs w:val="28"/>
        </w:rPr>
        <w:t>specyfikacja warunków zamówienia</w:t>
      </w:r>
    </w:p>
    <w:p w14:paraId="5B83BC4D" w14:textId="77777777" w:rsidR="006441AC" w:rsidRPr="004A40A0" w:rsidRDefault="006441AC" w:rsidP="006441AC">
      <w:pPr>
        <w:spacing w:before="40" w:line="276" w:lineRule="auto"/>
        <w:jc w:val="center"/>
        <w:rPr>
          <w:rFonts w:ascii="Cambria" w:hAnsi="Cambria" w:cs="Arial"/>
          <w:b/>
          <w:caps/>
        </w:rPr>
      </w:pPr>
      <w:r w:rsidRPr="004A40A0">
        <w:rPr>
          <w:rFonts w:ascii="Cambria" w:hAnsi="Cambria" w:cs="Arial"/>
          <w:b/>
          <w:caps/>
        </w:rPr>
        <w:t>zAMAWIAJĄCY:</w:t>
      </w:r>
    </w:p>
    <w:p w14:paraId="326B8BA8" w14:textId="102FEE74" w:rsidR="00CE5BA1" w:rsidRDefault="00DA03A1" w:rsidP="00CE5BA1">
      <w:pPr>
        <w:spacing w:line="276" w:lineRule="auto"/>
        <w:jc w:val="center"/>
        <w:rPr>
          <w:rFonts w:ascii="Cambria" w:hAnsi="Cambria" w:cs="Arial"/>
          <w:b/>
          <w:bCs/>
        </w:rPr>
      </w:pPr>
      <w:r>
        <w:rPr>
          <w:rFonts w:ascii="Cambria" w:hAnsi="Cambria" w:cs="Arial"/>
          <w:b/>
          <w:bCs/>
        </w:rPr>
        <w:t>Gmina</w:t>
      </w:r>
      <w:r w:rsidR="00CE5BA1" w:rsidRPr="00CE5BA1">
        <w:rPr>
          <w:rFonts w:ascii="Cambria" w:hAnsi="Cambria" w:cs="Arial"/>
          <w:b/>
          <w:bCs/>
        </w:rPr>
        <w:t xml:space="preserve"> </w:t>
      </w:r>
      <w:r w:rsidR="007D3BF9">
        <w:rPr>
          <w:rFonts w:ascii="Cambria" w:hAnsi="Cambria" w:cs="Arial"/>
          <w:b/>
          <w:bCs/>
        </w:rPr>
        <w:t>Tyrawa Wołoska</w:t>
      </w:r>
    </w:p>
    <w:p w14:paraId="758936C4" w14:textId="007D4F93" w:rsidR="0026092B" w:rsidRPr="0026092B" w:rsidRDefault="0026092B" w:rsidP="00CE5BA1">
      <w:pPr>
        <w:spacing w:line="276" w:lineRule="auto"/>
        <w:jc w:val="center"/>
        <w:rPr>
          <w:rFonts w:ascii="Cambria" w:hAnsi="Cambria" w:cs="Arial"/>
          <w:b/>
          <w:bCs/>
          <w:u w:val="words"/>
        </w:rPr>
      </w:pPr>
      <w:r>
        <w:rPr>
          <w:rFonts w:ascii="Cambria" w:hAnsi="Cambria" w:cs="Arial"/>
          <w:b/>
          <w:bCs/>
        </w:rPr>
        <w:t xml:space="preserve">Tyrawa </w:t>
      </w:r>
      <w:r w:rsidRPr="0026092B">
        <w:rPr>
          <w:rFonts w:ascii="Cambria" w:hAnsi="Cambria" w:cs="Arial"/>
          <w:b/>
          <w:bCs/>
        </w:rPr>
        <w:t xml:space="preserve">Wołoska </w:t>
      </w:r>
      <w:r>
        <w:rPr>
          <w:rFonts w:ascii="Cambria" w:hAnsi="Cambria" w:cs="Arial"/>
          <w:b/>
          <w:bCs/>
        </w:rPr>
        <w:t>175</w:t>
      </w:r>
    </w:p>
    <w:p w14:paraId="62D98904" w14:textId="3FB5D416" w:rsidR="00CE5BA1" w:rsidRPr="00CE5BA1" w:rsidRDefault="007D3BF9" w:rsidP="00CE5BA1">
      <w:pPr>
        <w:spacing w:line="276" w:lineRule="auto"/>
        <w:jc w:val="center"/>
        <w:rPr>
          <w:rFonts w:ascii="Cambria" w:hAnsi="Cambria" w:cs="Arial"/>
          <w:b/>
          <w:bCs/>
        </w:rPr>
      </w:pPr>
      <w:r>
        <w:rPr>
          <w:rFonts w:ascii="Cambria" w:hAnsi="Cambria" w:cs="Arial"/>
          <w:b/>
          <w:bCs/>
        </w:rPr>
        <w:t xml:space="preserve">38-535 Tyrawa Wołoska </w:t>
      </w:r>
    </w:p>
    <w:p w14:paraId="777EE6C1" w14:textId="7A2EC9D8" w:rsidR="006441AC" w:rsidRDefault="006441AC" w:rsidP="00CE5BA1">
      <w:pPr>
        <w:spacing w:line="276" w:lineRule="auto"/>
        <w:jc w:val="center"/>
        <w:rPr>
          <w:rFonts w:ascii="Cambria" w:hAnsi="Cambria" w:cs="Arial"/>
          <w:b/>
          <w:bCs/>
        </w:rPr>
      </w:pPr>
    </w:p>
    <w:p w14:paraId="0D2A6F7A" w14:textId="77777777" w:rsidR="00CE5BA1" w:rsidRPr="004A40A0" w:rsidRDefault="00CE5BA1" w:rsidP="00CE5BA1">
      <w:pPr>
        <w:spacing w:line="276" w:lineRule="auto"/>
        <w:jc w:val="center"/>
        <w:rPr>
          <w:rFonts w:ascii="Cambria" w:hAnsi="Cambria" w:cs="Arial"/>
          <w:b/>
          <w:bCs/>
        </w:rPr>
      </w:pPr>
    </w:p>
    <w:p w14:paraId="5A676C9A" w14:textId="5C88E68C" w:rsidR="006441AC" w:rsidRPr="004A40A0" w:rsidRDefault="006441AC" w:rsidP="006441AC">
      <w:pPr>
        <w:spacing w:line="276" w:lineRule="auto"/>
        <w:jc w:val="center"/>
        <w:rPr>
          <w:rFonts w:ascii="Cambria" w:hAnsi="Cambria" w:cs="Arial"/>
          <w:sz w:val="20"/>
          <w:szCs w:val="20"/>
        </w:rPr>
      </w:pPr>
      <w:r w:rsidRPr="004A40A0">
        <w:rPr>
          <w:rFonts w:ascii="Cambria" w:hAnsi="Cambria" w:cs="Arial"/>
          <w:sz w:val="20"/>
          <w:szCs w:val="20"/>
        </w:rPr>
        <w:t>Zaprasza do złożenia oferty w postępowaniu o udzielenie zamówi</w:t>
      </w:r>
      <w:r w:rsidR="00CE1F6E">
        <w:rPr>
          <w:rFonts w:ascii="Cambria" w:hAnsi="Cambria" w:cs="Arial"/>
          <w:sz w:val="20"/>
          <w:szCs w:val="20"/>
        </w:rPr>
        <w:t>enia publicznego prowadzonego w </w:t>
      </w:r>
      <w:r w:rsidRPr="004A40A0">
        <w:rPr>
          <w:rFonts w:ascii="Cambria" w:hAnsi="Cambria" w:cs="Arial"/>
          <w:sz w:val="20"/>
          <w:szCs w:val="20"/>
        </w:rPr>
        <w:t>trybie podstawowym bez negocjacji o wartości zamówienia nie pr</w:t>
      </w:r>
      <w:r w:rsidR="00CE1F6E">
        <w:rPr>
          <w:rFonts w:ascii="Cambria" w:hAnsi="Cambria" w:cs="Arial"/>
          <w:sz w:val="20"/>
          <w:szCs w:val="20"/>
        </w:rPr>
        <w:t>zekraczającej progów unijnych o </w:t>
      </w:r>
      <w:r w:rsidRPr="004A40A0">
        <w:rPr>
          <w:rFonts w:ascii="Cambria" w:hAnsi="Cambria" w:cs="Arial"/>
          <w:sz w:val="20"/>
          <w:szCs w:val="20"/>
        </w:rPr>
        <w:t>jakich stanowi art. 3 ustawy z 11 września 2019 r. - Prawo zamówień publicznych (Dz. U. z 20</w:t>
      </w:r>
      <w:r w:rsidR="00694E36">
        <w:rPr>
          <w:rFonts w:ascii="Cambria" w:hAnsi="Cambria" w:cs="Arial"/>
          <w:sz w:val="20"/>
          <w:szCs w:val="20"/>
        </w:rPr>
        <w:t>22</w:t>
      </w:r>
      <w:r w:rsidRPr="004A40A0">
        <w:rPr>
          <w:rFonts w:ascii="Cambria" w:hAnsi="Cambria" w:cs="Arial"/>
          <w:sz w:val="20"/>
          <w:szCs w:val="20"/>
        </w:rPr>
        <w:t xml:space="preserve"> r. poz. 1</w:t>
      </w:r>
      <w:r w:rsidR="00694E36">
        <w:rPr>
          <w:rFonts w:ascii="Cambria" w:hAnsi="Cambria" w:cs="Arial"/>
          <w:sz w:val="20"/>
          <w:szCs w:val="20"/>
        </w:rPr>
        <w:t>710</w:t>
      </w:r>
      <w:r w:rsidR="00B936AC">
        <w:rPr>
          <w:rFonts w:ascii="Cambria" w:hAnsi="Cambria" w:cs="Arial"/>
          <w:sz w:val="20"/>
          <w:szCs w:val="20"/>
        </w:rPr>
        <w:t xml:space="preserve"> z </w:t>
      </w:r>
      <w:r w:rsidR="00B936AC" w:rsidRPr="003B537C">
        <w:rPr>
          <w:rFonts w:ascii="Cambria" w:hAnsi="Cambria" w:cs="Arial"/>
          <w:sz w:val="20"/>
          <w:szCs w:val="20"/>
        </w:rPr>
        <w:t>późn. zm.</w:t>
      </w:r>
      <w:r w:rsidRPr="003B537C">
        <w:rPr>
          <w:rFonts w:ascii="Cambria" w:hAnsi="Cambria" w:cs="Arial"/>
          <w:sz w:val="20"/>
          <w:szCs w:val="20"/>
        </w:rPr>
        <w:t>)</w:t>
      </w:r>
      <w:r w:rsidRPr="004A40A0">
        <w:rPr>
          <w:rFonts w:ascii="Cambria" w:hAnsi="Cambria" w:cs="Arial"/>
          <w:sz w:val="20"/>
          <w:szCs w:val="20"/>
        </w:rPr>
        <w:t xml:space="preserve"> – dalej </w:t>
      </w:r>
      <w:proofErr w:type="spellStart"/>
      <w:r w:rsidRPr="004A40A0">
        <w:rPr>
          <w:rFonts w:ascii="Cambria" w:hAnsi="Cambria" w:cs="Arial"/>
          <w:sz w:val="20"/>
          <w:szCs w:val="20"/>
        </w:rPr>
        <w:t>p.z.p</w:t>
      </w:r>
      <w:proofErr w:type="spellEnd"/>
      <w:r w:rsidRPr="004A40A0">
        <w:rPr>
          <w:rFonts w:ascii="Cambria" w:hAnsi="Cambria" w:cs="Arial"/>
          <w:sz w:val="20"/>
          <w:szCs w:val="20"/>
        </w:rPr>
        <w:t>. na roboty budowlane</w:t>
      </w:r>
      <w:r w:rsidR="00CE3B49">
        <w:rPr>
          <w:rFonts w:ascii="Cambria" w:hAnsi="Cambria" w:cs="Arial"/>
          <w:sz w:val="20"/>
          <w:szCs w:val="20"/>
        </w:rPr>
        <w:t xml:space="preserve"> </w:t>
      </w:r>
      <w:r w:rsidRPr="004A40A0">
        <w:rPr>
          <w:rFonts w:ascii="Cambria" w:hAnsi="Cambria" w:cs="Arial"/>
          <w:sz w:val="20"/>
          <w:szCs w:val="20"/>
        </w:rPr>
        <w:t>pn.</w:t>
      </w:r>
    </w:p>
    <w:p w14:paraId="38216BCD" w14:textId="7BB9B368" w:rsidR="00C5124A" w:rsidRPr="00CA58E2" w:rsidRDefault="00097642" w:rsidP="006441AC">
      <w:pPr>
        <w:tabs>
          <w:tab w:val="center" w:pos="4536"/>
          <w:tab w:val="left" w:pos="6945"/>
        </w:tabs>
        <w:spacing w:before="40" w:line="276" w:lineRule="auto"/>
        <w:jc w:val="center"/>
        <w:rPr>
          <w:rFonts w:ascii="Cambria" w:hAnsi="Cambria" w:cs="Arial"/>
          <w:b/>
          <w:bCs/>
        </w:rPr>
      </w:pPr>
      <w:r w:rsidRPr="00097642">
        <w:rPr>
          <w:rFonts w:ascii="Cambria" w:hAnsi="Cambria" w:cs="Arial"/>
          <w:b/>
          <w:bCs/>
        </w:rPr>
        <w:t xml:space="preserve">Budowa </w:t>
      </w:r>
      <w:r w:rsidR="0025131A">
        <w:rPr>
          <w:rFonts w:ascii="Cambria" w:hAnsi="Cambria" w:cs="Arial"/>
          <w:b/>
          <w:bCs/>
        </w:rPr>
        <w:t xml:space="preserve">sieci </w:t>
      </w:r>
      <w:r w:rsidR="00F0200E">
        <w:rPr>
          <w:rFonts w:ascii="Cambria" w:hAnsi="Cambria" w:cs="Arial"/>
          <w:b/>
          <w:bCs/>
        </w:rPr>
        <w:t xml:space="preserve">kanalizacji sanitarnej na terenie Gminy Tyrawa </w:t>
      </w:r>
      <w:r w:rsidR="00F0200E">
        <w:rPr>
          <w:rFonts w:ascii="Cambria" w:hAnsi="Cambria" w:cs="Arial"/>
          <w:b/>
          <w:bCs/>
        </w:rPr>
        <w:br/>
        <w:t>Wołoska</w:t>
      </w:r>
      <w:r w:rsidRPr="00097642">
        <w:rPr>
          <w:rFonts w:ascii="Cambria" w:hAnsi="Cambria" w:cs="Arial"/>
          <w:b/>
          <w:bCs/>
        </w:rPr>
        <w:t xml:space="preserve"> </w:t>
      </w:r>
      <w:r w:rsidR="00B620D5">
        <w:rPr>
          <w:rFonts w:ascii="Cambria" w:hAnsi="Cambria" w:cs="Arial"/>
          <w:b/>
          <w:bCs/>
        </w:rPr>
        <w:t xml:space="preserve">wraz z niezbędną infrastrukturą </w:t>
      </w:r>
    </w:p>
    <w:p w14:paraId="1D738255" w14:textId="6DE3045C" w:rsidR="00CF409F" w:rsidRPr="00033661" w:rsidRDefault="00E70F4B" w:rsidP="00CF409F">
      <w:pPr>
        <w:autoSpaceDE w:val="0"/>
        <w:autoSpaceDN w:val="0"/>
        <w:adjustRightInd w:val="0"/>
        <w:rPr>
          <w:rFonts w:ascii="Calibri" w:eastAsia="Calibri" w:hAnsi="Calibri" w:cs="Calibri"/>
          <w:sz w:val="23"/>
          <w:szCs w:val="23"/>
        </w:rPr>
      </w:pPr>
      <w:bookmarkStart w:id="0" w:name="_Hlk97190466"/>
      <w:r w:rsidRPr="00F0200E">
        <w:rPr>
          <w:rFonts w:ascii="Cambria" w:hAnsi="Cambria" w:cs="Arial"/>
          <w:b/>
          <w:sz w:val="20"/>
          <w:szCs w:val="20"/>
        </w:rPr>
        <w:t xml:space="preserve">Przedmiotowe postępowanie prowadzone jest przy użyciu środków komunikacji elektronicznej. Składanie ofert następuje przy </w:t>
      </w:r>
      <w:r w:rsidRPr="00CF409F">
        <w:rPr>
          <w:rFonts w:ascii="Cambria" w:hAnsi="Cambria" w:cs="Arial"/>
          <w:b/>
          <w:sz w:val="20"/>
          <w:szCs w:val="20"/>
        </w:rPr>
        <w:t xml:space="preserve">użyciu </w:t>
      </w:r>
      <w:bookmarkEnd w:id="0"/>
      <w:r w:rsidR="00CF409F" w:rsidRPr="00033661">
        <w:rPr>
          <w:rFonts w:ascii="Cambria" w:hAnsi="Cambria" w:cs="Arial"/>
          <w:b/>
          <w:sz w:val="20"/>
          <w:szCs w:val="20"/>
        </w:rPr>
        <w:t xml:space="preserve">platformy </w:t>
      </w:r>
      <w:proofErr w:type="spellStart"/>
      <w:r w:rsidR="00CF409F" w:rsidRPr="00033661">
        <w:rPr>
          <w:rFonts w:ascii="Cambria" w:hAnsi="Cambria" w:cs="Arial"/>
          <w:b/>
          <w:sz w:val="20"/>
          <w:szCs w:val="20"/>
        </w:rPr>
        <w:t>ezamowienia</w:t>
      </w:r>
      <w:proofErr w:type="spellEnd"/>
      <w:r w:rsidR="00CF409F" w:rsidRPr="00033661">
        <w:rPr>
          <w:rFonts w:ascii="Cambria" w:hAnsi="Cambria" w:cs="Arial"/>
          <w:b/>
          <w:sz w:val="20"/>
          <w:szCs w:val="20"/>
        </w:rPr>
        <w:t xml:space="preserve">: </w:t>
      </w:r>
      <w:r w:rsidR="00CF409F" w:rsidRPr="00033661">
        <w:rPr>
          <w:rFonts w:ascii="Cambria" w:eastAsia="Calibri" w:hAnsi="Cambria" w:cs="Calibri"/>
          <w:b/>
          <w:sz w:val="20"/>
          <w:szCs w:val="20"/>
        </w:rPr>
        <w:t>https://ezamowienia.gov.pl.</w:t>
      </w:r>
      <w:r w:rsidR="00CF409F" w:rsidRPr="00033661">
        <w:rPr>
          <w:rFonts w:ascii="Calibri" w:eastAsia="Calibri" w:hAnsi="Calibri" w:cs="Calibri"/>
          <w:sz w:val="23"/>
          <w:szCs w:val="23"/>
        </w:rPr>
        <w:t xml:space="preserve"> </w:t>
      </w:r>
    </w:p>
    <w:p w14:paraId="5EABCD4D" w14:textId="1F477DBC" w:rsidR="006441AC" w:rsidRPr="00F0200E" w:rsidRDefault="006441AC" w:rsidP="006441AC">
      <w:pPr>
        <w:tabs>
          <w:tab w:val="center" w:pos="4536"/>
          <w:tab w:val="left" w:pos="6945"/>
        </w:tabs>
        <w:spacing w:before="40" w:line="276" w:lineRule="auto"/>
        <w:jc w:val="center"/>
        <w:rPr>
          <w:rFonts w:ascii="Cambria" w:hAnsi="Cambria" w:cs="Arial"/>
          <w:b/>
          <w:sz w:val="20"/>
          <w:szCs w:val="20"/>
        </w:rPr>
      </w:pPr>
    </w:p>
    <w:p w14:paraId="7FEFDA1C" w14:textId="63477EBE" w:rsidR="006441AC" w:rsidRPr="003B537C" w:rsidRDefault="006441AC" w:rsidP="006441AC">
      <w:pPr>
        <w:tabs>
          <w:tab w:val="center" w:pos="4536"/>
          <w:tab w:val="left" w:pos="6945"/>
        </w:tabs>
        <w:spacing w:before="600" w:after="600" w:line="276" w:lineRule="auto"/>
        <w:jc w:val="center"/>
        <w:rPr>
          <w:rFonts w:ascii="Cambria" w:hAnsi="Cambria" w:cs="Arial"/>
          <w:caps/>
          <w:sz w:val="20"/>
          <w:szCs w:val="20"/>
        </w:rPr>
      </w:pPr>
      <w:r w:rsidRPr="003B537C">
        <w:rPr>
          <w:rFonts w:ascii="Cambria" w:hAnsi="Cambria" w:cs="Arial"/>
          <w:sz w:val="20"/>
          <w:szCs w:val="20"/>
        </w:rPr>
        <w:t xml:space="preserve">Nr </w:t>
      </w:r>
      <w:r w:rsidR="004C33CE" w:rsidRPr="003B537C">
        <w:rPr>
          <w:rFonts w:ascii="Cambria" w:hAnsi="Cambria" w:cs="Arial"/>
          <w:sz w:val="20"/>
          <w:szCs w:val="20"/>
        </w:rPr>
        <w:t>referencyjny</w:t>
      </w:r>
      <w:r w:rsidRPr="003B537C">
        <w:rPr>
          <w:rFonts w:ascii="Cambria" w:hAnsi="Cambria" w:cs="Arial"/>
          <w:sz w:val="20"/>
          <w:szCs w:val="20"/>
        </w:rPr>
        <w:t xml:space="preserve">: </w:t>
      </w:r>
      <w:r w:rsidR="00BC72BC">
        <w:rPr>
          <w:rFonts w:ascii="Cambria" w:hAnsi="Cambria" w:cs="Arial"/>
          <w:sz w:val="20"/>
          <w:szCs w:val="20"/>
        </w:rPr>
        <w:t>IIiGG.271.</w:t>
      </w:r>
      <w:r w:rsidR="00151995">
        <w:rPr>
          <w:rFonts w:ascii="Cambria" w:hAnsi="Cambria" w:cs="Arial"/>
          <w:sz w:val="20"/>
          <w:szCs w:val="20"/>
        </w:rPr>
        <w:t>8</w:t>
      </w:r>
      <w:r w:rsidR="007D3BF9">
        <w:rPr>
          <w:rFonts w:ascii="Cambria" w:hAnsi="Cambria" w:cs="Arial"/>
          <w:sz w:val="20"/>
          <w:szCs w:val="20"/>
        </w:rPr>
        <w:t>.202</w:t>
      </w:r>
      <w:r w:rsidR="00694E36">
        <w:rPr>
          <w:rFonts w:ascii="Cambria" w:hAnsi="Cambria" w:cs="Arial"/>
          <w:sz w:val="20"/>
          <w:szCs w:val="20"/>
        </w:rPr>
        <w:t>3</w:t>
      </w:r>
      <w:r w:rsidR="007D3BF9">
        <w:rPr>
          <w:rFonts w:ascii="Cambria" w:hAnsi="Cambria" w:cs="Arial"/>
          <w:sz w:val="20"/>
          <w:szCs w:val="20"/>
        </w:rPr>
        <w:t xml:space="preserve">.ED </w:t>
      </w:r>
    </w:p>
    <w:p w14:paraId="2F8F6DE4" w14:textId="756A88CA" w:rsidR="006441AC" w:rsidRPr="00033661" w:rsidRDefault="007D3BF9" w:rsidP="004C33CE">
      <w:pPr>
        <w:pStyle w:val="Tytu"/>
        <w:spacing w:after="40" w:line="276" w:lineRule="auto"/>
        <w:rPr>
          <w:rFonts w:ascii="Cambria" w:hAnsi="Cambria" w:cs="Arial"/>
          <w:sz w:val="20"/>
        </w:rPr>
      </w:pPr>
      <w:r w:rsidRPr="00033661">
        <w:rPr>
          <w:rFonts w:ascii="Cambria" w:hAnsi="Cambria" w:cs="Arial"/>
          <w:sz w:val="20"/>
        </w:rPr>
        <w:t>Tyrawa Wołoska,</w:t>
      </w:r>
      <w:r w:rsidR="00CA40A9" w:rsidRPr="00033661">
        <w:rPr>
          <w:rFonts w:ascii="Cambria" w:hAnsi="Cambria" w:cs="Arial"/>
          <w:sz w:val="20"/>
        </w:rPr>
        <w:t xml:space="preserve"> </w:t>
      </w:r>
      <w:r w:rsidR="00413B0C">
        <w:rPr>
          <w:rFonts w:ascii="Cambria" w:hAnsi="Cambria" w:cs="Arial"/>
          <w:sz w:val="20"/>
        </w:rPr>
        <w:t>27</w:t>
      </w:r>
      <w:bookmarkStart w:id="1" w:name="_GoBack"/>
      <w:bookmarkEnd w:id="1"/>
      <w:r w:rsidR="000D1875">
        <w:rPr>
          <w:rFonts w:ascii="Cambria" w:hAnsi="Cambria" w:cs="Arial"/>
          <w:sz w:val="20"/>
        </w:rPr>
        <w:t xml:space="preserve">.03.2023 r. </w:t>
      </w:r>
      <w:r w:rsidRPr="00033661">
        <w:rPr>
          <w:rFonts w:ascii="Cambria" w:hAnsi="Cambria" w:cs="Arial"/>
          <w:sz w:val="20"/>
        </w:rPr>
        <w:t xml:space="preserve"> </w:t>
      </w:r>
    </w:p>
    <w:p w14:paraId="2C779846" w14:textId="77777777" w:rsidR="006441AC" w:rsidRPr="004A40A0" w:rsidRDefault="006441AC" w:rsidP="006441AC">
      <w:pPr>
        <w:spacing w:line="276" w:lineRule="auto"/>
        <w:rPr>
          <w:rFonts w:ascii="Cambria" w:hAnsi="Cambria" w:cs="Arial"/>
          <w:b/>
          <w:caps/>
          <w:sz w:val="20"/>
          <w:szCs w:val="20"/>
        </w:rPr>
      </w:pPr>
    </w:p>
    <w:p w14:paraId="164DEF3B" w14:textId="77777777" w:rsidR="006441AC" w:rsidRDefault="006441AC" w:rsidP="006441AC">
      <w:pPr>
        <w:spacing w:line="276" w:lineRule="auto"/>
        <w:rPr>
          <w:rFonts w:ascii="Cambria" w:hAnsi="Cambria"/>
        </w:rPr>
      </w:pPr>
    </w:p>
    <w:p w14:paraId="1A975713" w14:textId="77777777" w:rsidR="00DB2333" w:rsidRDefault="00DB2333" w:rsidP="006441AC">
      <w:pPr>
        <w:spacing w:line="276" w:lineRule="auto"/>
        <w:rPr>
          <w:rFonts w:ascii="Cambria" w:hAnsi="Cambria"/>
        </w:rPr>
      </w:pPr>
    </w:p>
    <w:p w14:paraId="47C7B5AC" w14:textId="77777777" w:rsidR="00DB2333" w:rsidRDefault="00DB2333" w:rsidP="006441AC">
      <w:pPr>
        <w:spacing w:line="276" w:lineRule="auto"/>
        <w:rPr>
          <w:rFonts w:ascii="Cambria" w:hAnsi="Cambria"/>
        </w:rPr>
      </w:pPr>
    </w:p>
    <w:p w14:paraId="0AD9A421" w14:textId="77777777" w:rsidR="00DB2333" w:rsidRDefault="00DB2333" w:rsidP="006441AC">
      <w:pPr>
        <w:spacing w:line="276" w:lineRule="auto"/>
        <w:rPr>
          <w:rFonts w:ascii="Cambria" w:hAnsi="Cambria"/>
        </w:rPr>
      </w:pPr>
    </w:p>
    <w:p w14:paraId="203D21E9" w14:textId="77777777" w:rsidR="00DB2333" w:rsidRDefault="00DB2333" w:rsidP="006441AC">
      <w:pPr>
        <w:spacing w:line="276" w:lineRule="auto"/>
        <w:rPr>
          <w:rFonts w:ascii="Cambria" w:hAnsi="Cambria"/>
        </w:rPr>
      </w:pPr>
    </w:p>
    <w:p w14:paraId="1F754BAF" w14:textId="77777777" w:rsidR="00DB2333" w:rsidRDefault="00DB2333" w:rsidP="006441AC">
      <w:pPr>
        <w:spacing w:line="276" w:lineRule="auto"/>
        <w:rPr>
          <w:rFonts w:ascii="Cambria" w:hAnsi="Cambria"/>
        </w:rPr>
      </w:pPr>
    </w:p>
    <w:p w14:paraId="0319841C" w14:textId="1C12DAC0" w:rsidR="00DB2333" w:rsidRPr="004A40A0" w:rsidRDefault="00DB2333" w:rsidP="00DB2333">
      <w:pPr>
        <w:spacing w:line="276" w:lineRule="auto"/>
        <w:jc w:val="center"/>
        <w:rPr>
          <w:rFonts w:ascii="Cambria" w:hAnsi="Cambria"/>
        </w:rPr>
        <w:sectPr w:rsidR="00DB2333" w:rsidRPr="004A40A0" w:rsidSect="006441AC">
          <w:footerReference w:type="default" r:id="rId11"/>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r w:rsidRPr="00FB4D99">
        <w:rPr>
          <w:noProof/>
        </w:rPr>
        <w:drawing>
          <wp:inline distT="0" distB="0" distL="0" distR="0" wp14:anchorId="71E53304" wp14:editId="48C50E09">
            <wp:extent cx="1365250" cy="571500"/>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5250" cy="571500"/>
                    </a:xfrm>
                    <a:prstGeom prst="rect">
                      <a:avLst/>
                    </a:prstGeom>
                    <a:noFill/>
                    <a:ln>
                      <a:noFill/>
                    </a:ln>
                  </pic:spPr>
                </pic:pic>
              </a:graphicData>
            </a:graphic>
          </wp:inline>
        </w:drawing>
      </w:r>
      <w:r w:rsidRPr="00FB4D99">
        <w:rPr>
          <w:rFonts w:ascii="Cambria" w:hAnsi="Cambria" w:cs="Tahoma"/>
          <w:noProof/>
          <w:sz w:val="20"/>
          <w:szCs w:val="20"/>
        </w:rPr>
        <w:drawing>
          <wp:inline distT="0" distB="0" distL="0" distR="0" wp14:anchorId="00E3145F" wp14:editId="01D5C336">
            <wp:extent cx="1098550" cy="81915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0" cy="819150"/>
                    </a:xfrm>
                    <a:prstGeom prst="rect">
                      <a:avLst/>
                    </a:prstGeom>
                    <a:noFill/>
                    <a:ln>
                      <a:noFill/>
                    </a:ln>
                  </pic:spPr>
                </pic:pic>
              </a:graphicData>
            </a:graphic>
          </wp:inline>
        </w:drawing>
      </w:r>
    </w:p>
    <w:p w14:paraId="04EDCF03"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sz w:val="20"/>
        </w:rPr>
      </w:pPr>
      <w:r w:rsidRPr="004A40A0">
        <w:rPr>
          <w:rFonts w:ascii="Cambria" w:hAnsi="Cambria" w:cs="Arial"/>
          <w:b/>
          <w:bCs/>
          <w:kern w:val="32"/>
          <w:sz w:val="20"/>
        </w:rPr>
        <w:lastRenderedPageBreak/>
        <w:tab/>
        <w:t>NAZWA ORAZ ADRES ZAMAWIAJĄCEGO</w:t>
      </w:r>
    </w:p>
    <w:p w14:paraId="322B5958" w14:textId="77777777" w:rsidR="006441AC" w:rsidRPr="004A40A0" w:rsidRDefault="006441AC" w:rsidP="006441AC">
      <w:pPr>
        <w:tabs>
          <w:tab w:val="left" w:pos="540"/>
        </w:tabs>
        <w:spacing w:line="276" w:lineRule="auto"/>
        <w:ind w:left="284"/>
        <w:jc w:val="both"/>
        <w:rPr>
          <w:rFonts w:ascii="Cambria" w:hAnsi="Cambria" w:cs="Arial"/>
          <w:b/>
          <w:bCs/>
          <w:sz w:val="16"/>
          <w:szCs w:val="16"/>
        </w:rPr>
      </w:pPr>
    </w:p>
    <w:p w14:paraId="32AE4DF9" w14:textId="2247299A"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GMINA </w:t>
      </w:r>
      <w:r w:rsidR="007D3BF9">
        <w:rPr>
          <w:rFonts w:ascii="Cambria" w:hAnsi="Cambria" w:cs="Arial"/>
          <w:b/>
          <w:bCs/>
          <w:sz w:val="20"/>
          <w:szCs w:val="20"/>
        </w:rPr>
        <w:t xml:space="preserve">Tyrawa Wołoska </w:t>
      </w:r>
    </w:p>
    <w:p w14:paraId="63F22B16" w14:textId="1A7534BA"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Tyrawa Wołoska 175</w:t>
      </w:r>
    </w:p>
    <w:p w14:paraId="5C6BDED4" w14:textId="11B8BD67"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38-535 Tyrawa Wołoska</w:t>
      </w:r>
    </w:p>
    <w:p w14:paraId="3150642D" w14:textId="5164C43B"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tel. </w:t>
      </w:r>
      <w:r w:rsidR="007D3BF9">
        <w:rPr>
          <w:rFonts w:ascii="Cambria" w:hAnsi="Cambria" w:cs="Arial"/>
          <w:b/>
          <w:bCs/>
          <w:sz w:val="20"/>
          <w:szCs w:val="20"/>
        </w:rPr>
        <w:t>13 46 569 31</w:t>
      </w:r>
    </w:p>
    <w:p w14:paraId="741FE12B" w14:textId="15F739BF"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fax. 13 46 569 24</w:t>
      </w:r>
    </w:p>
    <w:p w14:paraId="060E3220" w14:textId="2CC0E73F" w:rsidR="006B4BB7" w:rsidRPr="00F0200E" w:rsidRDefault="00C51927" w:rsidP="006B4BB7">
      <w:pPr>
        <w:tabs>
          <w:tab w:val="left" w:pos="540"/>
        </w:tabs>
        <w:spacing w:line="276" w:lineRule="auto"/>
        <w:ind w:left="284"/>
        <w:jc w:val="both"/>
        <w:rPr>
          <w:rFonts w:ascii="Cambria" w:hAnsi="Cambria" w:cs="Arial"/>
          <w:b/>
          <w:bCs/>
          <w:sz w:val="20"/>
          <w:szCs w:val="20"/>
        </w:rPr>
      </w:pPr>
      <w:hyperlink r:id="rId14" w:history="1">
        <w:r w:rsidR="007D3BF9" w:rsidRPr="00F0200E">
          <w:rPr>
            <w:rStyle w:val="Hipercze"/>
            <w:rFonts w:ascii="Cambria" w:hAnsi="Cambria" w:cs="Arial"/>
            <w:b/>
            <w:bCs/>
            <w:color w:val="auto"/>
            <w:sz w:val="20"/>
            <w:szCs w:val="20"/>
          </w:rPr>
          <w:t>www.tyrawa.pl</w:t>
        </w:r>
      </w:hyperlink>
      <w:r w:rsidR="006B4BB7" w:rsidRPr="00F0200E">
        <w:rPr>
          <w:rFonts w:ascii="Cambria" w:hAnsi="Cambria" w:cs="Arial"/>
          <w:b/>
          <w:bCs/>
          <w:sz w:val="20"/>
          <w:szCs w:val="20"/>
        </w:rPr>
        <w:t xml:space="preserve"> </w:t>
      </w:r>
    </w:p>
    <w:p w14:paraId="69A5A0B5" w14:textId="4D5F1289" w:rsidR="006B4BB7" w:rsidRPr="00F0200E" w:rsidRDefault="006B4BB7" w:rsidP="006B4BB7">
      <w:pPr>
        <w:tabs>
          <w:tab w:val="left" w:pos="540"/>
        </w:tabs>
        <w:spacing w:line="276" w:lineRule="auto"/>
        <w:ind w:left="284"/>
        <w:jc w:val="both"/>
        <w:rPr>
          <w:rFonts w:ascii="Cambria" w:hAnsi="Cambria" w:cs="Arial"/>
          <w:b/>
          <w:bCs/>
          <w:sz w:val="20"/>
          <w:szCs w:val="20"/>
          <w:lang w:val="en-US"/>
        </w:rPr>
      </w:pPr>
      <w:r w:rsidRPr="00F0200E">
        <w:rPr>
          <w:rFonts w:ascii="Cambria" w:hAnsi="Cambria" w:cs="Arial"/>
          <w:b/>
          <w:bCs/>
          <w:sz w:val="20"/>
          <w:szCs w:val="20"/>
          <w:lang w:val="en-US"/>
        </w:rPr>
        <w:t xml:space="preserve">e-mail: </w:t>
      </w:r>
      <w:hyperlink r:id="rId15" w:history="1">
        <w:r w:rsidR="007D3BF9" w:rsidRPr="00F0200E">
          <w:rPr>
            <w:rStyle w:val="Hipercze"/>
            <w:rFonts w:ascii="Cambria" w:hAnsi="Cambria" w:cs="Arial"/>
            <w:b/>
            <w:bCs/>
            <w:color w:val="auto"/>
            <w:sz w:val="20"/>
            <w:szCs w:val="20"/>
            <w:lang w:val="en-US"/>
          </w:rPr>
          <w:t>urzad@tyrawa.pl</w:t>
        </w:r>
      </w:hyperlink>
      <w:r w:rsidR="007D3BF9" w:rsidRPr="00F0200E">
        <w:rPr>
          <w:rStyle w:val="Hipercze"/>
          <w:rFonts w:ascii="Cambria" w:hAnsi="Cambria" w:cs="Arial"/>
          <w:b/>
          <w:bCs/>
          <w:color w:val="auto"/>
          <w:sz w:val="20"/>
          <w:szCs w:val="20"/>
          <w:lang w:val="en-US"/>
        </w:rPr>
        <w:t xml:space="preserve"> </w:t>
      </w:r>
      <w:r w:rsidRPr="00F0200E">
        <w:rPr>
          <w:rFonts w:ascii="Cambria" w:hAnsi="Cambria" w:cs="Arial"/>
          <w:b/>
          <w:bCs/>
          <w:sz w:val="20"/>
          <w:szCs w:val="20"/>
          <w:lang w:val="en-US"/>
        </w:rPr>
        <w:t xml:space="preserve"> </w:t>
      </w:r>
    </w:p>
    <w:p w14:paraId="7F742B9B" w14:textId="6F1EDFAF" w:rsidR="007D3BF9"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Godziny urzędowania: </w:t>
      </w:r>
      <w:r w:rsidR="007D3BF9">
        <w:rPr>
          <w:rFonts w:ascii="Cambria" w:hAnsi="Cambria" w:cs="Arial"/>
          <w:b/>
          <w:bCs/>
          <w:sz w:val="20"/>
          <w:szCs w:val="20"/>
        </w:rPr>
        <w:t xml:space="preserve">poniedziałek od 7:30 do </w:t>
      </w:r>
      <w:r w:rsidR="00694E36">
        <w:rPr>
          <w:rFonts w:ascii="Cambria" w:hAnsi="Cambria" w:cs="Arial"/>
          <w:b/>
          <w:bCs/>
          <w:sz w:val="20"/>
          <w:szCs w:val="20"/>
        </w:rPr>
        <w:t>16</w:t>
      </w:r>
      <w:r w:rsidR="007D3BF9">
        <w:rPr>
          <w:rFonts w:ascii="Cambria" w:hAnsi="Cambria" w:cs="Arial"/>
          <w:b/>
          <w:bCs/>
          <w:sz w:val="20"/>
          <w:szCs w:val="20"/>
        </w:rPr>
        <w:t>:</w:t>
      </w:r>
      <w:r w:rsidR="00694E36">
        <w:rPr>
          <w:rFonts w:ascii="Cambria" w:hAnsi="Cambria" w:cs="Arial"/>
          <w:b/>
          <w:bCs/>
          <w:sz w:val="20"/>
          <w:szCs w:val="20"/>
        </w:rPr>
        <w:t>3</w:t>
      </w:r>
      <w:r w:rsidR="007D3BF9">
        <w:rPr>
          <w:rFonts w:ascii="Cambria" w:hAnsi="Cambria" w:cs="Arial"/>
          <w:b/>
          <w:bCs/>
          <w:sz w:val="20"/>
          <w:szCs w:val="20"/>
        </w:rPr>
        <w:t>0</w:t>
      </w:r>
    </w:p>
    <w:p w14:paraId="732F7FF7" w14:textId="0FFF7C3D" w:rsid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w:t>
      </w:r>
      <w:r w:rsidR="006B4BB7" w:rsidRPr="006B4BB7">
        <w:rPr>
          <w:rFonts w:ascii="Cambria" w:hAnsi="Cambria" w:cs="Arial"/>
          <w:b/>
          <w:bCs/>
          <w:sz w:val="20"/>
          <w:szCs w:val="20"/>
        </w:rPr>
        <w:t xml:space="preserve">od </w:t>
      </w:r>
      <w:r>
        <w:rPr>
          <w:rFonts w:ascii="Cambria" w:hAnsi="Cambria" w:cs="Arial"/>
          <w:b/>
          <w:bCs/>
          <w:sz w:val="20"/>
          <w:szCs w:val="20"/>
        </w:rPr>
        <w:t>wtorku do czwartku</w:t>
      </w:r>
      <w:r w:rsidR="006B4BB7" w:rsidRPr="006B4BB7">
        <w:rPr>
          <w:rFonts w:ascii="Cambria" w:hAnsi="Cambria" w:cs="Arial"/>
          <w:b/>
          <w:bCs/>
          <w:sz w:val="20"/>
          <w:szCs w:val="20"/>
        </w:rPr>
        <w:t xml:space="preserve"> od 7:30 do 15:30</w:t>
      </w:r>
    </w:p>
    <w:p w14:paraId="574DE4E9" w14:textId="0BF487B4" w:rsidR="007D3BF9"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piątek od 7:30 do 1</w:t>
      </w:r>
      <w:r w:rsidR="00694E36">
        <w:rPr>
          <w:rFonts w:ascii="Cambria" w:hAnsi="Cambria" w:cs="Arial"/>
          <w:b/>
          <w:bCs/>
          <w:sz w:val="20"/>
          <w:szCs w:val="20"/>
        </w:rPr>
        <w:t>4</w:t>
      </w:r>
      <w:r>
        <w:rPr>
          <w:rFonts w:ascii="Cambria" w:hAnsi="Cambria" w:cs="Arial"/>
          <w:b/>
          <w:bCs/>
          <w:sz w:val="20"/>
          <w:szCs w:val="20"/>
        </w:rPr>
        <w:t>:</w:t>
      </w:r>
      <w:r w:rsidR="00694E36">
        <w:rPr>
          <w:rFonts w:ascii="Cambria" w:hAnsi="Cambria" w:cs="Arial"/>
          <w:b/>
          <w:bCs/>
          <w:sz w:val="20"/>
          <w:szCs w:val="20"/>
        </w:rPr>
        <w:t>3</w:t>
      </w:r>
      <w:r>
        <w:rPr>
          <w:rFonts w:ascii="Cambria" w:hAnsi="Cambria" w:cs="Arial"/>
          <w:b/>
          <w:bCs/>
          <w:sz w:val="20"/>
          <w:szCs w:val="20"/>
        </w:rPr>
        <w:t xml:space="preserve">0 </w:t>
      </w:r>
    </w:p>
    <w:p w14:paraId="2A03DA32" w14:textId="77777777" w:rsidR="006B4BB7" w:rsidRDefault="006B4BB7" w:rsidP="006B4BB7">
      <w:pPr>
        <w:tabs>
          <w:tab w:val="left" w:pos="540"/>
        </w:tabs>
        <w:spacing w:line="276" w:lineRule="auto"/>
        <w:ind w:left="284"/>
        <w:jc w:val="both"/>
        <w:rPr>
          <w:rFonts w:ascii="Cambria" w:hAnsi="Cambria" w:cs="Arial"/>
          <w:b/>
          <w:bCs/>
          <w:sz w:val="20"/>
          <w:szCs w:val="20"/>
        </w:rPr>
      </w:pPr>
    </w:p>
    <w:p w14:paraId="3EDAC874" w14:textId="5C637645" w:rsidR="005421C5" w:rsidRPr="005421C5" w:rsidRDefault="00B30F91" w:rsidP="00CF409F">
      <w:pPr>
        <w:pStyle w:val="Default"/>
        <w:rPr>
          <w:rFonts w:ascii="Cambria" w:hAnsi="Cambria"/>
          <w:color w:val="auto"/>
        </w:rPr>
      </w:pPr>
      <w:r w:rsidRPr="00B620D5">
        <w:rPr>
          <w:rFonts w:ascii="Cambria" w:hAnsi="Cambria" w:cs="Arial"/>
          <w:b/>
          <w:bCs/>
          <w:iCs/>
          <w:color w:val="auto"/>
          <w:sz w:val="20"/>
        </w:rPr>
        <w:t xml:space="preserve">Strona prowadzonego postępowania: </w:t>
      </w:r>
      <w:r w:rsidR="005421C5" w:rsidRPr="00B620D5">
        <w:rPr>
          <w:rFonts w:ascii="Cambria" w:hAnsi="Cambria"/>
          <w:b/>
          <w:color w:val="auto"/>
          <w:sz w:val="20"/>
        </w:rPr>
        <w:t>https://ezamowienia.gov.pl</w:t>
      </w:r>
      <w:r w:rsidR="005421C5" w:rsidRPr="005421C5">
        <w:rPr>
          <w:rFonts w:ascii="Cambria" w:hAnsi="Cambria"/>
          <w:color w:val="auto"/>
        </w:rPr>
        <w:t xml:space="preserve">. </w:t>
      </w:r>
    </w:p>
    <w:p w14:paraId="24798F28" w14:textId="40D7AA56" w:rsidR="00B30F91" w:rsidRPr="00694E36" w:rsidRDefault="00B30F91" w:rsidP="006B4BB7">
      <w:pPr>
        <w:tabs>
          <w:tab w:val="left" w:pos="540"/>
        </w:tabs>
        <w:spacing w:line="276" w:lineRule="auto"/>
        <w:ind w:left="284"/>
        <w:jc w:val="both"/>
        <w:rPr>
          <w:rFonts w:ascii="Cambria" w:hAnsi="Cambria" w:cs="Arial"/>
          <w:b/>
          <w:bCs/>
          <w:color w:val="FF0000"/>
          <w:sz w:val="20"/>
          <w:szCs w:val="20"/>
        </w:rPr>
      </w:pPr>
    </w:p>
    <w:p w14:paraId="4BA0FFE1" w14:textId="77777777" w:rsidR="00B30F91" w:rsidRPr="00F0200E" w:rsidRDefault="00B30F91" w:rsidP="00B30F91">
      <w:pPr>
        <w:tabs>
          <w:tab w:val="left" w:pos="540"/>
        </w:tabs>
        <w:spacing w:line="276" w:lineRule="auto"/>
        <w:ind w:left="284"/>
        <w:jc w:val="both"/>
        <w:rPr>
          <w:rFonts w:ascii="Cambria" w:hAnsi="Cambria" w:cs="Arial"/>
          <w:b/>
          <w:bCs/>
          <w:sz w:val="20"/>
          <w:szCs w:val="20"/>
        </w:rPr>
      </w:pPr>
    </w:p>
    <w:p w14:paraId="350B352E" w14:textId="77777777" w:rsidR="009A1A65" w:rsidRPr="00F0200E" w:rsidRDefault="00B30F91" w:rsidP="00B30F91">
      <w:pPr>
        <w:tabs>
          <w:tab w:val="left" w:pos="540"/>
        </w:tabs>
        <w:spacing w:line="276" w:lineRule="auto"/>
        <w:ind w:left="284"/>
        <w:jc w:val="both"/>
        <w:rPr>
          <w:rFonts w:ascii="Cambria" w:hAnsi="Cambria" w:cs="Arial"/>
          <w:b/>
          <w:bCs/>
          <w:sz w:val="20"/>
          <w:szCs w:val="20"/>
        </w:rPr>
      </w:pPr>
      <w:r w:rsidRPr="00F0200E">
        <w:rPr>
          <w:rFonts w:ascii="Cambria" w:hAnsi="Cambria" w:cs="Arial"/>
          <w:b/>
          <w:bCs/>
          <w:sz w:val="20"/>
          <w:szCs w:val="20"/>
        </w:rPr>
        <w:t>Adres strony internetowej, na której jest prowadzone postępowanie i na której będą dostępne wszelkie dokumenty związane z prowadzoną procedurą:</w:t>
      </w:r>
    </w:p>
    <w:p w14:paraId="2D16346E" w14:textId="30BA31E8" w:rsidR="00B30F91" w:rsidRPr="00F0200E" w:rsidRDefault="00C51927" w:rsidP="00B30F91">
      <w:pPr>
        <w:tabs>
          <w:tab w:val="left" w:pos="540"/>
        </w:tabs>
        <w:spacing w:line="276" w:lineRule="auto"/>
        <w:ind w:left="284"/>
        <w:jc w:val="both"/>
        <w:rPr>
          <w:rFonts w:ascii="Cambria" w:hAnsi="Cambria" w:cs="Arial"/>
          <w:b/>
          <w:bCs/>
          <w:sz w:val="20"/>
          <w:szCs w:val="20"/>
        </w:rPr>
      </w:pPr>
      <w:hyperlink r:id="rId16" w:history="1">
        <w:r w:rsidR="007D3BF9" w:rsidRPr="00F0200E">
          <w:rPr>
            <w:rStyle w:val="Hipercze"/>
            <w:rFonts w:ascii="Cambria" w:hAnsi="Cambria" w:cs="CIDFont+F2"/>
            <w:b/>
            <w:color w:val="auto"/>
            <w:sz w:val="20"/>
            <w:szCs w:val="20"/>
          </w:rPr>
          <w:t>www.bip.tyrawa.pl</w:t>
        </w:r>
      </w:hyperlink>
      <w:r w:rsidR="007D3BF9" w:rsidRPr="00F0200E">
        <w:rPr>
          <w:rStyle w:val="Hipercze"/>
          <w:rFonts w:ascii="Cambria" w:hAnsi="Cambria" w:cs="CIDFont+F2"/>
          <w:b/>
          <w:color w:val="auto"/>
          <w:sz w:val="20"/>
          <w:szCs w:val="20"/>
        </w:rPr>
        <w:t xml:space="preserve"> </w:t>
      </w:r>
    </w:p>
    <w:p w14:paraId="07F264DB"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F0200E">
        <w:rPr>
          <w:rFonts w:ascii="Cambria" w:hAnsi="Cambria" w:cs="Arial"/>
          <w:b/>
          <w:sz w:val="20"/>
        </w:rPr>
        <w:tab/>
        <w:t xml:space="preserve">OCHRONA DANYCH </w:t>
      </w:r>
      <w:r w:rsidRPr="004A40A0">
        <w:rPr>
          <w:rFonts w:ascii="Cambria" w:hAnsi="Cambria" w:cs="Arial"/>
          <w:b/>
          <w:sz w:val="20"/>
        </w:rPr>
        <w:t>OSOBOWYCH</w:t>
      </w:r>
    </w:p>
    <w:p w14:paraId="7913DCED" w14:textId="278B307E" w:rsidR="006441AC" w:rsidRPr="004A40A0" w:rsidRDefault="006441AC" w:rsidP="005723AA">
      <w:pPr>
        <w:pStyle w:val="pkt"/>
        <w:numPr>
          <w:ilvl w:val="0"/>
          <w:numId w:val="11"/>
        </w:numPr>
        <w:tabs>
          <w:tab w:val="num" w:pos="284"/>
        </w:tabs>
        <w:spacing w:before="240" w:after="0" w:line="276" w:lineRule="auto"/>
        <w:ind w:left="284" w:hanging="284"/>
        <w:rPr>
          <w:rFonts w:ascii="Cambria" w:hAnsi="Cambria" w:cs="Arial"/>
          <w:sz w:val="20"/>
        </w:rPr>
      </w:pPr>
      <w:r w:rsidRPr="004A40A0">
        <w:rPr>
          <w:rFonts w:ascii="Cambria" w:hAnsi="Cambria" w:cs="Arial"/>
          <w:sz w:val="20"/>
        </w:rPr>
        <w:t>Zgodnie z art. 13 ust. 1 i 2 rozporządzenia Parlamentu Europejskiego i Rady (UE) 2016/679 z dnia 27 kwietnia 2016 r. w sprawie ochrony osób fizycznych w związku z pr</w:t>
      </w:r>
      <w:r w:rsidR="007D3BF9">
        <w:rPr>
          <w:rFonts w:ascii="Cambria" w:hAnsi="Cambria" w:cs="Arial"/>
          <w:sz w:val="20"/>
        </w:rPr>
        <w:t>zetwarzaniem danych osobowych i </w:t>
      </w:r>
      <w:r w:rsidRPr="004A40A0">
        <w:rPr>
          <w:rFonts w:ascii="Cambria" w:hAnsi="Cambria" w:cs="Arial"/>
          <w:sz w:val="20"/>
        </w:rPr>
        <w:t>w sprawie swobodnego przepływu takich danych oraz uchylenia dyrektywy 95/46/WE (ogólne rozporządzenie o danych) (Dz. U. UE L119 z dnia 4 maja 2016 r., str. 1; zwanym dalej „RODO”) informujemy, że:</w:t>
      </w:r>
    </w:p>
    <w:p w14:paraId="0CF3CD70" w14:textId="35130F92" w:rsidR="00B96DEF" w:rsidRPr="009F2E07" w:rsidRDefault="00B96DEF" w:rsidP="0081555E">
      <w:pPr>
        <w:numPr>
          <w:ilvl w:val="0"/>
          <w:numId w:val="48"/>
        </w:numPr>
        <w:tabs>
          <w:tab w:val="clear" w:pos="1009"/>
        </w:tabs>
        <w:spacing w:line="276" w:lineRule="auto"/>
        <w:ind w:left="567" w:hanging="283"/>
        <w:jc w:val="both"/>
        <w:rPr>
          <w:rFonts w:ascii="Cambria" w:hAnsi="Cambria"/>
          <w:bCs/>
          <w:sz w:val="20"/>
          <w:szCs w:val="20"/>
          <w:lang w:eastAsia="x-none"/>
        </w:rPr>
      </w:pPr>
      <w:r w:rsidRPr="009F2E07">
        <w:rPr>
          <w:rFonts w:ascii="Cambria" w:hAnsi="Cambria"/>
          <w:b/>
          <w:bCs/>
          <w:sz w:val="20"/>
          <w:szCs w:val="20"/>
          <w:lang w:eastAsia="x-none"/>
        </w:rPr>
        <w:t>Administratorem Pani/Pana danych osobowych jest</w:t>
      </w:r>
      <w:r w:rsidR="00F0200E">
        <w:rPr>
          <w:rFonts w:ascii="Cambria" w:hAnsi="Cambria"/>
          <w:sz w:val="20"/>
          <w:szCs w:val="20"/>
          <w:lang w:eastAsia="x-none"/>
        </w:rPr>
        <w:t xml:space="preserve"> Wójt </w:t>
      </w:r>
      <w:r w:rsidR="007D3BF9">
        <w:rPr>
          <w:rFonts w:ascii="Cambria" w:hAnsi="Cambria"/>
          <w:sz w:val="20"/>
          <w:szCs w:val="20"/>
          <w:lang w:eastAsia="x-none"/>
        </w:rPr>
        <w:t xml:space="preserve">Gminy w Tyrawie Wołoskiej </w:t>
      </w:r>
      <w:r w:rsidR="007D3BF9">
        <w:rPr>
          <w:rFonts w:ascii="Cambria" w:hAnsi="Cambria"/>
          <w:bCs/>
          <w:sz w:val="20"/>
          <w:szCs w:val="20"/>
          <w:lang w:eastAsia="x-none"/>
        </w:rPr>
        <w:t xml:space="preserve">z siedzibą: Tyrawa Wołoska 175, 38-535 Tyrawa Wołoska </w:t>
      </w:r>
    </w:p>
    <w:p w14:paraId="001CF757" w14:textId="37216893" w:rsidR="00B96DEF" w:rsidRPr="00F0200E" w:rsidRDefault="00B96DEF" w:rsidP="0081555E">
      <w:pPr>
        <w:numPr>
          <w:ilvl w:val="0"/>
          <w:numId w:val="48"/>
        </w:numPr>
        <w:tabs>
          <w:tab w:val="clear" w:pos="1009"/>
        </w:tabs>
        <w:spacing w:line="276" w:lineRule="auto"/>
        <w:ind w:left="567" w:hanging="283"/>
        <w:jc w:val="both"/>
        <w:rPr>
          <w:rFonts w:ascii="Cambria" w:hAnsi="Cambria"/>
          <w:sz w:val="20"/>
          <w:szCs w:val="20"/>
          <w:u w:val="single"/>
          <w:lang w:eastAsia="x-none"/>
        </w:rPr>
      </w:pPr>
      <w:r w:rsidRPr="00F0200E">
        <w:rPr>
          <w:rFonts w:ascii="Cambria" w:hAnsi="Cambria"/>
          <w:sz w:val="20"/>
          <w:szCs w:val="20"/>
          <w:lang w:eastAsia="x-none"/>
        </w:rPr>
        <w:t>W sprawach z zakresu ochrony danych osobowych mogą Państwo kontaktować się z Inspektorem Ochrony Danych pod adresem e-mail</w:t>
      </w:r>
      <w:r w:rsidRPr="00CE1F6E">
        <w:rPr>
          <w:rFonts w:ascii="Cambria" w:hAnsi="Cambria"/>
          <w:sz w:val="20"/>
          <w:szCs w:val="20"/>
          <w:lang w:eastAsia="x-none"/>
        </w:rPr>
        <w:t xml:space="preserve">: </w:t>
      </w:r>
      <w:hyperlink r:id="rId17" w:history="1">
        <w:r w:rsidR="009C7657" w:rsidRPr="00CE1F6E">
          <w:rPr>
            <w:rStyle w:val="Hipercze"/>
            <w:rFonts w:ascii="Cambria" w:hAnsi="Cambria"/>
            <w:color w:val="auto"/>
            <w:sz w:val="20"/>
            <w:szCs w:val="20"/>
            <w:lang w:eastAsia="x-none"/>
          </w:rPr>
          <w:t>iodo@tyrawa.pl</w:t>
        </w:r>
      </w:hyperlink>
      <w:r w:rsidR="007D3BF9" w:rsidRPr="00F0200E">
        <w:rPr>
          <w:rStyle w:val="Hipercze"/>
          <w:rFonts w:ascii="Cambria" w:hAnsi="Cambria"/>
          <w:color w:val="auto"/>
          <w:sz w:val="20"/>
          <w:szCs w:val="20"/>
          <w:lang w:eastAsia="x-none"/>
        </w:rPr>
        <w:t xml:space="preserve"> </w:t>
      </w:r>
    </w:p>
    <w:p w14:paraId="72497A2D"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Państwa dane osobowe przetwarzane będą w celu</w:t>
      </w:r>
      <w:r w:rsidRPr="009F2E07">
        <w:rPr>
          <w:rFonts w:ascii="Cambria" w:hAnsi="Cambria"/>
          <w:sz w:val="20"/>
          <w:szCs w:val="20"/>
          <w:lang w:eastAsia="x-none"/>
        </w:rPr>
        <w:t xml:space="preserve"> związanym z postepowaniem o udzielenie zamówienia publicznego. Podstawą prawną ich przetwarzania jest zgoda Wykonawcy wyrażona poprzez akt uczestnictwa w postepowaniu oraz następujące przepisy prawa:</w:t>
      </w:r>
    </w:p>
    <w:p w14:paraId="07E10BAF" w14:textId="03835443" w:rsidR="00B96DEF" w:rsidRPr="009F2E07" w:rsidRDefault="00B96DEF" w:rsidP="00AB669F">
      <w:pPr>
        <w:spacing w:line="276" w:lineRule="auto"/>
        <w:ind w:left="567"/>
        <w:jc w:val="both"/>
        <w:rPr>
          <w:rFonts w:ascii="Cambria" w:hAnsi="Cambria"/>
          <w:sz w:val="20"/>
          <w:szCs w:val="20"/>
          <w:lang w:eastAsia="x-none"/>
        </w:rPr>
      </w:pPr>
      <w:r w:rsidRPr="007533F2">
        <w:rPr>
          <w:rFonts w:ascii="Cambria" w:hAnsi="Cambria"/>
          <w:sz w:val="20"/>
          <w:szCs w:val="20"/>
          <w:lang w:eastAsia="x-none"/>
        </w:rPr>
        <w:t>- ustawa z  dnia 11 września 2019 r. –Prawo zamówień publicznych (</w:t>
      </w:r>
      <w:r w:rsidRPr="007533F2">
        <w:rPr>
          <w:rFonts w:ascii="Cambria" w:hAnsi="Cambria"/>
          <w:bCs/>
          <w:sz w:val="20"/>
          <w:szCs w:val="20"/>
          <w:lang w:val="x-none" w:eastAsia="x-none"/>
        </w:rPr>
        <w:t>Dz. U. z 202</w:t>
      </w:r>
      <w:r w:rsidR="00694E36">
        <w:rPr>
          <w:rFonts w:ascii="Cambria" w:hAnsi="Cambria"/>
          <w:bCs/>
          <w:sz w:val="20"/>
          <w:szCs w:val="20"/>
          <w:lang w:eastAsia="x-none"/>
        </w:rPr>
        <w:t>2</w:t>
      </w:r>
      <w:r w:rsidRPr="007533F2">
        <w:rPr>
          <w:rFonts w:ascii="Cambria" w:hAnsi="Cambria"/>
          <w:bCs/>
          <w:sz w:val="20"/>
          <w:szCs w:val="20"/>
          <w:lang w:val="x-none" w:eastAsia="x-none"/>
        </w:rPr>
        <w:t xml:space="preserve"> r., poz. 1</w:t>
      </w:r>
      <w:r w:rsidR="00694E36">
        <w:rPr>
          <w:rFonts w:ascii="Cambria" w:hAnsi="Cambria"/>
          <w:bCs/>
          <w:sz w:val="20"/>
          <w:szCs w:val="20"/>
          <w:lang w:eastAsia="x-none"/>
        </w:rPr>
        <w:t>710</w:t>
      </w:r>
      <w:r w:rsidR="00B936AC" w:rsidRPr="007533F2">
        <w:rPr>
          <w:rFonts w:ascii="Cambria" w:hAnsi="Cambria" w:cs="Arial"/>
          <w:sz w:val="20"/>
          <w:szCs w:val="20"/>
        </w:rPr>
        <w:t xml:space="preserve"> </w:t>
      </w:r>
      <w:r w:rsidR="00B936AC" w:rsidRPr="007533F2">
        <w:rPr>
          <w:rFonts w:ascii="Cambria" w:hAnsi="Cambria"/>
          <w:bCs/>
          <w:sz w:val="20"/>
          <w:szCs w:val="20"/>
          <w:lang w:eastAsia="x-none"/>
        </w:rPr>
        <w:t>późn. zm.</w:t>
      </w:r>
      <w:r w:rsidRPr="007533F2">
        <w:rPr>
          <w:rFonts w:ascii="Cambria" w:hAnsi="Cambria"/>
          <w:sz w:val="20"/>
          <w:szCs w:val="20"/>
          <w:lang w:eastAsia="x-none"/>
        </w:rPr>
        <w:t>);</w:t>
      </w:r>
      <w:r w:rsidRPr="009F2E07">
        <w:rPr>
          <w:rFonts w:ascii="Cambria" w:hAnsi="Cambria"/>
          <w:sz w:val="20"/>
          <w:szCs w:val="20"/>
          <w:lang w:eastAsia="x-none"/>
        </w:rPr>
        <w:t> </w:t>
      </w:r>
    </w:p>
    <w:p w14:paraId="5F89F9A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Rozporządzenie Ministra Rozwoju, Pracy i Technologii z dnia 23 grudnia 2020 r. w sprawie podmiotowych środków dowodowych oraz innych dokumentów lub oświadczeń, jakich może żądać zamawiający od wykonawcy (Dz.U. 2020 poz. 2415),</w:t>
      </w:r>
    </w:p>
    <w:p w14:paraId="4B3CA8DB" w14:textId="14504D81"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ustawa o narodowym zasobie archiwalnym i archiwach (</w:t>
      </w:r>
      <w:r w:rsidR="001F5BAD">
        <w:rPr>
          <w:rFonts w:ascii="Cambria" w:hAnsi="Cambria"/>
          <w:sz w:val="20"/>
          <w:szCs w:val="20"/>
          <w:lang w:eastAsia="x-none"/>
        </w:rPr>
        <w:t>Dz</w:t>
      </w:r>
      <w:r w:rsidRPr="009F2E07">
        <w:rPr>
          <w:rFonts w:ascii="Cambria" w:hAnsi="Cambria"/>
          <w:sz w:val="20"/>
          <w:szCs w:val="20"/>
          <w:lang w:eastAsia="x-none"/>
        </w:rPr>
        <w:t>.U. z 2020 r. poz. 164).</w:t>
      </w:r>
    </w:p>
    <w:p w14:paraId="7126C42E"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Państwa dane osobowe pozyskane w związku z postepowaniem o udzielenie zamówienia publicznego przetwarzane </w:t>
      </w:r>
      <w:r w:rsidRPr="009F2E07">
        <w:rPr>
          <w:rFonts w:ascii="Cambria" w:hAnsi="Cambria"/>
          <w:sz w:val="20"/>
          <w:szCs w:val="20"/>
          <w:lang w:eastAsia="x-none"/>
        </w:rPr>
        <w:t>będą przez okres 5 lat od dnia zakończenia postepowania o udzielenie zamówienia.</w:t>
      </w:r>
    </w:p>
    <w:p w14:paraId="774104C1"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bCs/>
          <w:sz w:val="20"/>
          <w:szCs w:val="20"/>
          <w:lang w:eastAsia="x-none"/>
        </w:rPr>
        <w:t>Państwa dane będą przekazywane:</w:t>
      </w:r>
    </w:p>
    <w:p w14:paraId="14605D9F" w14:textId="5091D8CC"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dane pozyskane w związku z postępowaniem o udzielenie zamówienia publicznego przekazywane będą wszystkim zainteresowanym podmiotom i osobom, którym udostępniona zostanie dokumentacja postępowania w oparciu o ustawę z dnia 26 września 2001</w:t>
      </w:r>
      <w:r w:rsidR="00CE1F6E">
        <w:rPr>
          <w:rFonts w:ascii="Cambria" w:hAnsi="Cambria"/>
          <w:sz w:val="20"/>
          <w:szCs w:val="20"/>
          <w:lang w:eastAsia="x-none"/>
        </w:rPr>
        <w:t xml:space="preserve"> </w:t>
      </w:r>
      <w:r w:rsidRPr="009F2E07">
        <w:rPr>
          <w:rFonts w:ascii="Cambria" w:hAnsi="Cambria"/>
          <w:sz w:val="20"/>
          <w:szCs w:val="20"/>
          <w:lang w:eastAsia="x-none"/>
        </w:rPr>
        <w:t>r</w:t>
      </w:r>
      <w:r w:rsidR="00CE1F6E">
        <w:rPr>
          <w:rFonts w:ascii="Cambria" w:hAnsi="Cambria"/>
          <w:sz w:val="20"/>
          <w:szCs w:val="20"/>
          <w:lang w:eastAsia="x-none"/>
        </w:rPr>
        <w:t>.</w:t>
      </w:r>
      <w:r w:rsidRPr="009F2E07">
        <w:rPr>
          <w:rFonts w:ascii="Cambria" w:hAnsi="Cambria"/>
          <w:sz w:val="20"/>
          <w:szCs w:val="20"/>
          <w:lang w:eastAsia="x-none"/>
        </w:rPr>
        <w:t xml:space="preserve"> o dostępie do informacji publicznej  oraz podmioty upoważnione na podstawie przepisów prawa;</w:t>
      </w:r>
    </w:p>
    <w:p w14:paraId="4FF459D4"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lastRenderedPageBreak/>
        <w:t>- ograniczenie dostępu do Państwa danych może wystąpić jedynie w  szczególnych przypadkach, jeśli jest to uzasadnione ochroną prywatności lub interesem publicznym;</w:t>
      </w:r>
    </w:p>
    <w:p w14:paraId="6C26F547"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ponadto odbiorcą danych zawartych w dokumentach związanych z postępowaniem o zamówienie publiczne mogą być podmioty z którymi Administrator danych zawarł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2D9C87C6"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sz w:val="20"/>
          <w:szCs w:val="20"/>
          <w:lang w:eastAsia="x-none"/>
        </w:rPr>
        <w:t xml:space="preserve">W związku z jawnością postępowania, </w:t>
      </w:r>
      <w:r w:rsidRPr="009F2E07">
        <w:rPr>
          <w:rFonts w:ascii="Cambria" w:hAnsi="Cambria"/>
          <w:b/>
          <w:sz w:val="20"/>
          <w:szCs w:val="20"/>
          <w:lang w:eastAsia="x-none"/>
        </w:rPr>
        <w:t>dane  mogą być przekazywane do państw z poza EOG</w:t>
      </w:r>
      <w:r w:rsidRPr="009F2E07">
        <w:rPr>
          <w:rFonts w:ascii="Cambria" w:hAnsi="Cambria"/>
          <w:sz w:val="20"/>
          <w:szCs w:val="20"/>
          <w:lang w:eastAsia="x-none"/>
        </w:rPr>
        <w:t xml:space="preserve"> z zastrzeżeniem, o którym mowa w punkcie 5 </w:t>
      </w:r>
      <w:proofErr w:type="spellStart"/>
      <w:r w:rsidRPr="009F2E07">
        <w:rPr>
          <w:rFonts w:ascii="Cambria" w:hAnsi="Cambria"/>
          <w:sz w:val="20"/>
          <w:szCs w:val="20"/>
          <w:lang w:eastAsia="x-none"/>
        </w:rPr>
        <w:t>ppkt</w:t>
      </w:r>
      <w:proofErr w:type="spellEnd"/>
      <w:r w:rsidRPr="009F2E07">
        <w:rPr>
          <w:rFonts w:ascii="Cambria" w:hAnsi="Cambria"/>
          <w:sz w:val="20"/>
          <w:szCs w:val="20"/>
          <w:lang w:eastAsia="x-none"/>
        </w:rPr>
        <w:t>. b).</w:t>
      </w:r>
    </w:p>
    <w:p w14:paraId="69118ED2"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Podanie danych osobowych </w:t>
      </w:r>
      <w:r w:rsidRPr="009F2E07">
        <w:rPr>
          <w:rFonts w:ascii="Cambria" w:hAnsi="Cambria"/>
          <w:sz w:val="20"/>
          <w:szCs w:val="20"/>
          <w:lang w:eastAsia="x-none"/>
        </w:rPr>
        <w:t xml:space="preserve">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 a w szczególności na podstawie Rozporządzenia Ministra Rozwoju, Pracy i Technologii z dnia 23 grudnia 2020 r. w sprawie podmiotowych środków dowodowych oraz innych dokumentów lub oświadczeń, jakich może żądać zamawiający od wykonawcy. Konsekwencje niepodania określonych danych skutkują niemożnością wzięcia udziału w postępowaniu. </w:t>
      </w:r>
    </w:p>
    <w:p w14:paraId="61A0EA99"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Posiada Pani/Pan prawo do:</w:t>
      </w:r>
    </w:p>
    <w:p w14:paraId="7554E764" w14:textId="0636DBC9"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15 rozporządzenia</w:t>
      </w:r>
      <w:r w:rsidR="00CE1F6E">
        <w:rPr>
          <w:rFonts w:ascii="Cambria" w:hAnsi="Cambria"/>
          <w:sz w:val="20"/>
          <w:szCs w:val="20"/>
          <w:lang w:eastAsia="x-none"/>
        </w:rPr>
        <w:t xml:space="preserve"> </w:t>
      </w:r>
      <w:r w:rsidRPr="009F2E07">
        <w:rPr>
          <w:rFonts w:ascii="Cambria" w:hAnsi="Cambria"/>
          <w:sz w:val="20"/>
          <w:szCs w:val="20"/>
          <w:lang w:eastAsia="x-none"/>
        </w:rPr>
        <w:t>- dostępu do danych osobowych Pani/Pana dotyczących;</w:t>
      </w:r>
    </w:p>
    <w:p w14:paraId="553DD22D" w14:textId="7AE4671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16 rozporządzenia - prawo do sprostowania Pani/Pana danych osobowych (skorzystanie z prawa do sprostowania nie może skutkow</w:t>
      </w:r>
      <w:r w:rsidR="00020C7F">
        <w:rPr>
          <w:rFonts w:ascii="Cambria" w:hAnsi="Cambria"/>
          <w:sz w:val="20"/>
          <w:szCs w:val="20"/>
          <w:lang w:eastAsia="x-none"/>
        </w:rPr>
        <w:t>ać zmianą wyniku postępowania o </w:t>
      </w:r>
      <w:r w:rsidRPr="009F2E07">
        <w:rPr>
          <w:rFonts w:ascii="Cambria" w:hAnsi="Cambria"/>
          <w:sz w:val="20"/>
          <w:szCs w:val="20"/>
          <w:lang w:eastAsia="x-none"/>
        </w:rPr>
        <w:t>udzielenie zamówienia publicznego ani zmianą postanowie</w:t>
      </w:r>
      <w:r w:rsidR="00020C7F">
        <w:rPr>
          <w:rFonts w:ascii="Cambria" w:hAnsi="Cambria"/>
          <w:sz w:val="20"/>
          <w:szCs w:val="20"/>
          <w:lang w:eastAsia="x-none"/>
        </w:rPr>
        <w:t>ń umowy w zakresie niezgodnym z </w:t>
      </w:r>
      <w:r w:rsidRPr="009F2E07">
        <w:rPr>
          <w:rFonts w:ascii="Cambria" w:hAnsi="Cambria"/>
          <w:sz w:val="20"/>
          <w:szCs w:val="20"/>
          <w:lang w:eastAsia="x-none"/>
        </w:rPr>
        <w:t xml:space="preserve">ustawą </w:t>
      </w:r>
      <w:proofErr w:type="spellStart"/>
      <w:r w:rsidRPr="009F2E07">
        <w:rPr>
          <w:rFonts w:ascii="Cambria" w:hAnsi="Cambria"/>
          <w:sz w:val="20"/>
          <w:szCs w:val="20"/>
          <w:lang w:eastAsia="x-none"/>
        </w:rPr>
        <w:t>Pzp</w:t>
      </w:r>
      <w:proofErr w:type="spellEnd"/>
      <w:r w:rsidRPr="009F2E07">
        <w:rPr>
          <w:rFonts w:ascii="Cambria" w:hAnsi="Cambria"/>
          <w:sz w:val="20"/>
          <w:szCs w:val="20"/>
          <w:lang w:eastAsia="x-none"/>
        </w:rPr>
        <w:t xml:space="preserve"> oraz nie może naruszać integralności protokołu oraz jego załączników);</w:t>
      </w:r>
    </w:p>
    <w:p w14:paraId="3FB4E316"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xml:space="preserve">- na podstawie art. 18 rozporządzenia - prawo żądania od administratora ograniczenia przetwarzania danych osobowych z zastrzeżeniem przypadków, o których mowa w art. 18 ust. 2 rozporządzenia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9789B8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wniesienia skargi do Prezesa Urzędu Ochrony Danych Osobowych, gdy uzna Pani/Pan, że przetwarzanie danych osobowych Pani/Pana dotyczących narusza przepisy rozporządzenia.</w:t>
      </w:r>
    </w:p>
    <w:p w14:paraId="42F48B40"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b/>
          <w:sz w:val="20"/>
          <w:szCs w:val="20"/>
          <w:lang w:eastAsia="x-none"/>
        </w:rPr>
      </w:pPr>
      <w:r w:rsidRPr="009F2E07">
        <w:rPr>
          <w:rFonts w:ascii="Cambria" w:hAnsi="Cambria"/>
          <w:b/>
          <w:sz w:val="20"/>
          <w:szCs w:val="20"/>
          <w:lang w:eastAsia="x-none"/>
        </w:rPr>
        <w:t>Nie przysługuje Pani/Panu:</w:t>
      </w:r>
    </w:p>
    <w:p w14:paraId="3A8EE8F9"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w związku z art. 17 ust. 3 lit. b, d lub e RODO prawo do usunięcia danych osobowych;</w:t>
      </w:r>
    </w:p>
    <w:p w14:paraId="178C60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przenoszenia danych osobowych, o którym mowa w art. 20 RODO;</w:t>
      </w:r>
    </w:p>
    <w:p w14:paraId="7F57BE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21 RODO prawo sprzeciwu, wobec przetwarzania danych osobowych, gdyż podstawą prawną przetwarzania Pani/Pana danych osobowych jest art. 6 ust. 1 lit. c rozporządzenia</w:t>
      </w:r>
      <w:r w:rsidRPr="009F2E07">
        <w:rPr>
          <w:rFonts w:ascii="Cambria" w:hAnsi="Cambria"/>
          <w:i/>
          <w:sz w:val="20"/>
          <w:szCs w:val="20"/>
          <w:lang w:eastAsia="x-none"/>
        </w:rPr>
        <w:t xml:space="preserve">. </w:t>
      </w:r>
    </w:p>
    <w:p w14:paraId="642D20C9"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sz w:val="20"/>
          <w:szCs w:val="20"/>
          <w:lang w:eastAsia="x-none"/>
        </w:rPr>
        <w:t>W przypadku gdy realizacja prawa dostępu wymagałaby od Administratora danych niewspółmiernie dużego wysiłku, Administrator danych może żądać od Państwa wskazania dodatkowych informacji mających na celu sprecyzowanie żądania, w szczególności podania nazwy lub daty postępowania o udzielenie zamówienia publicznego lub konkursu, w ramach których były przetwarzane dane osobowe.</w:t>
      </w:r>
    </w:p>
    <w:p w14:paraId="324FA67F"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b/>
          <w:sz w:val="20"/>
          <w:szCs w:val="20"/>
          <w:lang w:eastAsia="x-none"/>
        </w:rPr>
        <w:t>Dane osobowe nie podlegają zautomatyzowanemu podejmowaniu decyzji</w:t>
      </w:r>
      <w:r w:rsidRPr="009F2E07">
        <w:rPr>
          <w:rFonts w:ascii="Cambria" w:hAnsi="Cambria"/>
          <w:sz w:val="20"/>
          <w:szCs w:val="20"/>
          <w:lang w:eastAsia="x-none"/>
        </w:rPr>
        <w:t>, w tym profilowaniu.</w:t>
      </w:r>
    </w:p>
    <w:p w14:paraId="526487DD"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426" w:hanging="426"/>
        <w:rPr>
          <w:rFonts w:ascii="Cambria" w:hAnsi="Cambria" w:cs="Arial"/>
          <w:b/>
          <w:sz w:val="20"/>
        </w:rPr>
      </w:pPr>
      <w:r w:rsidRPr="004A40A0">
        <w:rPr>
          <w:rFonts w:ascii="Cambria" w:hAnsi="Cambria" w:cs="Arial"/>
          <w:b/>
          <w:sz w:val="20"/>
        </w:rPr>
        <w:t>TRYB UDZIELENIA ZAMÓWIENIA</w:t>
      </w:r>
    </w:p>
    <w:p w14:paraId="75BD1D7F" w14:textId="77777777" w:rsidR="006441AC" w:rsidRPr="004A40A0" w:rsidRDefault="006441AC" w:rsidP="0081555E">
      <w:pPr>
        <w:pStyle w:val="pkt"/>
        <w:numPr>
          <w:ilvl w:val="0"/>
          <w:numId w:val="23"/>
        </w:numPr>
        <w:spacing w:before="240" w:after="0" w:line="276" w:lineRule="auto"/>
        <w:ind w:left="426" w:hanging="426"/>
        <w:rPr>
          <w:rFonts w:ascii="Cambria" w:hAnsi="Cambria" w:cs="Arial"/>
          <w:sz w:val="20"/>
        </w:rPr>
      </w:pPr>
      <w:r w:rsidRPr="004A40A0">
        <w:rPr>
          <w:rFonts w:ascii="Cambria" w:hAnsi="Cambria" w:cs="Arial"/>
          <w:sz w:val="20"/>
        </w:rPr>
        <w:t xml:space="preserve">Niniejsze postępowanie prowadzone jest w trybie podstawowym o jakim stanowi art. 275 pkt 1 </w:t>
      </w:r>
      <w:proofErr w:type="spellStart"/>
      <w:r w:rsidRPr="004A40A0">
        <w:rPr>
          <w:rFonts w:ascii="Cambria" w:hAnsi="Cambria" w:cs="Arial"/>
          <w:sz w:val="20"/>
        </w:rPr>
        <w:t>p.z.p</w:t>
      </w:r>
      <w:proofErr w:type="spellEnd"/>
      <w:r w:rsidRPr="004A40A0">
        <w:rPr>
          <w:rFonts w:ascii="Cambria" w:hAnsi="Cambria" w:cs="Arial"/>
          <w:sz w:val="20"/>
        </w:rPr>
        <w:t xml:space="preserve">. oraz niniejszej Specyfikacji Warunków Zamówienia, zwaną dalej „SWZ”. </w:t>
      </w:r>
    </w:p>
    <w:p w14:paraId="732186C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przewiduje wyboru najkorzystniejszej oferty z możliwością prowadzenia negocjacji. </w:t>
      </w:r>
    </w:p>
    <w:p w14:paraId="683C3AA9" w14:textId="51BF8EA5"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lastRenderedPageBreak/>
        <w:t xml:space="preserve">Szacunkowa wartość przedmiotowego zamówienia nie przekracza </w:t>
      </w:r>
      <w:r w:rsidR="00020C7F">
        <w:rPr>
          <w:rFonts w:ascii="Cambria" w:hAnsi="Cambria" w:cs="Arial"/>
          <w:sz w:val="20"/>
        </w:rPr>
        <w:t>progów unijnych o jakich mowa w </w:t>
      </w:r>
      <w:r w:rsidRPr="004A40A0">
        <w:rPr>
          <w:rFonts w:ascii="Cambria" w:hAnsi="Cambria" w:cs="Arial"/>
          <w:sz w:val="20"/>
        </w:rPr>
        <w:t xml:space="preserve">art. 3 ustawy </w:t>
      </w:r>
      <w:proofErr w:type="spellStart"/>
      <w:r w:rsidRPr="004A40A0">
        <w:rPr>
          <w:rFonts w:ascii="Cambria" w:hAnsi="Cambria" w:cs="Arial"/>
          <w:sz w:val="20"/>
        </w:rPr>
        <w:t>p.z.p</w:t>
      </w:r>
      <w:proofErr w:type="spellEnd"/>
      <w:r w:rsidRPr="004A40A0">
        <w:rPr>
          <w:rFonts w:ascii="Cambria" w:hAnsi="Cambria" w:cs="Arial"/>
          <w:sz w:val="20"/>
        </w:rPr>
        <w:t>.</w:t>
      </w:r>
      <w:r w:rsidR="00CE3B49">
        <w:rPr>
          <w:rFonts w:ascii="Cambria" w:hAnsi="Cambria" w:cs="Arial"/>
          <w:sz w:val="20"/>
        </w:rPr>
        <w:t xml:space="preserve"> </w:t>
      </w:r>
    </w:p>
    <w:p w14:paraId="69A3526A"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przewiduje aukcji elektronicznej.</w:t>
      </w:r>
    </w:p>
    <w:p w14:paraId="399D915D"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przewiduje złożenia oferty w postaci katalogów elektronicznych.</w:t>
      </w:r>
    </w:p>
    <w:p w14:paraId="6CDE62FE"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prowadzi postępowania w celu zawarcia umowy ramowej.</w:t>
      </w:r>
    </w:p>
    <w:p w14:paraId="2A888BAF"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zastrzega możliwości ubiegania się o udzielenie zamówienia wyłącznie przez wykonawców, o których mowa w art. 94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28F8779A" w14:textId="1753012E" w:rsidR="006441AC" w:rsidRPr="009C7657" w:rsidRDefault="006441AC" w:rsidP="00CE1F6E">
      <w:pPr>
        <w:pStyle w:val="pkt"/>
        <w:numPr>
          <w:ilvl w:val="0"/>
          <w:numId w:val="23"/>
        </w:numPr>
        <w:tabs>
          <w:tab w:val="left" w:pos="426"/>
        </w:tabs>
        <w:spacing w:before="0" w:after="0" w:line="276" w:lineRule="auto"/>
        <w:ind w:left="426" w:hanging="426"/>
        <w:rPr>
          <w:rFonts w:ascii="Cambria" w:hAnsi="Cambria" w:cs="Arial"/>
          <w:sz w:val="20"/>
        </w:rPr>
      </w:pPr>
      <w:r w:rsidRPr="009C7657">
        <w:rPr>
          <w:rFonts w:ascii="Cambria" w:hAnsi="Cambria" w:cs="Arial"/>
          <w:iCs/>
          <w:sz w:val="20"/>
        </w:rPr>
        <w:t xml:space="preserve">Zamawiający w oparciu o art. 95 ust. 1 ustawy </w:t>
      </w:r>
      <w:proofErr w:type="spellStart"/>
      <w:r w:rsidRPr="009C7657">
        <w:rPr>
          <w:rFonts w:ascii="Cambria" w:hAnsi="Cambria" w:cs="Arial"/>
          <w:iCs/>
          <w:sz w:val="20"/>
        </w:rPr>
        <w:t>Pzp</w:t>
      </w:r>
      <w:proofErr w:type="spellEnd"/>
      <w:r w:rsidRPr="009C7657">
        <w:rPr>
          <w:rFonts w:ascii="Cambria" w:hAnsi="Cambria" w:cs="Arial"/>
          <w:iCs/>
          <w:sz w:val="20"/>
        </w:rPr>
        <w:t xml:space="preserve">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wymiany tych zgłoszonych przed podpisaniem umowy. Do pracowników podwykonawców zapisy o</w:t>
      </w:r>
      <w:r w:rsidR="00020C7F">
        <w:rPr>
          <w:rFonts w:ascii="Cambria" w:hAnsi="Cambria" w:cs="Arial"/>
          <w:iCs/>
          <w:sz w:val="20"/>
        </w:rPr>
        <w:t> </w:t>
      </w:r>
      <w:r w:rsidRPr="009C7657">
        <w:rPr>
          <w:rFonts w:ascii="Cambria" w:hAnsi="Cambria" w:cs="Arial"/>
          <w:iCs/>
          <w:sz w:val="20"/>
        </w:rPr>
        <w:t xml:space="preserve">pracownikach zatrudnionych na umowę o pracę do realizacji przedmiotu zamówienia stosuje się odpowiednio. </w:t>
      </w:r>
    </w:p>
    <w:p w14:paraId="5F111CA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określa dodatkowych wymagań związanych z zatrudnianiem osób, o których mowa w art. 96 ust. 2 pkt 2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62D9477C" w14:textId="77777777" w:rsidR="00163F6E" w:rsidRPr="00B936AC" w:rsidRDefault="00163F6E" w:rsidP="0081555E">
      <w:pPr>
        <w:pStyle w:val="pkt"/>
        <w:numPr>
          <w:ilvl w:val="0"/>
          <w:numId w:val="23"/>
        </w:numPr>
        <w:spacing w:before="0" w:after="0" w:line="276" w:lineRule="auto"/>
        <w:ind w:left="426" w:hanging="426"/>
        <w:rPr>
          <w:rFonts w:ascii="Cambria" w:hAnsi="Cambria" w:cs="Arial"/>
          <w:b/>
          <w:sz w:val="20"/>
        </w:rPr>
      </w:pPr>
      <w:r w:rsidRPr="00B936AC">
        <w:rPr>
          <w:rFonts w:ascii="Cambria" w:hAnsi="Cambria" w:cs="Arial"/>
          <w:b/>
          <w:bCs/>
          <w:iCs/>
          <w:sz w:val="20"/>
        </w:rPr>
        <w:t>Zadanie dofinansowane z Rządowego Funduszu Polski Ład: Program Inwestycji Strategicznych.</w:t>
      </w:r>
      <w:r w:rsidRPr="00B936AC">
        <w:rPr>
          <w:rFonts w:ascii="Cambria" w:hAnsi="Cambria" w:cs="Arial"/>
          <w:b/>
          <w:sz w:val="20"/>
        </w:rPr>
        <w:t xml:space="preserve"> </w:t>
      </w:r>
    </w:p>
    <w:p w14:paraId="2E84CDA5" w14:textId="0A7FF982" w:rsidR="006441AC" w:rsidRPr="00B936AC" w:rsidRDefault="006441AC" w:rsidP="00163F6E">
      <w:pPr>
        <w:pStyle w:val="pkt"/>
        <w:spacing w:before="0" w:after="0" w:line="276" w:lineRule="auto"/>
        <w:ind w:left="426" w:firstLine="0"/>
        <w:rPr>
          <w:rFonts w:ascii="Cambria" w:hAnsi="Cambria" w:cs="Arial"/>
          <w:b/>
          <w:sz w:val="20"/>
        </w:rPr>
      </w:pPr>
      <w:r w:rsidRPr="00B936AC">
        <w:rPr>
          <w:rFonts w:ascii="Cambria" w:hAnsi="Cambria" w:cs="Arial"/>
          <w:b/>
          <w:sz w:val="20"/>
        </w:rPr>
        <w:t>Zgodnie z art. 310 ustawy Zamawiający może unieważnić postępowanie o udzielenie zamówienia, jeżeli środki publiczne, które zamawiający zamierzał przeznaczyć na sfinansowanie całości lub części zamówienia, nie zostały mu przyznane.</w:t>
      </w:r>
    </w:p>
    <w:p w14:paraId="6A9394F0" w14:textId="3AC5BB8A" w:rsidR="00361763" w:rsidRPr="00B936AC" w:rsidRDefault="00361763" w:rsidP="00163F6E">
      <w:pPr>
        <w:pStyle w:val="pkt"/>
        <w:spacing w:before="0" w:after="0" w:line="276" w:lineRule="auto"/>
        <w:ind w:left="426" w:firstLine="0"/>
        <w:rPr>
          <w:rFonts w:ascii="Cambria" w:hAnsi="Cambria" w:cs="Arial"/>
          <w:b/>
          <w:sz w:val="20"/>
        </w:rPr>
      </w:pPr>
    </w:p>
    <w:p w14:paraId="4EB87CBE" w14:textId="7C30589D" w:rsidR="00361763" w:rsidRPr="004A40A0" w:rsidRDefault="00361763" w:rsidP="00163F6E">
      <w:pPr>
        <w:pStyle w:val="pkt"/>
        <w:spacing w:before="0" w:after="0" w:line="276" w:lineRule="auto"/>
        <w:ind w:left="426" w:firstLine="0"/>
        <w:rPr>
          <w:rFonts w:ascii="Cambria" w:hAnsi="Cambria" w:cs="Arial"/>
          <w:b/>
          <w:sz w:val="20"/>
        </w:rPr>
      </w:pPr>
      <w:r w:rsidRPr="00B936AC">
        <w:rPr>
          <w:rFonts w:ascii="Cambria" w:hAnsi="Cambria" w:cs="Arial"/>
          <w:b/>
          <w:sz w:val="20"/>
        </w:rPr>
        <w:t>Ze względu na dofinasowanie warunkiem udzielenia zamówienia jest rozstrzygnięcie wszystkich zadań</w:t>
      </w:r>
      <w:r w:rsidR="00906247" w:rsidRPr="00B936AC">
        <w:rPr>
          <w:rFonts w:ascii="Cambria" w:hAnsi="Cambria" w:cs="Arial"/>
          <w:b/>
          <w:sz w:val="20"/>
        </w:rPr>
        <w:t xml:space="preserve"> objętych postępowaniem.</w:t>
      </w:r>
      <w:r w:rsidR="00906247">
        <w:rPr>
          <w:rFonts w:ascii="Cambria" w:hAnsi="Cambria" w:cs="Arial"/>
          <w:b/>
          <w:sz w:val="20"/>
        </w:rPr>
        <w:t xml:space="preserve"> </w:t>
      </w:r>
    </w:p>
    <w:p w14:paraId="37D1F567"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4A40A0">
        <w:rPr>
          <w:rFonts w:ascii="Cambria" w:hAnsi="Cambria" w:cs="Arial"/>
          <w:b/>
          <w:sz w:val="20"/>
        </w:rPr>
        <w:t>OPIS PRZEDMIOTU ZAMÓWIENIA</w:t>
      </w:r>
    </w:p>
    <w:p w14:paraId="48973005" w14:textId="1CB2CB4E" w:rsidR="006441AC" w:rsidRPr="00694E36" w:rsidRDefault="006441AC" w:rsidP="00CF409F">
      <w:pPr>
        <w:pStyle w:val="Akapitzlist"/>
        <w:numPr>
          <w:ilvl w:val="0"/>
          <w:numId w:val="9"/>
        </w:numPr>
        <w:tabs>
          <w:tab w:val="clear" w:pos="595"/>
        </w:tabs>
        <w:spacing w:line="276" w:lineRule="auto"/>
        <w:ind w:left="426" w:hanging="426"/>
        <w:jc w:val="both"/>
        <w:rPr>
          <w:rFonts w:ascii="Cambria" w:hAnsi="Cambria" w:cs="Arial"/>
          <w:sz w:val="20"/>
          <w:szCs w:val="20"/>
        </w:rPr>
      </w:pPr>
      <w:r w:rsidRPr="00694E36">
        <w:rPr>
          <w:rFonts w:ascii="Cambria" w:hAnsi="Cambria" w:cs="Arial"/>
          <w:sz w:val="20"/>
          <w:szCs w:val="20"/>
        </w:rPr>
        <w:t xml:space="preserve">Przedmiotem zamówienia </w:t>
      </w:r>
      <w:r w:rsidR="003654A5" w:rsidRPr="00694E36">
        <w:rPr>
          <w:rFonts w:ascii="Cambria" w:hAnsi="Cambria" w:cs="Arial"/>
          <w:sz w:val="20"/>
          <w:szCs w:val="20"/>
        </w:rPr>
        <w:t>jest</w:t>
      </w:r>
      <w:r w:rsidR="005421C5">
        <w:rPr>
          <w:rFonts w:ascii="Cambria" w:hAnsi="Cambria" w:cs="Arial"/>
          <w:sz w:val="20"/>
          <w:szCs w:val="20"/>
        </w:rPr>
        <w:t>:</w:t>
      </w:r>
      <w:r w:rsidR="00D17A6B" w:rsidRPr="00694E36">
        <w:rPr>
          <w:rFonts w:ascii="Cambria" w:hAnsi="Cambria" w:cs="Arial"/>
          <w:sz w:val="20"/>
          <w:szCs w:val="20"/>
        </w:rPr>
        <w:t xml:space="preserve"> </w:t>
      </w:r>
      <w:r w:rsidR="007D3BF9" w:rsidRPr="00694E36">
        <w:rPr>
          <w:rFonts w:ascii="Cambria" w:hAnsi="Cambria" w:cs="Arial"/>
          <w:b/>
          <w:sz w:val="20"/>
          <w:szCs w:val="20"/>
        </w:rPr>
        <w:t>B</w:t>
      </w:r>
      <w:r w:rsidR="00D17A6B" w:rsidRPr="00694E36">
        <w:rPr>
          <w:rFonts w:ascii="Cambria" w:hAnsi="Cambria" w:cs="Arial"/>
          <w:b/>
          <w:sz w:val="20"/>
          <w:szCs w:val="20"/>
        </w:rPr>
        <w:t xml:space="preserve">udowa </w:t>
      </w:r>
      <w:r w:rsidR="0025131A" w:rsidRPr="00694E36">
        <w:rPr>
          <w:rFonts w:ascii="Cambria" w:hAnsi="Cambria" w:cs="Arial"/>
          <w:b/>
          <w:sz w:val="20"/>
          <w:szCs w:val="20"/>
        </w:rPr>
        <w:t xml:space="preserve">sieci </w:t>
      </w:r>
      <w:r w:rsidR="00F0200E" w:rsidRPr="00694E36">
        <w:rPr>
          <w:rFonts w:ascii="Cambria" w:hAnsi="Cambria" w:cs="Arial"/>
          <w:b/>
          <w:sz w:val="20"/>
          <w:szCs w:val="20"/>
        </w:rPr>
        <w:t>kanalizacji sanitarnej</w:t>
      </w:r>
      <w:r w:rsidR="007D3BF9" w:rsidRPr="00694E36">
        <w:rPr>
          <w:rFonts w:ascii="Cambria" w:hAnsi="Cambria" w:cs="Arial"/>
          <w:b/>
          <w:sz w:val="20"/>
          <w:szCs w:val="20"/>
        </w:rPr>
        <w:t xml:space="preserve"> </w:t>
      </w:r>
      <w:r w:rsidR="00F0200E" w:rsidRPr="00694E36">
        <w:rPr>
          <w:rFonts w:ascii="Cambria" w:hAnsi="Cambria" w:cs="Arial"/>
          <w:b/>
          <w:sz w:val="20"/>
          <w:szCs w:val="20"/>
        </w:rPr>
        <w:t>na ternie Gminy Tyrawa Wołoska</w:t>
      </w:r>
      <w:r w:rsidR="005421C5">
        <w:rPr>
          <w:rFonts w:ascii="Cambria" w:hAnsi="Cambria" w:cs="Arial"/>
          <w:b/>
          <w:sz w:val="20"/>
          <w:szCs w:val="20"/>
        </w:rPr>
        <w:t xml:space="preserve"> wraz z niezbędną infrastrukturą</w:t>
      </w:r>
      <w:r w:rsidR="00F0200E" w:rsidRPr="00694E36">
        <w:rPr>
          <w:rFonts w:ascii="Cambria" w:hAnsi="Cambria" w:cs="Arial"/>
          <w:b/>
          <w:sz w:val="20"/>
          <w:szCs w:val="20"/>
        </w:rPr>
        <w:t xml:space="preserve"> </w:t>
      </w:r>
      <w:r w:rsidR="00D17A6B" w:rsidRPr="00694E36">
        <w:rPr>
          <w:rFonts w:ascii="Cambria" w:hAnsi="Cambria" w:cs="Arial"/>
          <w:b/>
          <w:sz w:val="20"/>
          <w:szCs w:val="20"/>
        </w:rPr>
        <w:t>w systemie „zaprojektuj i wybuduj</w:t>
      </w:r>
      <w:r w:rsidR="005421C5">
        <w:rPr>
          <w:rFonts w:ascii="Cambria" w:hAnsi="Cambria" w:cs="Arial"/>
          <w:b/>
          <w:sz w:val="20"/>
          <w:szCs w:val="20"/>
        </w:rPr>
        <w:t>”, a</w:t>
      </w:r>
      <w:r w:rsidR="00DC460F">
        <w:rPr>
          <w:rFonts w:ascii="Cambria" w:hAnsi="Cambria" w:cs="Arial"/>
          <w:b/>
          <w:sz w:val="20"/>
          <w:szCs w:val="20"/>
        </w:rPr>
        <w:t> </w:t>
      </w:r>
      <w:r w:rsidR="005421C5">
        <w:rPr>
          <w:rFonts w:ascii="Cambria" w:hAnsi="Cambria" w:cs="Arial"/>
          <w:b/>
          <w:sz w:val="20"/>
          <w:szCs w:val="20"/>
        </w:rPr>
        <w:t>w</w:t>
      </w:r>
      <w:r w:rsidR="00DC460F">
        <w:rPr>
          <w:rFonts w:ascii="Cambria" w:hAnsi="Cambria" w:cs="Arial"/>
          <w:b/>
          <w:sz w:val="20"/>
          <w:szCs w:val="20"/>
        </w:rPr>
        <w:t> </w:t>
      </w:r>
      <w:r w:rsidR="005421C5">
        <w:rPr>
          <w:rFonts w:ascii="Cambria" w:hAnsi="Cambria" w:cs="Arial"/>
          <w:b/>
          <w:sz w:val="20"/>
          <w:szCs w:val="20"/>
        </w:rPr>
        <w:t>szczególności budowa</w:t>
      </w:r>
      <w:r w:rsidR="00694E36">
        <w:rPr>
          <w:rFonts w:ascii="Cambria" w:hAnsi="Cambria" w:cs="Arial"/>
          <w:b/>
          <w:sz w:val="20"/>
          <w:szCs w:val="20"/>
        </w:rPr>
        <w:t xml:space="preserve"> oczyszczalni ścieków wraz z niezbędną infrastrukturą w Tyrawie Wołoskiej. </w:t>
      </w:r>
    </w:p>
    <w:p w14:paraId="40685219"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Przedmiotem zamówienia jest opracowanie dokumentacji projektowej w zakresie opracowania projektu budowlanego wraz z uzyskaniem niezbędnych uzgodnień i decyzji umożliwiających prowadzenie procesu budowlanego i na ich podstawie wykonanie robót budowlanych dla zadania zgodnie z obowiązującymi przepisami prawa.</w:t>
      </w:r>
    </w:p>
    <w:p w14:paraId="7D227054" w14:textId="6E85D6AB"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ma być kompletna celem uzyskania niezbędnych decyzji, które umożliwią rozpoczęcie prowadzenia robót budowlanych w ramach przedmiotowej inwestycji, zgodnie z ustawą z dnia 7 lipca 1994 r. Prawo budowlane (Dz. U. z 2021 poz. 2351 ze zm.) oraz musi być zgodna z art.29-31 ustawy z dnia 11 września 2019 r. Prawo zamówień publicznych (Dz.U. z 202</w:t>
      </w:r>
      <w:r w:rsidR="00694E36">
        <w:rPr>
          <w:rFonts w:ascii="Cambria" w:hAnsi="Cambria" w:cs="Arial"/>
          <w:bCs/>
          <w:sz w:val="20"/>
          <w:szCs w:val="20"/>
        </w:rPr>
        <w:t>2</w:t>
      </w:r>
      <w:r w:rsidRPr="006625B1">
        <w:rPr>
          <w:rFonts w:ascii="Cambria" w:hAnsi="Cambria" w:cs="Arial"/>
          <w:bCs/>
          <w:sz w:val="20"/>
          <w:szCs w:val="20"/>
        </w:rPr>
        <w:t xml:space="preserve"> poz. 1</w:t>
      </w:r>
      <w:r w:rsidR="00694E36">
        <w:rPr>
          <w:rFonts w:ascii="Cambria" w:hAnsi="Cambria" w:cs="Arial"/>
          <w:bCs/>
          <w:sz w:val="20"/>
          <w:szCs w:val="20"/>
        </w:rPr>
        <w:t>710</w:t>
      </w:r>
      <w:r w:rsidRPr="006625B1">
        <w:rPr>
          <w:rFonts w:ascii="Cambria" w:hAnsi="Cambria" w:cs="Arial"/>
          <w:bCs/>
          <w:sz w:val="20"/>
          <w:szCs w:val="20"/>
        </w:rPr>
        <w:t xml:space="preserve"> ze zm.). Zamawiający udzieli Wykonawcy wszelkich niezbędny</w:t>
      </w:r>
      <w:r w:rsidR="007D3BF9">
        <w:rPr>
          <w:rFonts w:ascii="Cambria" w:hAnsi="Cambria" w:cs="Arial"/>
          <w:bCs/>
          <w:sz w:val="20"/>
          <w:szCs w:val="20"/>
        </w:rPr>
        <w:t>ch pełnomocnictw do uzyskania w </w:t>
      </w:r>
      <w:r w:rsidRPr="006625B1">
        <w:rPr>
          <w:rFonts w:ascii="Cambria" w:hAnsi="Cambria" w:cs="Arial"/>
          <w:bCs/>
          <w:sz w:val="20"/>
          <w:szCs w:val="20"/>
        </w:rPr>
        <w:t>szczególności pozwolenia na budowę.</w:t>
      </w:r>
    </w:p>
    <w:p w14:paraId="2D3C5242"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E2C7EAC"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 ramach przedmiotu zamówienia Wykonawca uzyska wszelkie niezbędne dla realizacji Projektu zezwolenia i decyzje właściwych organów administracji.</w:t>
      </w:r>
    </w:p>
    <w:p w14:paraId="0C047E61"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powinna być opracowana z uwzględnieniem warunków zatwierdzenia projektu budowlanego oraz warunków zawartych w uzyskanych opiniach i uzgodnieniach, jak również szczegółowych wytycznych Zamawiającego.</w:t>
      </w:r>
    </w:p>
    <w:p w14:paraId="2371065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Ponadto w zakres zadania wchodzi opracowanie dokumentów:</w:t>
      </w:r>
    </w:p>
    <w:p w14:paraId="420BF1F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organizacji ruchu na czas prowadzenia robót budowlano-montażowych,</w:t>
      </w:r>
    </w:p>
    <w:p w14:paraId="5F4DA44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lastRenderedPageBreak/>
        <w:t>-</w:t>
      </w:r>
      <w:r w:rsidRPr="006625B1">
        <w:rPr>
          <w:rFonts w:ascii="Cambria" w:hAnsi="Cambria" w:cs="Arial"/>
          <w:bCs/>
          <w:sz w:val="20"/>
          <w:szCs w:val="20"/>
        </w:rPr>
        <w:tab/>
        <w:t>dokumentacja powykonawcza z naniesionymi w sposób czytelny wszelkimi zmianami wprowadzonymi w trakcie budowy wraz z inwentaryzacją geodezyjną wykonanych sieci i obiektów,</w:t>
      </w:r>
    </w:p>
    <w:p w14:paraId="40A54AE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eksploatacji obiektów,</w:t>
      </w:r>
    </w:p>
    <w:p w14:paraId="203788D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BHP,</w:t>
      </w:r>
    </w:p>
    <w:p w14:paraId="0D8867E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inne opracowania, zgody i dokumenty wymagane dla uzyskania decyzji o pozwoleniu na budowę lub zgłoszenia robót budowlanych,</w:t>
      </w:r>
    </w:p>
    <w:p w14:paraId="4508038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uzyskanie zezwolenia wejścia w teren u poszczególnych właścicieli nieruchomości (gdy będą konieczne),</w:t>
      </w:r>
    </w:p>
    <w:p w14:paraId="5F7C4BB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wszelkie inne dokumenty i opracowania do odbioru robót (Przejęcia Robót) i przekazania inwestycji do użytkowania,</w:t>
      </w:r>
    </w:p>
    <w:p w14:paraId="3E71F7C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wycena obiektowa w podziale na obiekty umożliwiającą przyjęcie przez Zamawiającego inwestycji na stan środków trwałych, zgodnie z obowiązującymi przepisami oraz wymaganiami zamawiającego.</w:t>
      </w:r>
    </w:p>
    <w:p w14:paraId="353CA6DA"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2D9CD30" w14:textId="751D9BE3"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Wykonawca wykona projekt</w:t>
      </w:r>
      <w:r w:rsidR="00F0200E">
        <w:rPr>
          <w:rFonts w:ascii="Cambria" w:hAnsi="Cambria" w:cs="Arial"/>
          <w:bCs/>
          <w:sz w:val="20"/>
          <w:szCs w:val="20"/>
        </w:rPr>
        <w:t>y umożliwiające wykonanie robót.</w:t>
      </w:r>
    </w:p>
    <w:p w14:paraId="28A19C0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która zostanie sporządzona przez Wykonawcę w ramach przedmiotowego zamówienia winna zawierać w szczególności:</w:t>
      </w:r>
    </w:p>
    <w:p w14:paraId="5AEBA078" w14:textId="7DB66D6B"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budowlany </w:t>
      </w:r>
      <w:r w:rsidR="00CF409F">
        <w:rPr>
          <w:rFonts w:ascii="Cambria" w:hAnsi="Cambria" w:cs="Arial"/>
          <w:bCs/>
          <w:sz w:val="20"/>
          <w:szCs w:val="20"/>
        </w:rPr>
        <w:t xml:space="preserve">budowy oczyszczalni ścieków wraz z niezbędną infrastrukturą </w:t>
      </w:r>
      <w:r w:rsidRPr="006625B1">
        <w:rPr>
          <w:rFonts w:ascii="Cambria" w:hAnsi="Cambria" w:cs="Arial"/>
          <w:bCs/>
          <w:sz w:val="20"/>
          <w:szCs w:val="20"/>
        </w:rPr>
        <w:t xml:space="preserve"> </w:t>
      </w:r>
    </w:p>
    <w:p w14:paraId="1C77F2F6" w14:textId="517FC2D9"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wykonawczy </w:t>
      </w:r>
      <w:r w:rsidR="00CF409F">
        <w:rPr>
          <w:rFonts w:ascii="Cambria" w:hAnsi="Cambria" w:cs="Arial"/>
          <w:bCs/>
          <w:sz w:val="20"/>
          <w:szCs w:val="20"/>
        </w:rPr>
        <w:t>budowy oczyszczalni ścieków wraz z niezbędną infrastrukturą</w:t>
      </w:r>
      <w:r w:rsidRPr="006625B1">
        <w:rPr>
          <w:rFonts w:ascii="Cambria" w:hAnsi="Cambria" w:cs="Arial"/>
          <w:bCs/>
          <w:sz w:val="20"/>
          <w:szCs w:val="20"/>
        </w:rPr>
        <w:t xml:space="preserve"> </w:t>
      </w:r>
    </w:p>
    <w:p w14:paraId="40B09944" w14:textId="2D62DB98"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przyłącza elektrycznego,</w:t>
      </w:r>
    </w:p>
    <w:p w14:paraId="51F48DA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odtworzenia nawierzchni,</w:t>
      </w:r>
    </w:p>
    <w:p w14:paraId="2DEA681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operat wodnoprawny – jeśli będzie wymagany,</w:t>
      </w:r>
    </w:p>
    <w:p w14:paraId="14A79425"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środowiskowa,</w:t>
      </w:r>
    </w:p>
    <w:p w14:paraId="7BEB10D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o ustaleniu lokalizacji inwestycji celu publicznego,</w:t>
      </w:r>
    </w:p>
    <w:p w14:paraId="3B8477F8" w14:textId="03F26AFE" w:rsidR="006625B1" w:rsidRPr="003C13A9"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inne opracowania o których mowa powyżej.</w:t>
      </w:r>
    </w:p>
    <w:p w14:paraId="5AF71C17" w14:textId="77777777" w:rsidR="006441AC" w:rsidRPr="004A40A0" w:rsidRDefault="006441AC" w:rsidP="006441AC">
      <w:pPr>
        <w:autoSpaceDE w:val="0"/>
        <w:autoSpaceDN w:val="0"/>
        <w:adjustRightInd w:val="0"/>
        <w:spacing w:line="276" w:lineRule="auto"/>
        <w:ind w:left="879" w:hanging="453"/>
        <w:jc w:val="both"/>
        <w:rPr>
          <w:rFonts w:ascii="Cambria" w:hAnsi="Cambria" w:cs="Arial"/>
          <w:b/>
          <w:bCs/>
          <w:sz w:val="10"/>
          <w:szCs w:val="20"/>
        </w:rPr>
      </w:pPr>
    </w:p>
    <w:p w14:paraId="54FD750C" w14:textId="23AD9A9A" w:rsidR="006441AC" w:rsidRDefault="006441AC" w:rsidP="006441AC">
      <w:pPr>
        <w:autoSpaceDE w:val="0"/>
        <w:autoSpaceDN w:val="0"/>
        <w:adjustRightInd w:val="0"/>
        <w:spacing w:line="276" w:lineRule="auto"/>
        <w:ind w:left="595" w:hanging="453"/>
        <w:jc w:val="both"/>
        <w:rPr>
          <w:rFonts w:ascii="Cambria" w:hAnsi="Cambria" w:cs="Arial"/>
          <w:b/>
          <w:sz w:val="20"/>
          <w:szCs w:val="20"/>
        </w:rPr>
      </w:pPr>
      <w:r w:rsidRPr="004A40A0">
        <w:rPr>
          <w:rFonts w:ascii="Cambria" w:hAnsi="Cambria" w:cs="Arial"/>
          <w:b/>
          <w:sz w:val="20"/>
          <w:szCs w:val="20"/>
        </w:rPr>
        <w:t>2) Przedmiot zamówienia opisano szczegółowo w:</w:t>
      </w:r>
    </w:p>
    <w:p w14:paraId="1EF25C9C" w14:textId="451F9E23"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a)</w:t>
      </w:r>
      <w:r>
        <w:rPr>
          <w:rFonts w:ascii="Cambria" w:hAnsi="Cambria" w:cs="Arial"/>
          <w:bCs/>
          <w:iCs/>
          <w:sz w:val="20"/>
          <w:szCs w:val="20"/>
        </w:rPr>
        <w:t xml:space="preserve"> </w:t>
      </w:r>
      <w:r w:rsidR="00521613" w:rsidRPr="003F2463">
        <w:rPr>
          <w:rFonts w:ascii="Cambria" w:hAnsi="Cambria" w:cs="Arial"/>
          <w:bCs/>
          <w:iCs/>
          <w:sz w:val="20"/>
          <w:szCs w:val="20"/>
        </w:rPr>
        <w:t>opis przedmiotu zamówienia (PFU), który stanowi załącznik do SWZ</w:t>
      </w:r>
      <w:r w:rsidR="00521613">
        <w:rPr>
          <w:rFonts w:ascii="Cambria" w:hAnsi="Cambria" w:cs="Arial"/>
          <w:bCs/>
          <w:iCs/>
          <w:sz w:val="20"/>
          <w:szCs w:val="20"/>
        </w:rPr>
        <w:t>;</w:t>
      </w:r>
    </w:p>
    <w:p w14:paraId="1B5DA217" w14:textId="69029089"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b)</w:t>
      </w:r>
      <w:r w:rsidR="003F2463">
        <w:rPr>
          <w:rFonts w:ascii="Cambria" w:hAnsi="Cambria" w:cs="Arial"/>
          <w:bCs/>
          <w:iCs/>
          <w:sz w:val="20"/>
          <w:szCs w:val="20"/>
        </w:rPr>
        <w:t xml:space="preserve"> </w:t>
      </w:r>
      <w:r w:rsidR="00521613" w:rsidRPr="003F2463">
        <w:rPr>
          <w:rFonts w:ascii="Cambria" w:hAnsi="Cambria" w:cs="Arial"/>
          <w:bCs/>
          <w:iCs/>
          <w:sz w:val="20"/>
          <w:szCs w:val="20"/>
        </w:rPr>
        <w:t>wzorze umowy – stanowiącej Załącznik do SWZ</w:t>
      </w:r>
      <w:r w:rsidR="00521613">
        <w:rPr>
          <w:rFonts w:ascii="Cambria" w:hAnsi="Cambria" w:cs="Arial"/>
          <w:bCs/>
          <w:iCs/>
          <w:sz w:val="20"/>
          <w:szCs w:val="20"/>
        </w:rPr>
        <w:t>.</w:t>
      </w:r>
    </w:p>
    <w:p w14:paraId="02CEDEA5" w14:textId="3AE6B2C2" w:rsidR="006441AC" w:rsidRPr="004A40A0" w:rsidRDefault="006441AC" w:rsidP="006441AC">
      <w:pPr>
        <w:spacing w:line="276" w:lineRule="auto"/>
        <w:ind w:left="426" w:hanging="284"/>
        <w:jc w:val="both"/>
        <w:rPr>
          <w:rFonts w:ascii="Cambria" w:hAnsi="Cambria" w:cs="Arial"/>
          <w:iCs/>
          <w:sz w:val="20"/>
          <w:szCs w:val="20"/>
        </w:rPr>
      </w:pPr>
      <w:r w:rsidRPr="004A40A0">
        <w:rPr>
          <w:rFonts w:ascii="Cambria" w:hAnsi="Cambria" w:cs="Arial"/>
          <w:b/>
          <w:iCs/>
          <w:sz w:val="20"/>
          <w:szCs w:val="20"/>
        </w:rPr>
        <w:t xml:space="preserve">3) </w:t>
      </w:r>
      <w:r w:rsidR="009E39E2" w:rsidRPr="009E39E2">
        <w:rPr>
          <w:rFonts w:ascii="Cambria" w:hAnsi="Cambria" w:cs="Arial"/>
          <w:iCs/>
          <w:sz w:val="20"/>
          <w:szCs w:val="20"/>
        </w:rPr>
        <w:t>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w:t>
      </w:r>
      <w:r w:rsidR="000624C5">
        <w:rPr>
          <w:rFonts w:ascii="Cambria" w:hAnsi="Cambria" w:cs="Arial"/>
          <w:iCs/>
          <w:sz w:val="20"/>
          <w:szCs w:val="20"/>
        </w:rPr>
        <w:t>h w SWZ i w załącznikach do SWZ</w:t>
      </w:r>
      <w:r w:rsidR="009E39E2" w:rsidRPr="009E39E2">
        <w:rPr>
          <w:rFonts w:ascii="Cambria" w:hAnsi="Cambria" w:cs="Arial"/>
          <w:iCs/>
          <w:sz w:val="20"/>
          <w:szCs w:val="20"/>
        </w:rPr>
        <w:t>, również dopuszcza się wykazanie normami równoważnymi w stosunku do tych wskazanych w dokumentacji, PFU oraz wykazanie równoważności przez zastosowanie materiałów odpowiadających normie produktu wskazanego z nazwy. Na Wykonawcy spoczywa ciężar wskazania „równoważności”</w:t>
      </w:r>
      <w:r w:rsidRPr="004A40A0">
        <w:rPr>
          <w:rFonts w:ascii="Cambria" w:hAnsi="Cambria" w:cs="Arial"/>
          <w:iCs/>
          <w:sz w:val="20"/>
          <w:szCs w:val="20"/>
        </w:rPr>
        <w:t xml:space="preserve">. </w:t>
      </w:r>
    </w:p>
    <w:p w14:paraId="554018BC" w14:textId="20093486" w:rsidR="006441AC" w:rsidRPr="004A40A0" w:rsidRDefault="006441AC" w:rsidP="006441AC">
      <w:pPr>
        <w:pStyle w:val="Bezodstpw"/>
        <w:spacing w:line="276" w:lineRule="auto"/>
        <w:ind w:left="595" w:hanging="453"/>
        <w:jc w:val="both"/>
        <w:rPr>
          <w:rFonts w:ascii="Cambria" w:hAnsi="Cambria" w:cs="Arial"/>
          <w:sz w:val="20"/>
          <w:szCs w:val="20"/>
        </w:rPr>
      </w:pPr>
      <w:r w:rsidRPr="004A40A0">
        <w:rPr>
          <w:rFonts w:ascii="Cambria" w:hAnsi="Cambria" w:cs="Arial"/>
          <w:b/>
          <w:sz w:val="20"/>
          <w:szCs w:val="20"/>
        </w:rPr>
        <w:t>4)</w:t>
      </w:r>
      <w:r w:rsidR="00CE3B49">
        <w:rPr>
          <w:rFonts w:ascii="Cambria" w:hAnsi="Cambria" w:cs="Arial"/>
          <w:b/>
          <w:sz w:val="20"/>
          <w:szCs w:val="20"/>
        </w:rPr>
        <w:t xml:space="preserve"> </w:t>
      </w:r>
      <w:r w:rsidRPr="004A40A0">
        <w:rPr>
          <w:rFonts w:ascii="Cambria" w:hAnsi="Cambria" w:cs="Arial"/>
          <w:iCs/>
          <w:sz w:val="20"/>
          <w:szCs w:val="20"/>
        </w:rPr>
        <w:t>Wykonawca jest zobowiązany</w:t>
      </w:r>
      <w:r w:rsidR="00CE3B49">
        <w:rPr>
          <w:rFonts w:ascii="Cambria" w:hAnsi="Cambria" w:cs="Arial"/>
          <w:iCs/>
          <w:sz w:val="20"/>
          <w:szCs w:val="20"/>
        </w:rPr>
        <w:t xml:space="preserve"> </w:t>
      </w:r>
      <w:r w:rsidRPr="004A40A0">
        <w:rPr>
          <w:rFonts w:ascii="Cambria" w:hAnsi="Cambria" w:cs="Arial"/>
          <w:iCs/>
          <w:sz w:val="20"/>
          <w:szCs w:val="20"/>
        </w:rPr>
        <w:t>wykonać</w:t>
      </w:r>
      <w:r w:rsidR="00CE3B49">
        <w:rPr>
          <w:rFonts w:ascii="Cambria" w:hAnsi="Cambria" w:cs="Arial"/>
          <w:iCs/>
          <w:sz w:val="20"/>
          <w:szCs w:val="20"/>
        </w:rPr>
        <w:t xml:space="preserve"> </w:t>
      </w:r>
      <w:r w:rsidRPr="004A40A0">
        <w:rPr>
          <w:rFonts w:ascii="Cambria" w:hAnsi="Cambria" w:cs="Arial"/>
          <w:iCs/>
          <w:sz w:val="20"/>
          <w:szCs w:val="20"/>
        </w:rPr>
        <w:t>przedmiot umowy z materiałów własnych.</w:t>
      </w:r>
      <w:r w:rsidR="00CE3B49">
        <w:rPr>
          <w:rFonts w:ascii="Cambria" w:hAnsi="Cambria" w:cs="Arial"/>
          <w:sz w:val="20"/>
          <w:szCs w:val="20"/>
        </w:rPr>
        <w:t xml:space="preserve"> </w:t>
      </w:r>
    </w:p>
    <w:p w14:paraId="1701D85E" w14:textId="17093580" w:rsidR="006441AC" w:rsidRPr="004A40A0" w:rsidRDefault="006441AC" w:rsidP="006441AC">
      <w:pPr>
        <w:pStyle w:val="Tekstpodstawowy"/>
        <w:spacing w:line="276" w:lineRule="auto"/>
        <w:ind w:left="595" w:hanging="453"/>
        <w:rPr>
          <w:rFonts w:ascii="Cambria" w:hAnsi="Cambria" w:cs="Arial"/>
          <w:b w:val="0"/>
          <w:iCs/>
          <w:sz w:val="20"/>
        </w:rPr>
      </w:pPr>
      <w:r w:rsidRPr="004A40A0">
        <w:rPr>
          <w:rFonts w:ascii="Cambria" w:hAnsi="Cambria" w:cs="Arial"/>
          <w:bCs/>
          <w:sz w:val="20"/>
        </w:rPr>
        <w:t>5)</w:t>
      </w:r>
      <w:r w:rsidR="00CE3B49">
        <w:rPr>
          <w:rFonts w:ascii="Cambria" w:hAnsi="Cambria" w:cs="Arial"/>
          <w:b w:val="0"/>
          <w:sz w:val="20"/>
        </w:rPr>
        <w:t xml:space="preserve"> </w:t>
      </w:r>
      <w:r w:rsidRPr="004A40A0">
        <w:rPr>
          <w:rFonts w:ascii="Cambria" w:hAnsi="Cambria" w:cs="Arial"/>
          <w:b w:val="0"/>
          <w:iCs/>
          <w:sz w:val="20"/>
        </w:rPr>
        <w:t>Wykonawca zobowiązany jest do wydzielenia i zabezpieczenia terenu prowadzonych robót.</w:t>
      </w:r>
    </w:p>
    <w:p w14:paraId="3CD64020" w14:textId="77777777" w:rsidR="006441AC" w:rsidRPr="004A40A0" w:rsidRDefault="006441AC" w:rsidP="006441AC">
      <w:pPr>
        <w:pStyle w:val="Bezodstpw"/>
        <w:spacing w:line="276" w:lineRule="auto"/>
        <w:ind w:left="426" w:hanging="284"/>
        <w:jc w:val="both"/>
        <w:rPr>
          <w:rFonts w:ascii="Cambria" w:hAnsi="Cambria" w:cs="Arial"/>
          <w:sz w:val="20"/>
          <w:szCs w:val="20"/>
        </w:rPr>
      </w:pPr>
      <w:r w:rsidRPr="004A40A0">
        <w:rPr>
          <w:rFonts w:ascii="Cambria" w:hAnsi="Cambria" w:cs="Arial"/>
          <w:b/>
          <w:sz w:val="20"/>
          <w:szCs w:val="20"/>
        </w:rPr>
        <w:t xml:space="preserve">6) </w:t>
      </w:r>
      <w:r w:rsidRPr="004A40A0">
        <w:rPr>
          <w:rFonts w:ascii="Cambria" w:hAnsi="Cambria" w:cs="Arial"/>
          <w:sz w:val="20"/>
          <w:szCs w:val="20"/>
        </w:rPr>
        <w:t>Wykonywanie robót, odbiory częściowe oraz organizację (BHP, p.poż, oraz koordynacja w zakresie BHP) na terenie prowadzonych robót należy prowadzić w oparciu o aktualne normy i przepisy.</w:t>
      </w:r>
    </w:p>
    <w:p w14:paraId="7F1685F1" w14:textId="4CAE4015" w:rsidR="006441AC" w:rsidRPr="00CE1F6E" w:rsidRDefault="006441AC" w:rsidP="00CE1F6E">
      <w:pPr>
        <w:pStyle w:val="Bezodstpw"/>
        <w:spacing w:line="276" w:lineRule="auto"/>
        <w:ind w:left="426" w:hanging="312"/>
        <w:jc w:val="both"/>
        <w:rPr>
          <w:rFonts w:ascii="Cambria" w:hAnsi="Cambria" w:cs="Arial"/>
          <w:sz w:val="20"/>
          <w:szCs w:val="20"/>
        </w:rPr>
      </w:pPr>
      <w:r w:rsidRPr="004A40A0">
        <w:rPr>
          <w:rFonts w:ascii="Cambria" w:hAnsi="Cambria" w:cs="Arial"/>
          <w:b/>
          <w:sz w:val="20"/>
          <w:szCs w:val="20"/>
        </w:rPr>
        <w:t>7)</w:t>
      </w:r>
      <w:r w:rsidR="00CE3B49">
        <w:rPr>
          <w:rFonts w:ascii="Cambria" w:hAnsi="Cambria" w:cs="Arial"/>
          <w:b/>
          <w:sz w:val="20"/>
          <w:szCs w:val="20"/>
        </w:rPr>
        <w:t xml:space="preserve"> </w:t>
      </w:r>
      <w:r w:rsidRPr="004A40A0">
        <w:rPr>
          <w:rFonts w:ascii="Cambria" w:hAnsi="Cambria" w:cs="Arial"/>
          <w:sz w:val="20"/>
          <w:szCs w:val="20"/>
        </w:rPr>
        <w:t xml:space="preserve">Wspólny Słownik Zamówień CPV: </w:t>
      </w:r>
    </w:p>
    <w:p w14:paraId="25D55930"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45252127-4 Roboty budowlane w zakresie oczyszczalni ścieków,</w:t>
      </w:r>
    </w:p>
    <w:p w14:paraId="04CB447B"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 xml:space="preserve">45000000-7 Roboty budowlane </w:t>
      </w:r>
    </w:p>
    <w:p w14:paraId="050EE573"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45232400-6 Roboty budowlane w zakresie kanałów ściekowych,</w:t>
      </w:r>
    </w:p>
    <w:p w14:paraId="27851A30" w14:textId="00F7CB08" w:rsidR="00E21012" w:rsidRPr="00E21012" w:rsidRDefault="00E21012" w:rsidP="00E21012">
      <w:pPr>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45111200-0 Roboty w zakresie przygotowania terenu pod budowę i roboty ziemne,</w:t>
      </w:r>
    </w:p>
    <w:p w14:paraId="384A59C3" w14:textId="59B086AF" w:rsidR="00E21012" w:rsidRPr="00E21012" w:rsidRDefault="00E21012" w:rsidP="00E21012">
      <w:pPr>
        <w:ind w:left="567" w:hanging="567"/>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 xml:space="preserve"> 45231300-8 Roboty budowlane w zakresie budowy wodociągów i rurociągów do odprowadzania ścieków,</w:t>
      </w:r>
    </w:p>
    <w:p w14:paraId="17625BC5"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45310000-3 Roboty instalacyjne elektryczne,</w:t>
      </w:r>
    </w:p>
    <w:p w14:paraId="33674472" w14:textId="77777777" w:rsidR="00E21012" w:rsidRPr="00E21012" w:rsidRDefault="00E21012" w:rsidP="00E21012">
      <w:pPr>
        <w:tabs>
          <w:tab w:val="left" w:leader="underscore" w:pos="8914"/>
        </w:tabs>
        <w:ind w:left="620"/>
        <w:jc w:val="both"/>
        <w:rPr>
          <w:rFonts w:ascii="Cambria" w:hAnsi="Cambria"/>
          <w:sz w:val="20"/>
          <w:szCs w:val="20"/>
        </w:rPr>
      </w:pPr>
      <w:r w:rsidRPr="00E21012">
        <w:rPr>
          <w:rFonts w:ascii="Cambria" w:hAnsi="Cambria"/>
          <w:sz w:val="20"/>
          <w:szCs w:val="20"/>
        </w:rPr>
        <w:t>45252200-0 Wyposażenie oczyszczalni ścieków</w:t>
      </w:r>
    </w:p>
    <w:p w14:paraId="1BB9A5E1" w14:textId="3D34B0D9"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 xml:space="preserve">32323500-8 Urządzenia do nadzoru wideo </w:t>
      </w:r>
    </w:p>
    <w:p w14:paraId="3C1D61C2" w14:textId="29713E7D" w:rsidR="00E21012" w:rsidRPr="00E21012" w:rsidRDefault="00E21012" w:rsidP="00E21012">
      <w:pPr>
        <w:ind w:left="600" w:right="1640"/>
        <w:rPr>
          <w:rFonts w:ascii="Cambria" w:hAnsi="Cambria"/>
          <w:sz w:val="20"/>
          <w:szCs w:val="20"/>
        </w:rPr>
      </w:pPr>
      <w:r>
        <w:rPr>
          <w:rFonts w:ascii="Cambria" w:hAnsi="Cambria"/>
          <w:sz w:val="20"/>
          <w:szCs w:val="20"/>
        </w:rPr>
        <w:lastRenderedPageBreak/>
        <w:t xml:space="preserve"> </w:t>
      </w:r>
      <w:r w:rsidRPr="00E21012">
        <w:rPr>
          <w:rFonts w:ascii="Cambria" w:hAnsi="Cambria"/>
          <w:sz w:val="20"/>
          <w:szCs w:val="20"/>
        </w:rPr>
        <w:t>30213000-5 Komputery osobiste</w:t>
      </w:r>
    </w:p>
    <w:p w14:paraId="3AD025F6" w14:textId="77777777" w:rsidR="00694E36" w:rsidRDefault="00E21012" w:rsidP="00694E36">
      <w:pPr>
        <w:pStyle w:val="Akapitzlist"/>
        <w:spacing w:line="360" w:lineRule="auto"/>
        <w:ind w:left="426"/>
        <w:jc w:val="both"/>
        <w:rPr>
          <w:rFonts w:ascii="Cambria" w:hAnsi="Cambria"/>
          <w:bCs/>
          <w:iCs/>
          <w:color w:val="000000"/>
          <w:sz w:val="20"/>
          <w:szCs w:val="20"/>
        </w:rPr>
      </w:pPr>
      <w:r w:rsidRPr="00E21012">
        <w:rPr>
          <w:rFonts w:ascii="Cambria" w:hAnsi="Cambria"/>
          <w:bCs/>
          <w:iCs/>
          <w:color w:val="000000"/>
          <w:sz w:val="20"/>
          <w:szCs w:val="20"/>
        </w:rPr>
        <w:t xml:space="preserve">   </w:t>
      </w:r>
      <w:r>
        <w:rPr>
          <w:rFonts w:ascii="Cambria" w:hAnsi="Cambria"/>
          <w:bCs/>
          <w:iCs/>
          <w:color w:val="000000"/>
          <w:sz w:val="20"/>
          <w:szCs w:val="20"/>
        </w:rPr>
        <w:t xml:space="preserve"> </w:t>
      </w:r>
      <w:r w:rsidRPr="00E21012">
        <w:rPr>
          <w:rFonts w:ascii="Cambria" w:hAnsi="Cambria"/>
          <w:bCs/>
          <w:iCs/>
          <w:color w:val="000000"/>
          <w:sz w:val="20"/>
          <w:szCs w:val="20"/>
        </w:rPr>
        <w:t>45100000-8 Przygotowanie terenu pod budowę</w:t>
      </w:r>
    </w:p>
    <w:p w14:paraId="765A2AF7" w14:textId="714B6AF9" w:rsidR="00E21012" w:rsidRPr="00694E36" w:rsidRDefault="00694E36" w:rsidP="00694E36">
      <w:pPr>
        <w:pStyle w:val="Akapitzlist"/>
        <w:spacing w:line="360" w:lineRule="auto"/>
        <w:ind w:left="426"/>
        <w:jc w:val="both"/>
        <w:rPr>
          <w:rFonts w:ascii="Cambria" w:hAnsi="Cambria"/>
          <w:bCs/>
          <w:iCs/>
          <w:color w:val="000000"/>
          <w:sz w:val="20"/>
          <w:szCs w:val="20"/>
        </w:rPr>
      </w:pPr>
      <w:r>
        <w:rPr>
          <w:rFonts w:ascii="Cambria" w:hAnsi="Cambria"/>
          <w:bCs/>
          <w:iCs/>
          <w:color w:val="000000"/>
          <w:sz w:val="20"/>
          <w:szCs w:val="20"/>
        </w:rPr>
        <w:t xml:space="preserve">    </w:t>
      </w:r>
      <w:r w:rsidR="00E21012" w:rsidRPr="00694E36">
        <w:rPr>
          <w:rFonts w:ascii="Cambria" w:hAnsi="Cambria"/>
          <w:bCs/>
          <w:iCs/>
          <w:color w:val="000000"/>
          <w:sz w:val="20"/>
          <w:szCs w:val="20"/>
        </w:rPr>
        <w:t xml:space="preserve"> 45113000-2  Roboty na placu budowy</w:t>
      </w:r>
    </w:p>
    <w:p w14:paraId="7C2F2FAD" w14:textId="77777777" w:rsidR="00E21012" w:rsidRPr="00E21012" w:rsidRDefault="00E21012" w:rsidP="00E21012">
      <w:pPr>
        <w:pStyle w:val="Akapitzlist"/>
        <w:ind w:left="2118" w:hanging="1692"/>
        <w:jc w:val="both"/>
        <w:rPr>
          <w:rFonts w:ascii="Cambria" w:hAnsi="Cambria"/>
          <w:bCs/>
          <w:iCs/>
          <w:color w:val="000000"/>
          <w:sz w:val="20"/>
          <w:szCs w:val="20"/>
        </w:rPr>
      </w:pPr>
      <w:r w:rsidRPr="00E21012">
        <w:rPr>
          <w:rFonts w:ascii="Cambria" w:hAnsi="Cambria"/>
          <w:bCs/>
          <w:iCs/>
          <w:color w:val="000000"/>
          <w:sz w:val="20"/>
          <w:szCs w:val="20"/>
        </w:rPr>
        <w:t xml:space="preserve">   45231000-5 Roboty budowlane w zakresie budowy rurociągów komunikacyjnych i linii energetycznych</w:t>
      </w:r>
    </w:p>
    <w:p w14:paraId="3944FA0E" w14:textId="6E321FB3"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71322000-1 Usługi inżynierii projektowej w zakresie inżynierii lądowej i wodnej</w:t>
      </w:r>
    </w:p>
    <w:p w14:paraId="2639CED1" w14:textId="13F71A3E"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71320000-7 Usługi inżynieryjne w zakresie projektowania</w:t>
      </w:r>
    </w:p>
    <w:p w14:paraId="12BFF8B4" w14:textId="09B6704D"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71242000-6 Przygotowanie przedsięwzięcia i projektu, oszacowanie kosztów</w:t>
      </w:r>
    </w:p>
    <w:p w14:paraId="69B4BD85" w14:textId="36FF0128"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71245000-7 Plany zatwierdzające, rysunki robocze i specyfikacje</w:t>
      </w:r>
    </w:p>
    <w:p w14:paraId="584056F4" w14:textId="77777777" w:rsidR="001E1276" w:rsidRPr="00085FCE" w:rsidRDefault="001E1276" w:rsidP="006441AC">
      <w:pPr>
        <w:pStyle w:val="Akapitzlist"/>
        <w:spacing w:line="276" w:lineRule="auto"/>
        <w:ind w:left="426"/>
        <w:jc w:val="both"/>
        <w:rPr>
          <w:rFonts w:ascii="Cambria" w:hAnsi="Cambria" w:cs="Arial"/>
          <w:bCs/>
          <w:iCs/>
          <w:color w:val="000000"/>
          <w:sz w:val="20"/>
          <w:szCs w:val="20"/>
        </w:rPr>
      </w:pPr>
    </w:p>
    <w:p w14:paraId="18524800" w14:textId="23A1736E" w:rsidR="006441AC" w:rsidRPr="00C5359B" w:rsidRDefault="006441AC" w:rsidP="00C5359B">
      <w:pPr>
        <w:pStyle w:val="pkt"/>
        <w:numPr>
          <w:ilvl w:val="0"/>
          <w:numId w:val="9"/>
        </w:numPr>
        <w:tabs>
          <w:tab w:val="clear" w:pos="595"/>
        </w:tabs>
        <w:spacing w:before="0" w:after="0" w:line="276" w:lineRule="auto"/>
        <w:ind w:left="434" w:hanging="434"/>
        <w:rPr>
          <w:rFonts w:ascii="Cambria" w:hAnsi="Cambria" w:cs="Arial"/>
          <w:b/>
          <w:bCs/>
          <w:sz w:val="20"/>
        </w:rPr>
      </w:pPr>
      <w:r w:rsidRPr="004A40A0">
        <w:rPr>
          <w:rFonts w:ascii="Cambria" w:hAnsi="Cambria" w:cs="Arial"/>
          <w:b/>
          <w:bCs/>
          <w:sz w:val="20"/>
        </w:rPr>
        <w:t xml:space="preserve">Zamawiający </w:t>
      </w:r>
      <w:r w:rsidR="00C5359B">
        <w:rPr>
          <w:rFonts w:ascii="Cambria" w:hAnsi="Cambria" w:cs="Arial"/>
          <w:b/>
          <w:bCs/>
          <w:sz w:val="20"/>
        </w:rPr>
        <w:t xml:space="preserve">nie </w:t>
      </w:r>
      <w:r w:rsidRPr="004A40A0">
        <w:rPr>
          <w:rFonts w:ascii="Cambria" w:hAnsi="Cambria" w:cs="Arial"/>
          <w:b/>
          <w:bCs/>
          <w:sz w:val="20"/>
        </w:rPr>
        <w:t>dopuszcza składanie ofert częściowych</w:t>
      </w:r>
    </w:p>
    <w:p w14:paraId="27A0E152" w14:textId="77777777" w:rsidR="006441AC" w:rsidRPr="004A40A0" w:rsidRDefault="006441AC" w:rsidP="005723AA">
      <w:pPr>
        <w:pStyle w:val="pkt"/>
        <w:numPr>
          <w:ilvl w:val="0"/>
          <w:numId w:val="9"/>
        </w:numPr>
        <w:tabs>
          <w:tab w:val="clear" w:pos="595"/>
        </w:tabs>
        <w:spacing w:before="0" w:after="0" w:line="276" w:lineRule="auto"/>
        <w:ind w:left="434" w:hanging="434"/>
        <w:rPr>
          <w:rFonts w:ascii="Cambria" w:hAnsi="Cambria" w:cs="Arial"/>
          <w:sz w:val="20"/>
        </w:rPr>
      </w:pPr>
      <w:r w:rsidRPr="004A40A0">
        <w:rPr>
          <w:rFonts w:ascii="Cambria" w:hAnsi="Cambria" w:cs="Arial"/>
          <w:sz w:val="20"/>
        </w:rPr>
        <w:t>Zamawiający nie dopuszcza składania ofert wariantowych oraz w postaci katalogów elektronicznych.</w:t>
      </w:r>
    </w:p>
    <w:p w14:paraId="28B0EAEC"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b/>
          <w:bCs/>
          <w:sz w:val="20"/>
          <w:lang w:val="pl-PL"/>
        </w:rPr>
      </w:pPr>
      <w:r w:rsidRPr="004A40A0">
        <w:rPr>
          <w:rFonts w:ascii="Cambria" w:hAnsi="Cambria" w:cs="Arial"/>
          <w:b/>
          <w:bCs/>
          <w:sz w:val="20"/>
          <w:lang w:val="pl-PL"/>
        </w:rPr>
        <w:t>WIZJA LOKALNA</w:t>
      </w:r>
    </w:p>
    <w:p w14:paraId="438DF08D" w14:textId="77777777" w:rsidR="00362955" w:rsidRDefault="00362955" w:rsidP="003654A5">
      <w:pPr>
        <w:pStyle w:val="arimr"/>
        <w:widowControl/>
        <w:suppressAutoHyphens/>
        <w:snapToGrid/>
        <w:spacing w:line="276" w:lineRule="auto"/>
        <w:ind w:left="426"/>
        <w:jc w:val="both"/>
        <w:rPr>
          <w:rFonts w:ascii="Cambria" w:hAnsi="Cambria" w:cs="Arial"/>
          <w:sz w:val="20"/>
          <w:lang w:val="pl-PL"/>
        </w:rPr>
      </w:pPr>
    </w:p>
    <w:p w14:paraId="72AF7804" w14:textId="343E4E6C" w:rsidR="00B751AF" w:rsidRPr="00B751AF" w:rsidRDefault="00B751AF" w:rsidP="00C754A7">
      <w:pPr>
        <w:pStyle w:val="arimr"/>
        <w:widowControl/>
        <w:numPr>
          <w:ilvl w:val="0"/>
          <w:numId w:val="43"/>
        </w:numPr>
        <w:suppressAutoHyphens/>
        <w:snapToGrid/>
        <w:spacing w:after="40" w:line="276" w:lineRule="auto"/>
        <w:ind w:left="426" w:hanging="426"/>
        <w:jc w:val="both"/>
        <w:rPr>
          <w:rFonts w:ascii="Cambria" w:hAnsi="Cambria" w:cs="Arial"/>
          <w:sz w:val="20"/>
          <w:lang w:val="pl-PL"/>
        </w:rPr>
      </w:pPr>
      <w:r w:rsidRPr="00B751AF">
        <w:rPr>
          <w:rFonts w:ascii="Cambria" w:hAnsi="Cambria" w:cs="Arial"/>
          <w:sz w:val="20"/>
          <w:lang w:val="pl-PL"/>
        </w:rPr>
        <w:t>Zamawiający nie przewiduje odbycia wizji lokalnej lub sprawdzeni</w:t>
      </w:r>
      <w:r w:rsidR="009E7B88">
        <w:rPr>
          <w:rFonts w:ascii="Cambria" w:hAnsi="Cambria" w:cs="Arial"/>
          <w:sz w:val="20"/>
          <w:lang w:val="pl-PL"/>
        </w:rPr>
        <w:t>a</w:t>
      </w:r>
      <w:r w:rsidRPr="00B751AF">
        <w:rPr>
          <w:rFonts w:ascii="Cambria" w:hAnsi="Cambria" w:cs="Arial"/>
          <w:sz w:val="20"/>
          <w:lang w:val="pl-PL"/>
        </w:rPr>
        <w:t xml:space="preserve"> dokumentów dotyczących zamówienia</w:t>
      </w:r>
      <w:r w:rsidR="009E7B88">
        <w:rPr>
          <w:rFonts w:ascii="Cambria" w:hAnsi="Cambria" w:cs="Arial"/>
          <w:sz w:val="20"/>
          <w:lang w:val="pl-PL"/>
        </w:rPr>
        <w:t>.</w:t>
      </w:r>
    </w:p>
    <w:p w14:paraId="7C699532"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PODWYKONAWSTWO</w:t>
      </w:r>
    </w:p>
    <w:p w14:paraId="798D8FA1" w14:textId="77777777" w:rsidR="006441AC" w:rsidRPr="004A40A0" w:rsidRDefault="006441AC" w:rsidP="006441AC">
      <w:pPr>
        <w:pStyle w:val="arimr"/>
        <w:suppressAutoHyphens/>
        <w:spacing w:line="276" w:lineRule="auto"/>
        <w:ind w:left="453" w:hanging="453"/>
        <w:jc w:val="both"/>
        <w:rPr>
          <w:rFonts w:ascii="Cambria" w:hAnsi="Cambria" w:cs="Arial"/>
          <w:sz w:val="20"/>
          <w:lang w:val="pl-PL"/>
        </w:rPr>
      </w:pPr>
      <w:r w:rsidRPr="004A40A0">
        <w:rPr>
          <w:rFonts w:ascii="Cambria" w:hAnsi="Cambria" w:cs="Arial"/>
          <w:b/>
          <w:bCs/>
          <w:sz w:val="20"/>
          <w:lang w:val="pl-PL"/>
        </w:rPr>
        <w:t>1.</w:t>
      </w:r>
      <w:r w:rsidRPr="004A40A0">
        <w:rPr>
          <w:rFonts w:ascii="Cambria" w:hAnsi="Cambria" w:cs="Arial"/>
          <w:b/>
          <w:bCs/>
          <w:sz w:val="20"/>
          <w:lang w:val="pl-PL"/>
        </w:rPr>
        <w:tab/>
      </w:r>
      <w:r w:rsidRPr="004A40A0">
        <w:rPr>
          <w:rFonts w:ascii="Cambria" w:hAnsi="Cambria" w:cs="Arial"/>
          <w:sz w:val="20"/>
          <w:lang w:val="pl-PL"/>
        </w:rPr>
        <w:t>Wykonawca, który zamierza powierzyć wykonanie części robót innej firmie (podwykonawcy) jest zobowiązany do:</w:t>
      </w:r>
    </w:p>
    <w:p w14:paraId="46CC060E" w14:textId="77777777" w:rsidR="006441AC" w:rsidRPr="004A40A0" w:rsidRDefault="006441AC" w:rsidP="006441AC">
      <w:pPr>
        <w:pStyle w:val="arimr"/>
        <w:suppressAutoHyphens/>
        <w:spacing w:line="276" w:lineRule="auto"/>
        <w:ind w:left="851" w:hanging="453"/>
        <w:jc w:val="both"/>
        <w:rPr>
          <w:rFonts w:ascii="Cambria" w:hAnsi="Cambria" w:cs="Arial"/>
          <w:sz w:val="20"/>
          <w:lang w:val="pl-PL"/>
        </w:rPr>
      </w:pPr>
      <w:r w:rsidRPr="004A40A0">
        <w:rPr>
          <w:rFonts w:ascii="Cambria" w:hAnsi="Cambria" w:cs="Arial"/>
          <w:sz w:val="20"/>
          <w:lang w:val="pl-PL"/>
        </w:rPr>
        <w:t>1)</w:t>
      </w:r>
      <w:r w:rsidRPr="004A40A0">
        <w:rPr>
          <w:rFonts w:ascii="Cambria" w:hAnsi="Cambria"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569C479E" w14:textId="68962F5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2</w:t>
      </w:r>
      <w:r w:rsidR="006441AC" w:rsidRPr="004A40A0">
        <w:rPr>
          <w:rFonts w:ascii="Cambria" w:hAnsi="Cambria" w:cs="Arial"/>
          <w:sz w:val="20"/>
          <w:lang w:val="pl-PL"/>
        </w:rPr>
        <w:t>)</w:t>
      </w:r>
      <w:r w:rsidR="006441AC" w:rsidRPr="004A40A0">
        <w:rPr>
          <w:rFonts w:ascii="Cambria" w:hAnsi="Cambria" w:cs="Arial"/>
          <w:sz w:val="20"/>
          <w:lang w:val="pl-PL"/>
        </w:rPr>
        <w:tab/>
        <w:t xml:space="preserve">przy realizacji zamówienia z udziałem podwykonawcy zastosowanie mają przepisy art. 447, 462- 465 ustawy </w:t>
      </w:r>
      <w:proofErr w:type="spellStart"/>
      <w:r w:rsidR="006441AC" w:rsidRPr="004A40A0">
        <w:rPr>
          <w:rFonts w:ascii="Cambria" w:hAnsi="Cambria" w:cs="Arial"/>
          <w:sz w:val="20"/>
          <w:lang w:val="pl-PL"/>
        </w:rPr>
        <w:t>Pzp</w:t>
      </w:r>
      <w:proofErr w:type="spellEnd"/>
      <w:r w:rsidR="006441AC" w:rsidRPr="004A40A0">
        <w:rPr>
          <w:rFonts w:ascii="Cambria" w:hAnsi="Cambria" w:cs="Arial"/>
          <w:sz w:val="20"/>
          <w:lang w:val="pl-PL"/>
        </w:rPr>
        <w:t>;</w:t>
      </w:r>
    </w:p>
    <w:p w14:paraId="44744B0B" w14:textId="480C3D7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3</w:t>
      </w:r>
      <w:r w:rsidR="006441AC" w:rsidRPr="004A40A0">
        <w:rPr>
          <w:rFonts w:ascii="Cambria" w:hAnsi="Cambria" w:cs="Arial"/>
          <w:sz w:val="20"/>
          <w:lang w:val="pl-PL"/>
        </w:rPr>
        <w:t>)</w:t>
      </w:r>
      <w:r w:rsidR="006441AC" w:rsidRPr="004A40A0">
        <w:rPr>
          <w:rFonts w:ascii="Cambria" w:hAnsi="Cambria" w:cs="Arial"/>
          <w:sz w:val="20"/>
          <w:lang w:val="pl-PL"/>
        </w:rPr>
        <w:tab/>
        <w:t>zgłoszenie podwykonawcy, na którego zasoby Wykonawca się powołuje, zobowiązuje Wykonawcę do złożenia wraz z ofertą oświadczenia i na wezwanie Zamawiającego dokumenty potwierdzające nie podleganie wykluczeniu wobec te</w:t>
      </w:r>
      <w:r w:rsidR="00020C7F">
        <w:rPr>
          <w:rFonts w:ascii="Cambria" w:hAnsi="Cambria" w:cs="Arial"/>
          <w:sz w:val="20"/>
          <w:lang w:val="pl-PL"/>
        </w:rPr>
        <w:t>go podwykonawcy (oświadczenia i </w:t>
      </w:r>
      <w:r w:rsidR="006441AC" w:rsidRPr="004A40A0">
        <w:rPr>
          <w:rFonts w:ascii="Cambria" w:hAnsi="Cambria" w:cs="Arial"/>
          <w:sz w:val="20"/>
          <w:lang w:val="pl-PL"/>
        </w:rPr>
        <w:t>dokumenty są składane na zasadach określony w SWZ jak dla Wykonawcy);</w:t>
      </w:r>
    </w:p>
    <w:p w14:paraId="3C6FCC3F" w14:textId="0466961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4</w:t>
      </w:r>
      <w:r w:rsidR="006441AC" w:rsidRPr="004A40A0">
        <w:rPr>
          <w:rFonts w:ascii="Cambria" w:hAnsi="Cambria" w:cs="Arial"/>
          <w:sz w:val="20"/>
          <w:lang w:val="pl-PL"/>
        </w:rPr>
        <w:t>)</w:t>
      </w:r>
      <w:r w:rsidR="006441AC" w:rsidRPr="004A40A0">
        <w:rPr>
          <w:rFonts w:ascii="Cambria" w:hAnsi="Cambria" w:cs="Arial"/>
          <w:sz w:val="20"/>
          <w:lang w:val="pl-PL"/>
        </w:rPr>
        <w:tab/>
        <w:t>dla podwykonawców zgłoszonych w trakcie real</w:t>
      </w:r>
      <w:r>
        <w:rPr>
          <w:rFonts w:ascii="Cambria" w:hAnsi="Cambria" w:cs="Arial"/>
          <w:sz w:val="20"/>
          <w:lang w:val="pl-PL"/>
        </w:rPr>
        <w:t>izacji zamówienia, zapisy pkt. 3</w:t>
      </w:r>
      <w:r w:rsidR="006441AC" w:rsidRPr="004A40A0">
        <w:rPr>
          <w:rFonts w:ascii="Cambria" w:hAnsi="Cambria" w:cs="Arial"/>
          <w:sz w:val="20"/>
          <w:lang w:val="pl-PL"/>
        </w:rPr>
        <w:t>) stosuje się odpowiednio;</w:t>
      </w:r>
    </w:p>
    <w:p w14:paraId="27FB7244" w14:textId="56EA7E68"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5</w:t>
      </w:r>
      <w:r w:rsidR="006441AC" w:rsidRPr="004A40A0">
        <w:rPr>
          <w:rFonts w:ascii="Cambria" w:hAnsi="Cambria" w:cs="Arial"/>
          <w:sz w:val="20"/>
          <w:lang w:val="pl-PL"/>
        </w:rPr>
        <w:t>)</w:t>
      </w:r>
      <w:r w:rsidR="006441AC" w:rsidRPr="004A40A0">
        <w:rPr>
          <w:rFonts w:ascii="Cambria" w:hAnsi="Cambria" w:cs="Arial"/>
          <w:sz w:val="20"/>
          <w:lang w:val="pl-PL"/>
        </w:rPr>
        <w:tab/>
        <w:t>jeżeli Zamawiający stwierdzi, że wobec danego podwykonawcy zachodzą podstawy wykluczenia, Wykonawca obowiązany jest zastąpić tego podwykonawcę lub zrezygnować z powierzenia wykonania części zamówienia podwykonawcy;</w:t>
      </w:r>
    </w:p>
    <w:p w14:paraId="745B6B53" w14:textId="0B01F2DA"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6</w:t>
      </w:r>
      <w:r w:rsidR="006441AC" w:rsidRPr="004A40A0">
        <w:rPr>
          <w:rFonts w:ascii="Cambria" w:hAnsi="Cambria" w:cs="Arial"/>
          <w:sz w:val="20"/>
          <w:lang w:val="pl-PL"/>
        </w:rPr>
        <w:t>)</w:t>
      </w:r>
      <w:r w:rsidR="006441AC" w:rsidRPr="004A40A0">
        <w:rPr>
          <w:rFonts w:ascii="Cambria" w:hAnsi="Cambria" w:cs="Arial"/>
          <w:sz w:val="20"/>
          <w:lang w:val="pl-PL"/>
        </w:rPr>
        <w:tab/>
        <w:t>powierzenie wykonania części zamówienia podwyk</w:t>
      </w:r>
      <w:r w:rsidR="007D3BF9">
        <w:rPr>
          <w:rFonts w:ascii="Cambria" w:hAnsi="Cambria" w:cs="Arial"/>
          <w:sz w:val="20"/>
          <w:lang w:val="pl-PL"/>
        </w:rPr>
        <w:t>onawcom nie zwalnia Wykonawcy z </w:t>
      </w:r>
      <w:r w:rsidR="006441AC" w:rsidRPr="004A40A0">
        <w:rPr>
          <w:rFonts w:ascii="Cambria" w:hAnsi="Cambria" w:cs="Arial"/>
          <w:sz w:val="20"/>
          <w:lang w:val="pl-PL"/>
        </w:rPr>
        <w:t>odpowiedzialności za należyte wykonanie tego zamówienia;</w:t>
      </w:r>
    </w:p>
    <w:p w14:paraId="72313A13" w14:textId="5A872BFB"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7</w:t>
      </w:r>
      <w:r w:rsidR="006441AC" w:rsidRPr="004A40A0">
        <w:rPr>
          <w:rFonts w:ascii="Cambria" w:hAnsi="Cambria" w:cs="Arial"/>
          <w:sz w:val="20"/>
          <w:lang w:val="pl-PL"/>
        </w:rPr>
        <w:t>)</w:t>
      </w:r>
      <w:r w:rsidR="006441AC" w:rsidRPr="004A40A0">
        <w:rPr>
          <w:rFonts w:ascii="Cambria" w:hAnsi="Cambria" w:cs="Arial"/>
          <w:sz w:val="20"/>
          <w:lang w:val="pl-PL"/>
        </w:rPr>
        <w:tab/>
        <w:t>Zamawiający nie wymaga, aby Wykonawca składał dokumenty lub oświadczenia o braku podstaw do wykluczenia odnoszące się do podwykonawcy który nie udostępnił swoich</w:t>
      </w:r>
      <w:r w:rsidR="00CE3B49">
        <w:rPr>
          <w:rFonts w:ascii="Cambria" w:hAnsi="Cambria" w:cs="Arial"/>
          <w:sz w:val="20"/>
          <w:lang w:val="pl-PL"/>
        </w:rPr>
        <w:t xml:space="preserve"> </w:t>
      </w:r>
      <w:r w:rsidR="006441AC" w:rsidRPr="004A40A0">
        <w:rPr>
          <w:rFonts w:ascii="Cambria" w:hAnsi="Cambria" w:cs="Arial"/>
          <w:sz w:val="20"/>
          <w:lang w:val="pl-PL"/>
        </w:rPr>
        <w:t>zasobów;</w:t>
      </w:r>
    </w:p>
    <w:p w14:paraId="0BEC7153" w14:textId="101C3CEF" w:rsidR="006441AC" w:rsidRPr="004A40A0" w:rsidRDefault="00BD02AE" w:rsidP="006B054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8</w:t>
      </w:r>
      <w:r w:rsidR="006441AC" w:rsidRPr="004A40A0">
        <w:rPr>
          <w:rFonts w:ascii="Cambria" w:hAnsi="Cambria" w:cs="Arial"/>
          <w:sz w:val="20"/>
          <w:lang w:val="pl-PL"/>
        </w:rPr>
        <w:t>)</w:t>
      </w:r>
      <w:r w:rsidR="006441AC" w:rsidRPr="004A40A0">
        <w:rPr>
          <w:rFonts w:ascii="Cambria" w:hAnsi="Cambria" w:cs="Arial"/>
          <w:sz w:val="20"/>
          <w:lang w:val="pl-PL"/>
        </w:rPr>
        <w:tab/>
        <w:t>za zgodą Zamawiającego Wykonawca może w trakcie realizacji zamówienia zgłosić nowych podwykonawców do realizacji zamówienia jeżeli uzna, że jest to niezbędne do pra</w:t>
      </w:r>
      <w:r w:rsidR="006B054C">
        <w:rPr>
          <w:rFonts w:ascii="Cambria" w:hAnsi="Cambria" w:cs="Arial"/>
          <w:sz w:val="20"/>
          <w:lang w:val="pl-PL"/>
        </w:rPr>
        <w:t>widłowej realizacji zamówienia.</w:t>
      </w:r>
    </w:p>
    <w:p w14:paraId="08C4308F"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 xml:space="preserve">TERMIN WYKONANIA ZAMÓWIENIA ORAZ OKRES RĘKOIMI I GWARANCJI </w:t>
      </w:r>
    </w:p>
    <w:p w14:paraId="06F9A0D3" w14:textId="18C60EDF" w:rsidR="00426CE3" w:rsidRPr="00BD02AE" w:rsidRDefault="006441AC" w:rsidP="00C5359B">
      <w:pPr>
        <w:pStyle w:val="pkt"/>
        <w:numPr>
          <w:ilvl w:val="0"/>
          <w:numId w:val="25"/>
        </w:numPr>
        <w:spacing w:before="240" w:after="0" w:line="276" w:lineRule="auto"/>
        <w:ind w:left="426" w:hanging="426"/>
        <w:rPr>
          <w:rFonts w:ascii="Cambria" w:hAnsi="Cambria" w:cs="Arial"/>
          <w:b/>
          <w:bCs/>
          <w:sz w:val="20"/>
        </w:rPr>
      </w:pPr>
      <w:r w:rsidRPr="00BD02AE">
        <w:rPr>
          <w:rFonts w:ascii="Cambria" w:hAnsi="Cambria" w:cs="Arial"/>
          <w:sz w:val="20"/>
        </w:rPr>
        <w:t>Termi</w:t>
      </w:r>
      <w:r w:rsidR="00C5359B" w:rsidRPr="00BD02AE">
        <w:rPr>
          <w:rFonts w:ascii="Cambria" w:hAnsi="Cambria" w:cs="Arial"/>
          <w:sz w:val="20"/>
        </w:rPr>
        <w:t>n realizacji zamówienia wynosi</w:t>
      </w:r>
      <w:r w:rsidR="00C5359B" w:rsidRPr="00BD02AE">
        <w:rPr>
          <w:rFonts w:ascii="Cambria" w:hAnsi="Cambria" w:cs="Arial"/>
          <w:b/>
          <w:bCs/>
          <w:sz w:val="20"/>
        </w:rPr>
        <w:t xml:space="preserve"> </w:t>
      </w:r>
      <w:r w:rsidR="00426CE3" w:rsidRPr="00BD02AE">
        <w:rPr>
          <w:rFonts w:ascii="Cambria" w:hAnsi="Cambria" w:cs="Arial"/>
          <w:b/>
          <w:bCs/>
          <w:sz w:val="20"/>
        </w:rPr>
        <w:t xml:space="preserve">do </w:t>
      </w:r>
      <w:r w:rsidR="00694E36">
        <w:rPr>
          <w:rFonts w:ascii="Cambria" w:hAnsi="Cambria" w:cs="Arial"/>
          <w:b/>
          <w:bCs/>
          <w:sz w:val="20"/>
        </w:rPr>
        <w:t>24</w:t>
      </w:r>
      <w:r w:rsidR="00426CE3" w:rsidRPr="00BD02AE">
        <w:rPr>
          <w:rFonts w:ascii="Cambria" w:hAnsi="Cambria" w:cs="Arial"/>
          <w:b/>
          <w:bCs/>
          <w:sz w:val="20"/>
        </w:rPr>
        <w:t xml:space="preserve"> </w:t>
      </w:r>
      <w:r w:rsidR="00CF409F" w:rsidRPr="00BD02AE">
        <w:rPr>
          <w:rFonts w:ascii="Cambria" w:hAnsi="Cambria" w:cs="Arial"/>
          <w:b/>
          <w:bCs/>
          <w:sz w:val="20"/>
        </w:rPr>
        <w:t>miesiąc</w:t>
      </w:r>
      <w:r w:rsidR="00CF409F">
        <w:rPr>
          <w:rFonts w:ascii="Cambria" w:hAnsi="Cambria" w:cs="Arial"/>
          <w:b/>
          <w:bCs/>
          <w:sz w:val="20"/>
        </w:rPr>
        <w:t>e</w:t>
      </w:r>
      <w:r w:rsidR="00426CE3" w:rsidRPr="00BD02AE">
        <w:rPr>
          <w:rFonts w:ascii="Cambria" w:hAnsi="Cambria" w:cs="Arial"/>
          <w:b/>
          <w:bCs/>
          <w:sz w:val="20"/>
        </w:rPr>
        <w:t xml:space="preserve"> od dnia podpisania umowy.</w:t>
      </w:r>
    </w:p>
    <w:p w14:paraId="0E9E2E66" w14:textId="77777777" w:rsidR="006441AC" w:rsidRPr="004A40A0" w:rsidRDefault="006441AC" w:rsidP="0081555E">
      <w:pPr>
        <w:pStyle w:val="pkt"/>
        <w:numPr>
          <w:ilvl w:val="0"/>
          <w:numId w:val="25"/>
        </w:numPr>
        <w:spacing w:before="240" w:after="0" w:line="276" w:lineRule="auto"/>
        <w:ind w:left="426" w:hanging="426"/>
        <w:rPr>
          <w:rFonts w:ascii="Cambria" w:hAnsi="Cambria" w:cs="Arial"/>
          <w:sz w:val="20"/>
        </w:rPr>
      </w:pPr>
      <w:r w:rsidRPr="004A40A0">
        <w:rPr>
          <w:rFonts w:ascii="Cambria" w:hAnsi="Cambria" w:cs="Arial"/>
          <w:sz w:val="20"/>
        </w:rPr>
        <w:t xml:space="preserve">Szczegółowe zagadnienia dotyczące terminu realizacji umowy uregulowane są we wzorze umowy stanowiącej </w:t>
      </w:r>
      <w:r w:rsidRPr="004A40A0">
        <w:rPr>
          <w:rFonts w:ascii="Cambria" w:hAnsi="Cambria" w:cs="Arial"/>
          <w:b/>
          <w:bCs/>
          <w:sz w:val="20"/>
        </w:rPr>
        <w:t>załącznik do SWZ</w:t>
      </w:r>
      <w:r w:rsidRPr="004A40A0">
        <w:rPr>
          <w:rFonts w:ascii="Cambria" w:hAnsi="Cambria" w:cs="Arial"/>
          <w:sz w:val="20"/>
        </w:rPr>
        <w:t>.</w:t>
      </w:r>
    </w:p>
    <w:p w14:paraId="6566A68A" w14:textId="09751B6D" w:rsidR="006441AC" w:rsidRPr="004A40A0" w:rsidRDefault="006441AC" w:rsidP="0081555E">
      <w:pPr>
        <w:pStyle w:val="pkt"/>
        <w:numPr>
          <w:ilvl w:val="0"/>
          <w:numId w:val="25"/>
        </w:numPr>
        <w:tabs>
          <w:tab w:val="left" w:pos="426"/>
        </w:tabs>
        <w:spacing w:before="240" w:after="0" w:line="276" w:lineRule="auto"/>
        <w:ind w:left="426" w:hanging="426"/>
        <w:rPr>
          <w:rFonts w:ascii="Cambria" w:hAnsi="Cambria" w:cs="Arial"/>
          <w:sz w:val="20"/>
        </w:rPr>
      </w:pPr>
      <w:r w:rsidRPr="004A40A0">
        <w:rPr>
          <w:rFonts w:ascii="Cambria" w:hAnsi="Cambria" w:cs="Arial"/>
          <w:sz w:val="20"/>
        </w:rPr>
        <w:lastRenderedPageBreak/>
        <w:t xml:space="preserve">Wymagane terminy - rękojmi wynosi </w:t>
      </w:r>
      <w:r w:rsidRPr="004A40A0">
        <w:rPr>
          <w:rFonts w:ascii="Cambria" w:hAnsi="Cambria" w:cs="Arial"/>
          <w:b/>
          <w:bCs/>
          <w:sz w:val="20"/>
        </w:rPr>
        <w:t>60 miesięcy</w:t>
      </w:r>
      <w:r w:rsidRPr="004A40A0">
        <w:rPr>
          <w:rFonts w:ascii="Cambria" w:hAnsi="Cambria" w:cs="Arial"/>
          <w:sz w:val="20"/>
        </w:rPr>
        <w:t xml:space="preserve"> i gwarancji jakości </w:t>
      </w:r>
      <w:r w:rsidRPr="004A40A0">
        <w:rPr>
          <w:rFonts w:ascii="Cambria" w:hAnsi="Cambria" w:cs="Arial"/>
          <w:b/>
          <w:bCs/>
          <w:sz w:val="20"/>
        </w:rPr>
        <w:t>minimum 36 miesięcy</w:t>
      </w:r>
      <w:r w:rsidRPr="004A40A0">
        <w:rPr>
          <w:rFonts w:ascii="Cambria" w:hAnsi="Cambria" w:cs="Arial"/>
          <w:sz w:val="20"/>
        </w:rPr>
        <w:t xml:space="preserve">. </w:t>
      </w:r>
      <w:r w:rsidRPr="004A40A0">
        <w:rPr>
          <w:rFonts w:ascii="Cambria" w:hAnsi="Cambria" w:cs="Arial"/>
          <w:b/>
          <w:bCs/>
          <w:sz w:val="20"/>
        </w:rPr>
        <w:t>Okres rękojmi i gwarancji na wykonany przedmiot zamówienia rozpoczyna się od daty zakończenia robót potwierdzonych bezusterkowym protokołem odbior</w:t>
      </w:r>
      <w:r w:rsidR="00020C7F">
        <w:rPr>
          <w:rFonts w:ascii="Cambria" w:hAnsi="Cambria" w:cs="Arial"/>
          <w:b/>
          <w:bCs/>
          <w:sz w:val="20"/>
        </w:rPr>
        <w:t>u końcowego zakończenia robót i </w:t>
      </w:r>
      <w:r w:rsidRPr="004A40A0">
        <w:rPr>
          <w:rFonts w:ascii="Cambria" w:hAnsi="Cambria" w:cs="Arial"/>
          <w:b/>
          <w:bCs/>
          <w:sz w:val="20"/>
        </w:rPr>
        <w:t>biegną równocześnie</w:t>
      </w:r>
      <w:r w:rsidRPr="004A40A0">
        <w:rPr>
          <w:rFonts w:ascii="Cambria" w:hAnsi="Cambria" w:cs="Arial"/>
          <w:sz w:val="20"/>
        </w:rPr>
        <w:t>.</w:t>
      </w:r>
    </w:p>
    <w:p w14:paraId="2E0FF1C6" w14:textId="77777777" w:rsidR="006441AC" w:rsidRPr="004A40A0" w:rsidRDefault="006441AC" w:rsidP="00441872">
      <w:pPr>
        <w:pStyle w:val="pkt"/>
        <w:numPr>
          <w:ilvl w:val="0"/>
          <w:numId w:val="8"/>
        </w:numPr>
        <w:pBdr>
          <w:bottom w:val="double" w:sz="4" w:space="1" w:color="auto"/>
        </w:pBdr>
        <w:shd w:val="clear" w:color="auto" w:fill="D9E2F3" w:themeFill="accent1" w:themeFillTint="33"/>
        <w:tabs>
          <w:tab w:val="left" w:pos="0"/>
        </w:tabs>
        <w:spacing w:before="360" w:after="40" w:line="276" w:lineRule="auto"/>
        <w:ind w:left="0" w:firstLine="0"/>
        <w:rPr>
          <w:rFonts w:ascii="Cambria" w:hAnsi="Cambria" w:cs="Arial"/>
          <w:b/>
          <w:sz w:val="20"/>
        </w:rPr>
      </w:pPr>
      <w:r w:rsidRPr="004A40A0">
        <w:rPr>
          <w:rFonts w:ascii="Cambria" w:hAnsi="Cambria" w:cs="Arial"/>
          <w:b/>
          <w:sz w:val="20"/>
        </w:rPr>
        <w:t>WARUNKI UDZIAŁU W POSTĘPOWANIU</w:t>
      </w:r>
    </w:p>
    <w:p w14:paraId="34BAF326" w14:textId="3AF018EB" w:rsidR="006441AC" w:rsidRPr="004A40A0" w:rsidRDefault="006441AC" w:rsidP="005723AA">
      <w:pPr>
        <w:pStyle w:val="Teksttreci0"/>
        <w:numPr>
          <w:ilvl w:val="0"/>
          <w:numId w:val="5"/>
        </w:numPr>
        <w:shd w:val="clear" w:color="auto" w:fill="auto"/>
        <w:tabs>
          <w:tab w:val="clear" w:pos="454"/>
        </w:tabs>
        <w:spacing w:before="240" w:line="276" w:lineRule="auto"/>
        <w:ind w:left="426" w:right="20" w:hanging="426"/>
        <w:jc w:val="both"/>
        <w:rPr>
          <w:rStyle w:val="TeksttreciPogrubienie"/>
          <w:rFonts w:ascii="Cambria" w:hAnsi="Cambria" w:cs="Arial"/>
          <w:b w:val="0"/>
          <w:sz w:val="20"/>
          <w:szCs w:val="20"/>
        </w:rPr>
      </w:pPr>
      <w:r w:rsidRPr="004A40A0">
        <w:rPr>
          <w:rFonts w:ascii="Cambria" w:hAnsi="Cambria" w:cs="Arial"/>
          <w:sz w:val="20"/>
          <w:szCs w:val="20"/>
        </w:rPr>
        <w:t>O udzielenie zamówienia mogą ubiegać się Wykonawcy, którzy nie podlegają wykluczeniu na zasadach określonych w Rozdziale IX SWZ, oraz spełniają określone przez Zamawiającego warunki</w:t>
      </w:r>
      <w:r w:rsidRPr="004A40A0">
        <w:rPr>
          <w:rStyle w:val="TeksttreciPogrubienie"/>
          <w:rFonts w:ascii="Cambria" w:hAnsi="Cambria" w:cs="Arial"/>
          <w:bCs/>
          <w:sz w:val="20"/>
          <w:szCs w:val="20"/>
        </w:rPr>
        <w:t xml:space="preserve"> </w:t>
      </w:r>
      <w:r w:rsidR="00D82151">
        <w:rPr>
          <w:rStyle w:val="TeksttreciPogrubienie"/>
          <w:rFonts w:ascii="Cambria" w:hAnsi="Cambria" w:cs="Arial"/>
          <w:b w:val="0"/>
          <w:bCs/>
          <w:sz w:val="20"/>
          <w:szCs w:val="20"/>
        </w:rPr>
        <w:t>udziału w </w:t>
      </w:r>
      <w:r w:rsidRPr="004A40A0">
        <w:rPr>
          <w:rStyle w:val="TeksttreciPogrubienie"/>
          <w:rFonts w:ascii="Cambria" w:hAnsi="Cambria" w:cs="Arial"/>
          <w:b w:val="0"/>
          <w:bCs/>
          <w:sz w:val="20"/>
          <w:szCs w:val="20"/>
        </w:rPr>
        <w:t>postępowaniu.</w:t>
      </w:r>
      <w:bookmarkStart w:id="2" w:name="bookmark3"/>
    </w:p>
    <w:p w14:paraId="030ED7D1" w14:textId="77777777" w:rsidR="006441AC" w:rsidRPr="004A40A0" w:rsidRDefault="006441AC" w:rsidP="005723AA">
      <w:pPr>
        <w:pStyle w:val="Teksttreci0"/>
        <w:numPr>
          <w:ilvl w:val="0"/>
          <w:numId w:val="5"/>
        </w:numPr>
        <w:shd w:val="clear" w:color="auto" w:fill="auto"/>
        <w:tabs>
          <w:tab w:val="clear" w:pos="454"/>
        </w:tabs>
        <w:spacing w:line="276" w:lineRule="auto"/>
        <w:ind w:left="426" w:right="20" w:hanging="426"/>
        <w:jc w:val="both"/>
        <w:rPr>
          <w:rFonts w:ascii="Cambria" w:hAnsi="Cambria" w:cs="Arial"/>
          <w:sz w:val="20"/>
          <w:szCs w:val="20"/>
        </w:rPr>
      </w:pPr>
      <w:r w:rsidRPr="004A40A0">
        <w:rPr>
          <w:rFonts w:ascii="Cambria" w:hAnsi="Cambria" w:cs="Arial"/>
          <w:sz w:val="20"/>
          <w:szCs w:val="20"/>
        </w:rPr>
        <w:t>O udzielenie zamówienia mogą ubiegać się Wykonawcy, którzy spełniają warunki dotyczące:</w:t>
      </w:r>
      <w:bookmarkEnd w:id="2"/>
    </w:p>
    <w:p w14:paraId="6B7A2CB0" w14:textId="421C6AC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uprawnień do prowadzenia określonej działalności gospodarczej lub zawodowej, o ile wynika to z odrębnych przepisów:</w:t>
      </w:r>
    </w:p>
    <w:p w14:paraId="49114BE2" w14:textId="77777777" w:rsidR="006441AC" w:rsidRPr="004A40A0" w:rsidRDefault="006441AC" w:rsidP="006441AC">
      <w:pPr>
        <w:pStyle w:val="Teksttreci0"/>
        <w:shd w:val="clear" w:color="auto" w:fill="auto"/>
        <w:spacing w:line="276" w:lineRule="auto"/>
        <w:ind w:left="426" w:right="20" w:firstLine="0"/>
        <w:jc w:val="both"/>
        <w:rPr>
          <w:rFonts w:ascii="Cambria" w:hAnsi="Cambria" w:cs="Arial"/>
          <w:sz w:val="20"/>
          <w:szCs w:val="20"/>
        </w:rPr>
      </w:pPr>
      <w:r w:rsidRPr="004A40A0">
        <w:rPr>
          <w:rFonts w:ascii="Cambria" w:hAnsi="Cambria" w:cs="Arial"/>
          <w:sz w:val="20"/>
          <w:szCs w:val="20"/>
        </w:rPr>
        <w:t>Zamawiający nie stawia warunku w powyższym zakresie.</w:t>
      </w:r>
    </w:p>
    <w:p w14:paraId="3798F5E4" w14:textId="57383478"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sz w:val="20"/>
          <w:szCs w:val="20"/>
        </w:rPr>
      </w:pPr>
      <w:r w:rsidRPr="004A40A0">
        <w:rPr>
          <w:rFonts w:ascii="Cambria" w:hAnsi="Cambria" w:cs="Arial"/>
          <w:b/>
          <w:sz w:val="20"/>
          <w:szCs w:val="20"/>
        </w:rPr>
        <w:t>sytuacji ekonomicznej lub finansowej:</w:t>
      </w:r>
    </w:p>
    <w:p w14:paraId="3CEA700D" w14:textId="23731E36" w:rsidR="006441AC" w:rsidRPr="00273364" w:rsidRDefault="00273364" w:rsidP="00273364">
      <w:pPr>
        <w:pStyle w:val="Teksttreci0"/>
        <w:spacing w:line="276" w:lineRule="auto"/>
        <w:ind w:left="426" w:right="20" w:hanging="1"/>
        <w:jc w:val="both"/>
        <w:rPr>
          <w:rFonts w:ascii="Cambria" w:hAnsi="Cambria" w:cs="Arial"/>
          <w:sz w:val="20"/>
          <w:szCs w:val="20"/>
        </w:rPr>
      </w:pPr>
      <w:r w:rsidRPr="00273364">
        <w:rPr>
          <w:rFonts w:ascii="Cambria" w:hAnsi="Cambria" w:cs="Arial"/>
          <w:sz w:val="20"/>
          <w:szCs w:val="20"/>
        </w:rPr>
        <w:t xml:space="preserve">Na potwierdzenie należy złożyć </w:t>
      </w:r>
      <w:r w:rsidR="006441AC" w:rsidRPr="00273364">
        <w:rPr>
          <w:rFonts w:ascii="Cambria" w:hAnsi="Cambria" w:cs="Arial"/>
          <w:sz w:val="20"/>
          <w:szCs w:val="20"/>
        </w:rPr>
        <w:t>informację banku lub spółdzielczej kasy oszczędnościowo-kredytowej potwierdzającej wysokość posiadanych środków finansowych lub zdolność kredytową Wykonawcy, w okresie nie wcześniejszym niż 3 miesiące przed jej złożeniem. Wykonawca potwierdzi spełnienie warunku jeżeli w</w:t>
      </w:r>
      <w:r w:rsidR="008C5B5A" w:rsidRPr="00273364">
        <w:rPr>
          <w:rFonts w:ascii="Cambria" w:hAnsi="Cambria" w:cs="Arial"/>
          <w:sz w:val="20"/>
          <w:szCs w:val="20"/>
        </w:rPr>
        <w:t>ykaże, że posiada nie mniej niż</w:t>
      </w:r>
      <w:r w:rsidR="006441AC" w:rsidRPr="00273364">
        <w:rPr>
          <w:rFonts w:ascii="Cambria" w:hAnsi="Cambria" w:cs="Arial"/>
          <w:sz w:val="20"/>
          <w:szCs w:val="20"/>
        </w:rPr>
        <w:t xml:space="preserve">: </w:t>
      </w:r>
      <w:r w:rsidR="00694E36">
        <w:rPr>
          <w:rFonts w:ascii="Cambria" w:hAnsi="Cambria" w:cs="Arial"/>
          <w:b/>
          <w:sz w:val="20"/>
          <w:szCs w:val="20"/>
        </w:rPr>
        <w:t>3</w:t>
      </w:r>
      <w:r w:rsidR="00044F8E" w:rsidRPr="00273364">
        <w:rPr>
          <w:rFonts w:ascii="Cambria" w:hAnsi="Cambria" w:cs="Arial"/>
          <w:b/>
          <w:bCs/>
          <w:sz w:val="20"/>
          <w:szCs w:val="20"/>
        </w:rPr>
        <w:t>0</w:t>
      </w:r>
      <w:r w:rsidR="00B7485D" w:rsidRPr="00273364">
        <w:rPr>
          <w:rFonts w:ascii="Cambria" w:hAnsi="Cambria" w:cs="Arial"/>
          <w:b/>
          <w:bCs/>
          <w:sz w:val="20"/>
          <w:szCs w:val="20"/>
        </w:rPr>
        <w:t>0 000,00</w:t>
      </w:r>
      <w:r w:rsidR="008C5B5A" w:rsidRPr="00273364">
        <w:rPr>
          <w:rFonts w:ascii="Cambria" w:hAnsi="Cambria" w:cs="Arial"/>
          <w:b/>
          <w:bCs/>
          <w:sz w:val="20"/>
          <w:szCs w:val="20"/>
        </w:rPr>
        <w:t xml:space="preserve"> zł.</w:t>
      </w:r>
    </w:p>
    <w:p w14:paraId="08D98781" w14:textId="77777777" w:rsidR="006441AC" w:rsidRPr="004A40A0" w:rsidRDefault="006441AC" w:rsidP="006441AC">
      <w:pPr>
        <w:pStyle w:val="Teksttreci0"/>
        <w:spacing w:line="276" w:lineRule="auto"/>
        <w:ind w:left="852" w:right="20" w:hanging="1"/>
        <w:jc w:val="both"/>
        <w:rPr>
          <w:rFonts w:ascii="Cambria" w:hAnsi="Cambria" w:cs="Arial"/>
          <w:sz w:val="20"/>
          <w:szCs w:val="20"/>
        </w:rPr>
      </w:pPr>
    </w:p>
    <w:p w14:paraId="1C301F1B" w14:textId="28A9EE7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zdolności technicznej lub zawodowej:</w:t>
      </w:r>
    </w:p>
    <w:p w14:paraId="7D260DF8" w14:textId="2C1AC741" w:rsidR="006441AC" w:rsidRPr="004A40A0" w:rsidRDefault="006441AC" w:rsidP="005723AA">
      <w:pPr>
        <w:widowControl w:val="0"/>
        <w:numPr>
          <w:ilvl w:val="1"/>
          <w:numId w:val="5"/>
        </w:numPr>
        <w:autoSpaceDE w:val="0"/>
        <w:autoSpaceDN w:val="0"/>
        <w:adjustRightInd w:val="0"/>
        <w:spacing w:before="100" w:after="100" w:line="276" w:lineRule="auto"/>
        <w:ind w:right="-2" w:hanging="458"/>
        <w:jc w:val="both"/>
        <w:rPr>
          <w:rFonts w:ascii="Cambria" w:hAnsi="Cambria" w:cs="Arial"/>
          <w:b/>
          <w:sz w:val="20"/>
          <w:szCs w:val="20"/>
        </w:rPr>
      </w:pPr>
      <w:r w:rsidRPr="004A40A0">
        <w:rPr>
          <w:rFonts w:ascii="Cambria" w:hAnsi="Cambria" w:cs="Arial"/>
          <w:b/>
          <w:sz w:val="20"/>
          <w:szCs w:val="20"/>
        </w:rPr>
        <w:t>wykonanych robót.</w:t>
      </w:r>
    </w:p>
    <w:p w14:paraId="37F2E804" w14:textId="674C1EF3"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w:t>
      </w:r>
      <w:r w:rsidR="00020C7F">
        <w:rPr>
          <w:rFonts w:ascii="Cambria" w:hAnsi="Cambria" w:cs="Arial"/>
          <w:sz w:val="20"/>
          <w:szCs w:val="20"/>
        </w:rPr>
        <w:t>y budowlane zostały wykonane, a </w:t>
      </w:r>
      <w:r w:rsidRPr="004A40A0">
        <w:rPr>
          <w:rFonts w:ascii="Cambria" w:hAnsi="Cambria" w:cs="Arial"/>
          <w:sz w:val="20"/>
          <w:szCs w:val="20"/>
        </w:rPr>
        <w:t xml:space="preserve">jeżeli Wykonawca z przyczyn niezależnych od niego nie jest w stanie uzyskać tych dokumentów – inne odpowiednie dokumenty; </w:t>
      </w:r>
    </w:p>
    <w:p w14:paraId="4815FB6E" w14:textId="3F79ADD0" w:rsidR="00A84E17" w:rsidRPr="00BC72BC" w:rsidRDefault="006441AC" w:rsidP="008C5B5A">
      <w:pPr>
        <w:widowControl w:val="0"/>
        <w:autoSpaceDE w:val="0"/>
        <w:autoSpaceDN w:val="0"/>
        <w:adjustRightInd w:val="0"/>
        <w:spacing w:before="100" w:after="100" w:line="276" w:lineRule="auto"/>
        <w:ind w:left="426" w:right="-2"/>
        <w:jc w:val="both"/>
        <w:rPr>
          <w:rFonts w:ascii="Cambria" w:hAnsi="Cambria" w:cs="Arial"/>
          <w:sz w:val="20"/>
          <w:szCs w:val="20"/>
        </w:rPr>
      </w:pPr>
      <w:r w:rsidRPr="00BC72BC">
        <w:rPr>
          <w:rFonts w:ascii="Cambria" w:hAnsi="Cambria" w:cs="Arial"/>
          <w:sz w:val="20"/>
          <w:szCs w:val="20"/>
        </w:rPr>
        <w:t>Zamawiający uzna warunek za spełniony jeżeli Wykonawca wy</w:t>
      </w:r>
      <w:r w:rsidR="008C5B5A" w:rsidRPr="00BC72BC">
        <w:rPr>
          <w:rFonts w:ascii="Cambria" w:hAnsi="Cambria" w:cs="Arial"/>
          <w:sz w:val="20"/>
          <w:szCs w:val="20"/>
        </w:rPr>
        <w:t xml:space="preserve">każe, że w tym okresie wykonał: </w:t>
      </w:r>
      <w:r w:rsidR="007A6F2C" w:rsidRPr="00BC72BC">
        <w:rPr>
          <w:rFonts w:ascii="Cambria" w:hAnsi="Cambria" w:cs="Arial"/>
          <w:sz w:val="20"/>
          <w:szCs w:val="20"/>
        </w:rPr>
        <w:t xml:space="preserve">jedną robotę budowalną w systemie „zaprojektuj i wybuduj” lub „wybuduj” związaną </w:t>
      </w:r>
      <w:r w:rsidR="00BC72BC" w:rsidRPr="00BC72BC">
        <w:rPr>
          <w:rFonts w:ascii="Cambria" w:hAnsi="Cambria" w:cs="Arial"/>
          <w:sz w:val="20"/>
          <w:szCs w:val="20"/>
        </w:rPr>
        <w:t xml:space="preserve">z </w:t>
      </w:r>
      <w:r w:rsidR="007A6F2C" w:rsidRPr="00BC72BC">
        <w:rPr>
          <w:rFonts w:ascii="Cambria" w:hAnsi="Cambria" w:cs="Arial"/>
          <w:sz w:val="20"/>
          <w:szCs w:val="20"/>
        </w:rPr>
        <w:t>budową lub przebudową lub rozbudową</w:t>
      </w:r>
      <w:r w:rsidR="00E9254A" w:rsidRPr="00BC72BC">
        <w:rPr>
          <w:rFonts w:ascii="Cambria" w:hAnsi="Cambria" w:cs="Arial"/>
          <w:sz w:val="20"/>
          <w:szCs w:val="20"/>
        </w:rPr>
        <w:t xml:space="preserve"> lub modernizacją</w:t>
      </w:r>
      <w:r w:rsidR="00D82151" w:rsidRPr="00BC72BC">
        <w:rPr>
          <w:rFonts w:ascii="Cambria" w:hAnsi="Cambria" w:cs="Arial"/>
          <w:sz w:val="20"/>
          <w:szCs w:val="20"/>
        </w:rPr>
        <w:t xml:space="preserve"> </w:t>
      </w:r>
      <w:r w:rsidR="00694E36">
        <w:rPr>
          <w:rFonts w:ascii="Cambria" w:hAnsi="Cambria" w:cs="Arial"/>
          <w:sz w:val="20"/>
          <w:szCs w:val="20"/>
        </w:rPr>
        <w:t>oczyszczalni ścieków</w:t>
      </w:r>
      <w:r w:rsidR="00AB5543">
        <w:rPr>
          <w:rFonts w:ascii="Cambria" w:hAnsi="Cambria" w:cs="Arial"/>
          <w:sz w:val="20"/>
          <w:szCs w:val="20"/>
        </w:rPr>
        <w:t xml:space="preserve"> wraz z robo</w:t>
      </w:r>
      <w:r w:rsidR="000D1875">
        <w:rPr>
          <w:rFonts w:ascii="Cambria" w:hAnsi="Cambria" w:cs="Arial"/>
          <w:sz w:val="20"/>
          <w:szCs w:val="20"/>
        </w:rPr>
        <w:t>tami budowlanymi tj. kanalizacją sanitarną, kanalizacją deszczową</w:t>
      </w:r>
      <w:r w:rsidR="00AB5543">
        <w:rPr>
          <w:rFonts w:ascii="Cambria" w:hAnsi="Cambria" w:cs="Arial"/>
          <w:sz w:val="20"/>
          <w:szCs w:val="20"/>
        </w:rPr>
        <w:t xml:space="preserve"> itp</w:t>
      </w:r>
      <w:r w:rsidR="00694E36">
        <w:rPr>
          <w:rFonts w:ascii="Cambria" w:hAnsi="Cambria" w:cs="Arial"/>
          <w:sz w:val="20"/>
          <w:szCs w:val="20"/>
        </w:rPr>
        <w:t>.</w:t>
      </w:r>
      <w:r w:rsidR="007A6F2C" w:rsidRPr="00BC72BC">
        <w:rPr>
          <w:rFonts w:ascii="Cambria" w:hAnsi="Cambria" w:cs="Arial"/>
          <w:sz w:val="20"/>
          <w:szCs w:val="20"/>
        </w:rPr>
        <w:t xml:space="preserve"> Wymagana wartość wykonanej roboty budowlanej wynosi minimum </w:t>
      </w:r>
      <w:r w:rsidR="00694E36">
        <w:rPr>
          <w:rFonts w:ascii="Cambria" w:hAnsi="Cambria" w:cs="Arial"/>
          <w:b/>
          <w:bCs/>
          <w:sz w:val="20"/>
          <w:szCs w:val="20"/>
        </w:rPr>
        <w:t>1</w:t>
      </w:r>
      <w:r w:rsidR="00CA40A9" w:rsidRPr="00BC72BC">
        <w:rPr>
          <w:rFonts w:ascii="Cambria" w:hAnsi="Cambria" w:cs="Arial"/>
          <w:b/>
          <w:bCs/>
          <w:sz w:val="20"/>
          <w:szCs w:val="20"/>
        </w:rPr>
        <w:t> </w:t>
      </w:r>
      <w:r w:rsidR="00694E36">
        <w:rPr>
          <w:rFonts w:ascii="Cambria" w:hAnsi="Cambria" w:cs="Arial"/>
          <w:b/>
          <w:bCs/>
          <w:sz w:val="20"/>
          <w:szCs w:val="20"/>
        </w:rPr>
        <w:t>5</w:t>
      </w:r>
      <w:r w:rsidR="007A6F2C" w:rsidRPr="00BC72BC">
        <w:rPr>
          <w:rFonts w:ascii="Cambria" w:hAnsi="Cambria" w:cs="Arial"/>
          <w:b/>
          <w:bCs/>
          <w:sz w:val="20"/>
          <w:szCs w:val="20"/>
        </w:rPr>
        <w:t>00 000,00 zł brutto</w:t>
      </w:r>
      <w:r w:rsidR="00DC460F">
        <w:rPr>
          <w:rFonts w:ascii="Cambria" w:hAnsi="Cambria" w:cs="Arial"/>
          <w:b/>
          <w:bCs/>
          <w:sz w:val="20"/>
          <w:szCs w:val="20"/>
        </w:rPr>
        <w:t>.</w:t>
      </w:r>
      <w:r w:rsidR="007A6F2C" w:rsidRPr="00BC72BC">
        <w:rPr>
          <w:rFonts w:ascii="Cambria" w:hAnsi="Cambria" w:cs="Arial"/>
          <w:b/>
          <w:bCs/>
          <w:sz w:val="20"/>
          <w:szCs w:val="20"/>
        </w:rPr>
        <w:t xml:space="preserve"> </w:t>
      </w:r>
    </w:p>
    <w:p w14:paraId="0C2584B5" w14:textId="77777777" w:rsidR="008C5B5A" w:rsidRPr="008C5B5A" w:rsidRDefault="008C5B5A" w:rsidP="008C5B5A">
      <w:pPr>
        <w:widowControl w:val="0"/>
        <w:autoSpaceDE w:val="0"/>
        <w:autoSpaceDN w:val="0"/>
        <w:adjustRightInd w:val="0"/>
        <w:spacing w:before="100" w:after="100" w:line="276" w:lineRule="auto"/>
        <w:ind w:left="426" w:right="-2"/>
        <w:jc w:val="both"/>
        <w:rPr>
          <w:rFonts w:ascii="Cambria" w:hAnsi="Cambria" w:cs="Arial"/>
          <w:sz w:val="20"/>
          <w:szCs w:val="20"/>
        </w:rPr>
      </w:pPr>
    </w:p>
    <w:p w14:paraId="0CC52BFE" w14:textId="77777777" w:rsidR="006441AC" w:rsidRPr="004A40A0" w:rsidRDefault="006441AC" w:rsidP="006441AC">
      <w:pPr>
        <w:pStyle w:val="Bezodstpw"/>
        <w:spacing w:line="276" w:lineRule="auto"/>
        <w:ind w:left="426"/>
        <w:jc w:val="both"/>
        <w:rPr>
          <w:rFonts w:ascii="Cambria" w:hAnsi="Cambria" w:cs="Arial"/>
          <w:b/>
          <w:sz w:val="20"/>
          <w:szCs w:val="20"/>
          <w:lang w:eastAsia="en-US"/>
        </w:rPr>
      </w:pPr>
      <w:r w:rsidRPr="004A40A0">
        <w:rPr>
          <w:rFonts w:ascii="Cambria" w:hAnsi="Cambria" w:cs="Arial"/>
          <w:b/>
          <w:sz w:val="20"/>
          <w:szCs w:val="20"/>
          <w:lang w:eastAsia="en-US"/>
        </w:rPr>
        <w:t>Do każdej pozycji wykazu należy załączyć dowody określające, czy roboty te zostały wykonane w sposób należyty.</w:t>
      </w:r>
    </w:p>
    <w:p w14:paraId="03356A9F" w14:textId="77777777" w:rsidR="006441AC" w:rsidRPr="004A40A0" w:rsidRDefault="006441AC" w:rsidP="006441AC">
      <w:pPr>
        <w:spacing w:line="276" w:lineRule="auto"/>
        <w:ind w:left="426"/>
        <w:jc w:val="both"/>
        <w:rPr>
          <w:rFonts w:ascii="Cambria" w:hAnsi="Cambria" w:cs="Arial"/>
          <w:b/>
          <w:bCs/>
          <w:sz w:val="20"/>
          <w:szCs w:val="20"/>
        </w:rPr>
      </w:pPr>
    </w:p>
    <w:p w14:paraId="334803D8" w14:textId="77777777" w:rsidR="006441AC" w:rsidRPr="004A40A0" w:rsidRDefault="006441AC" w:rsidP="005723AA">
      <w:pPr>
        <w:pStyle w:val="Bezodstpw"/>
        <w:numPr>
          <w:ilvl w:val="1"/>
          <w:numId w:val="5"/>
        </w:numPr>
        <w:spacing w:line="276" w:lineRule="auto"/>
        <w:ind w:hanging="458"/>
        <w:jc w:val="both"/>
        <w:rPr>
          <w:rFonts w:ascii="Cambria" w:hAnsi="Cambria" w:cs="Arial"/>
          <w:b/>
          <w:sz w:val="20"/>
          <w:szCs w:val="20"/>
        </w:rPr>
      </w:pPr>
      <w:r w:rsidRPr="004A40A0">
        <w:rPr>
          <w:rFonts w:ascii="Cambria" w:hAnsi="Cambria" w:cs="Arial"/>
          <w:b/>
          <w:sz w:val="20"/>
          <w:szCs w:val="20"/>
        </w:rPr>
        <w:t>wykazu osób, które będą uczestniczyć w wykonywaniu zamówienia publicznego.</w:t>
      </w:r>
    </w:p>
    <w:p w14:paraId="6CC84425" w14:textId="77777777"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w:t>
      </w:r>
    </w:p>
    <w:p w14:paraId="59EB25A4" w14:textId="3EB29F0D"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2D0FFB7E" w14:textId="77777777" w:rsidR="006441AC" w:rsidRPr="004A40A0" w:rsidRDefault="006441AC" w:rsidP="006441AC">
      <w:pPr>
        <w:pStyle w:val="Bezodstpw"/>
        <w:spacing w:after="240" w:line="276" w:lineRule="auto"/>
        <w:ind w:left="426"/>
        <w:jc w:val="both"/>
        <w:rPr>
          <w:rFonts w:ascii="Cambria" w:hAnsi="Cambria" w:cs="Arial"/>
          <w:sz w:val="20"/>
          <w:szCs w:val="20"/>
        </w:rPr>
      </w:pPr>
      <w:r w:rsidRPr="004A40A0">
        <w:rPr>
          <w:rFonts w:ascii="Cambria" w:hAnsi="Cambria" w:cs="Arial"/>
          <w:sz w:val="20"/>
          <w:szCs w:val="20"/>
        </w:rPr>
        <w:t>Zamawiający uzna warunek za spełniony jeżeli Wykonawca wykaże, że dysponuje n/w osobami:</w:t>
      </w:r>
    </w:p>
    <w:p w14:paraId="5A55E7A3" w14:textId="4E0C7B20" w:rsidR="00A7092A" w:rsidRPr="00D73662" w:rsidRDefault="00A7092A" w:rsidP="0081555E">
      <w:pPr>
        <w:pStyle w:val="Bezodstpw"/>
        <w:numPr>
          <w:ilvl w:val="0"/>
          <w:numId w:val="26"/>
        </w:numPr>
        <w:spacing w:line="276" w:lineRule="auto"/>
        <w:ind w:left="709" w:hanging="283"/>
        <w:jc w:val="both"/>
        <w:rPr>
          <w:rFonts w:ascii="Cambria" w:hAnsi="Cambria" w:cs="Arial"/>
          <w:sz w:val="20"/>
          <w:szCs w:val="20"/>
        </w:rPr>
      </w:pPr>
      <w:r w:rsidRPr="00D73662">
        <w:rPr>
          <w:rFonts w:ascii="Cambria" w:hAnsi="Cambria" w:cs="Arial"/>
          <w:b/>
          <w:sz w:val="20"/>
          <w:szCs w:val="20"/>
        </w:rPr>
        <w:lastRenderedPageBreak/>
        <w:t>Kierownikiem budowy</w:t>
      </w:r>
      <w:r w:rsidRPr="00D73662">
        <w:rPr>
          <w:rFonts w:ascii="Cambria" w:hAnsi="Cambria" w:cs="Arial"/>
          <w:sz w:val="20"/>
          <w:szCs w:val="20"/>
        </w:rPr>
        <w:t xml:space="preserve"> posiadającym uprawnienia bud</w:t>
      </w:r>
      <w:r w:rsidR="00020C7F">
        <w:rPr>
          <w:rFonts w:ascii="Cambria" w:hAnsi="Cambria" w:cs="Arial"/>
          <w:sz w:val="20"/>
          <w:szCs w:val="20"/>
        </w:rPr>
        <w:t>owlane do kierowania budowami w </w:t>
      </w:r>
      <w:r w:rsidRPr="00D73662">
        <w:rPr>
          <w:rFonts w:ascii="Cambria" w:hAnsi="Cambria" w:cs="Arial"/>
          <w:sz w:val="20"/>
          <w:szCs w:val="20"/>
        </w:rPr>
        <w:t xml:space="preserve">specjalności instalacyjnej w zakresie sieci, instalacji, urządzeń wodociągowych i kanalizacyjnych oraz doświadczenie, jako kierownik budowy lub kierownik robót (od rozpoczęcia do zakończenia), na co najmniej jednej inwestycji związanej z budową lub przebudową lub rozbudową </w:t>
      </w:r>
      <w:r w:rsidR="00007F10" w:rsidRPr="00D73662">
        <w:rPr>
          <w:rFonts w:ascii="Cambria" w:hAnsi="Cambria" w:cs="Arial"/>
          <w:sz w:val="20"/>
          <w:szCs w:val="20"/>
        </w:rPr>
        <w:t xml:space="preserve">lub modernizacją </w:t>
      </w:r>
      <w:r w:rsidRPr="00D73662">
        <w:rPr>
          <w:rFonts w:ascii="Cambria" w:hAnsi="Cambria" w:cs="Arial"/>
          <w:sz w:val="20"/>
          <w:szCs w:val="20"/>
        </w:rPr>
        <w:t>kanalizacji /sieci wodociągowej.</w:t>
      </w:r>
    </w:p>
    <w:p w14:paraId="50FBFFFE" w14:textId="77777777" w:rsidR="00FA3896" w:rsidRPr="00D73662" w:rsidRDefault="00FA3896" w:rsidP="00FA3896">
      <w:pPr>
        <w:numPr>
          <w:ilvl w:val="0"/>
          <w:numId w:val="26"/>
        </w:numPr>
        <w:spacing w:line="276" w:lineRule="auto"/>
        <w:jc w:val="both"/>
        <w:rPr>
          <w:rFonts w:ascii="Cambria" w:hAnsi="Cambria"/>
          <w:sz w:val="20"/>
          <w:szCs w:val="20"/>
        </w:rPr>
      </w:pPr>
      <w:r w:rsidRPr="00D73662">
        <w:rPr>
          <w:rFonts w:ascii="Cambria" w:hAnsi="Cambria"/>
          <w:b/>
          <w:sz w:val="20"/>
          <w:szCs w:val="20"/>
        </w:rPr>
        <w:t>Projektantem w specjalności instalacyjnej</w:t>
      </w:r>
      <w:r w:rsidRPr="00D73662">
        <w:rPr>
          <w:rFonts w:ascii="Cambria" w:hAnsi="Cambria"/>
          <w:sz w:val="20"/>
          <w:szCs w:val="20"/>
        </w:rPr>
        <w:t xml:space="preserve"> posiadającym uprawnienia budowlane uprawniające do projektowania w zakresie sieci, instalacji i urządzeń cieplnych, wentylacyjnych, gazowych, wodociągowych i kanalizacyjnych.</w:t>
      </w:r>
    </w:p>
    <w:p w14:paraId="4F1AD9D6" w14:textId="77777777" w:rsidR="006441AC" w:rsidRPr="004A40A0" w:rsidRDefault="006441AC" w:rsidP="008C5B5A">
      <w:pPr>
        <w:pStyle w:val="Bezodstpw"/>
        <w:spacing w:line="276" w:lineRule="auto"/>
        <w:rPr>
          <w:rFonts w:ascii="Cambria" w:hAnsi="Cambria" w:cs="Arial"/>
          <w:b/>
          <w:bCs/>
          <w:sz w:val="20"/>
          <w:szCs w:val="20"/>
        </w:rPr>
      </w:pPr>
    </w:p>
    <w:p w14:paraId="5423CC7E" w14:textId="77777777" w:rsidR="006441AC" w:rsidRPr="004A40A0" w:rsidRDefault="006441AC" w:rsidP="006441AC">
      <w:pPr>
        <w:spacing w:line="276" w:lineRule="auto"/>
        <w:ind w:left="426"/>
        <w:jc w:val="both"/>
        <w:rPr>
          <w:rFonts w:ascii="Cambria" w:hAnsi="Cambria" w:cs="Arial"/>
          <w:sz w:val="20"/>
          <w:szCs w:val="20"/>
        </w:rPr>
      </w:pPr>
      <w:r w:rsidRPr="00E94D8E">
        <w:rPr>
          <w:rFonts w:ascii="Cambria" w:hAnsi="Cambria" w:cs="Arial"/>
          <w:sz w:val="20"/>
          <w:szCs w:val="20"/>
        </w:rPr>
        <w:t>Do wykazu osób należy dołączyć oświadczenie Wykonawcy, że zaproponowane osoby posiadają wymagane uprawnienia i przynależą do właściwej izby samorządu zawodowego jeżeli taki wymóg na te osoby nakłada Prawo budowlane.</w:t>
      </w:r>
    </w:p>
    <w:p w14:paraId="7C68F13C" w14:textId="77777777" w:rsidR="006441AC" w:rsidRPr="004A40A0" w:rsidRDefault="006441AC" w:rsidP="006441AC">
      <w:pPr>
        <w:spacing w:line="276" w:lineRule="auto"/>
        <w:ind w:left="426"/>
        <w:jc w:val="both"/>
        <w:rPr>
          <w:rFonts w:ascii="Cambria" w:hAnsi="Cambria" w:cs="Arial"/>
          <w:sz w:val="20"/>
          <w:szCs w:val="20"/>
        </w:rPr>
      </w:pPr>
    </w:p>
    <w:p w14:paraId="60FB877A" w14:textId="17A1D121" w:rsidR="006441AC" w:rsidRDefault="006441AC" w:rsidP="006441AC">
      <w:pPr>
        <w:spacing w:line="276" w:lineRule="auto"/>
        <w:ind w:left="426"/>
        <w:jc w:val="both"/>
        <w:rPr>
          <w:rFonts w:ascii="Cambria" w:hAnsi="Cambria" w:cs="Arial"/>
          <w:sz w:val="20"/>
          <w:szCs w:val="20"/>
        </w:rPr>
      </w:pPr>
      <w:r w:rsidRPr="004A40A0">
        <w:rPr>
          <w:rFonts w:ascii="Cambria" w:hAnsi="Cambria" w:cs="Arial"/>
          <w:sz w:val="20"/>
          <w:szCs w:val="20"/>
        </w:rPr>
        <w:t xml:space="preserve">Zgodnie z art. 12a Prawa budowlanego </w:t>
      </w:r>
      <w:r w:rsidRPr="004A40A0">
        <w:rPr>
          <w:rFonts w:ascii="Cambria" w:hAnsi="Cambria" w:cs="Arial"/>
          <w:bCs/>
          <w:sz w:val="20"/>
          <w:szCs w:val="20"/>
        </w:rPr>
        <w:t xml:space="preserve">który to odsyła do ustawy </w:t>
      </w:r>
      <w:r w:rsidRPr="004A40A0">
        <w:rPr>
          <w:rFonts w:ascii="Cambria" w:hAnsi="Cambria" w:cs="Arial"/>
          <w:sz w:val="20"/>
          <w:szCs w:val="20"/>
        </w:rPr>
        <w:t>z dnia 22 grudnia 2015 r.</w:t>
      </w:r>
      <w:r w:rsidR="00CE3B49">
        <w:rPr>
          <w:rFonts w:ascii="Cambria" w:hAnsi="Cambria" w:cs="Arial"/>
          <w:sz w:val="20"/>
          <w:szCs w:val="20"/>
        </w:rPr>
        <w:t xml:space="preserve"> </w:t>
      </w:r>
      <w:r w:rsidRPr="004A40A0">
        <w:rPr>
          <w:rFonts w:ascii="Cambria" w:hAnsi="Cambria" w:cs="Arial"/>
          <w:sz w:val="20"/>
          <w:szCs w:val="20"/>
        </w:rPr>
        <w:t>o</w:t>
      </w:r>
      <w:r w:rsidRPr="004A40A0">
        <w:rPr>
          <w:rFonts w:ascii="Cambria" w:hAnsi="Cambria" w:cs="Arial"/>
          <w:bCs/>
          <w:sz w:val="20"/>
          <w:szCs w:val="20"/>
        </w:rPr>
        <w:t xml:space="preserve"> zasadach uznawania kwalifikacji zawodowych nabytych w państwach członkowskich Unii Europejskiej </w:t>
      </w:r>
      <w:r w:rsidRPr="004A40A0">
        <w:rPr>
          <w:rFonts w:ascii="Cambria" w:hAnsi="Cambria" w:cs="Arial"/>
          <w:sz w:val="20"/>
          <w:szCs w:val="20"/>
        </w:rPr>
        <w:t>(Dz. U. 202</w:t>
      </w:r>
      <w:r w:rsidR="00BF094D">
        <w:rPr>
          <w:rFonts w:ascii="Cambria" w:hAnsi="Cambria" w:cs="Arial"/>
          <w:sz w:val="20"/>
          <w:szCs w:val="20"/>
        </w:rPr>
        <w:t>1</w:t>
      </w:r>
      <w:r w:rsidRPr="004A40A0">
        <w:rPr>
          <w:rFonts w:ascii="Cambria" w:hAnsi="Cambria" w:cs="Arial"/>
          <w:sz w:val="20"/>
          <w:szCs w:val="20"/>
        </w:rPr>
        <w:t xml:space="preserve"> r. poz. </w:t>
      </w:r>
      <w:r w:rsidR="003D492C">
        <w:rPr>
          <w:rFonts w:ascii="Cambria" w:hAnsi="Cambria" w:cs="Arial"/>
          <w:sz w:val="20"/>
          <w:szCs w:val="20"/>
        </w:rPr>
        <w:t>1646</w:t>
      </w:r>
      <w:r w:rsidRPr="004A40A0">
        <w:rPr>
          <w:rFonts w:ascii="Cambria" w:hAnsi="Cambria" w:cs="Arial"/>
          <w:sz w:val="20"/>
          <w:szCs w:val="20"/>
        </w:rPr>
        <w:t>)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p>
    <w:p w14:paraId="46C91F40" w14:textId="77777777" w:rsidR="00371CE5" w:rsidRPr="004A40A0" w:rsidRDefault="00371CE5" w:rsidP="006441AC">
      <w:pPr>
        <w:spacing w:line="276" w:lineRule="auto"/>
        <w:ind w:left="426"/>
        <w:jc w:val="both"/>
        <w:rPr>
          <w:rFonts w:ascii="Cambria" w:hAnsi="Cambria" w:cs="Arial"/>
          <w:sz w:val="20"/>
          <w:szCs w:val="20"/>
        </w:rPr>
      </w:pPr>
    </w:p>
    <w:p w14:paraId="2C8936C0"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iCs/>
          <w:sz w:val="20"/>
          <w:szCs w:val="20"/>
        </w:rPr>
      </w:pPr>
      <w:r w:rsidRPr="004A40A0">
        <w:rPr>
          <w:rFonts w:ascii="Cambria" w:hAnsi="Cambria" w:cs="Arial"/>
          <w:b/>
          <w:sz w:val="20"/>
          <w:szCs w:val="20"/>
        </w:rPr>
        <w:tab/>
        <w:t>PODSTAWY WYKLUCZENIA Z POSTĘPOWANIA</w:t>
      </w:r>
    </w:p>
    <w:p w14:paraId="27063F04" w14:textId="77777777" w:rsidR="006441AC" w:rsidRPr="004A40A0" w:rsidRDefault="006441AC" w:rsidP="005723AA">
      <w:pPr>
        <w:pStyle w:val="Teksttreci0"/>
        <w:numPr>
          <w:ilvl w:val="0"/>
          <w:numId w:val="10"/>
        </w:numPr>
        <w:shd w:val="clear" w:color="auto" w:fill="auto"/>
        <w:tabs>
          <w:tab w:val="clear" w:pos="1009"/>
        </w:tabs>
        <w:spacing w:before="240" w:line="276" w:lineRule="auto"/>
        <w:ind w:left="426" w:hanging="426"/>
        <w:jc w:val="both"/>
        <w:rPr>
          <w:rFonts w:ascii="Cambria" w:hAnsi="Cambria" w:cs="Arial"/>
          <w:sz w:val="20"/>
          <w:szCs w:val="20"/>
        </w:rPr>
      </w:pPr>
      <w:r w:rsidRPr="004A40A0">
        <w:rPr>
          <w:rFonts w:ascii="Cambria" w:hAnsi="Cambria" w:cs="Arial"/>
          <w:sz w:val="20"/>
          <w:szCs w:val="20"/>
        </w:rPr>
        <w:t>Z postępowania o udzielenie zamówienia wyklucza się Wykonawców, w stosunku do których zachodzi którakolwiek z okoliczności wskazanych:</w:t>
      </w:r>
    </w:p>
    <w:p w14:paraId="35AC3912" w14:textId="7AB11C1F"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108 ust. 1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B163F5B" w14:textId="7790D0B6"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109 ust. 1 pkt. 4 </w:t>
      </w:r>
      <w:proofErr w:type="spellStart"/>
      <w:r w:rsidRPr="004A40A0">
        <w:rPr>
          <w:rFonts w:ascii="Cambria" w:hAnsi="Cambria" w:cs="Arial"/>
          <w:sz w:val="20"/>
          <w:szCs w:val="20"/>
        </w:rPr>
        <w:t>p.z.p</w:t>
      </w:r>
      <w:proofErr w:type="spellEnd"/>
      <w:r w:rsidRPr="004A40A0">
        <w:rPr>
          <w:rFonts w:ascii="Cambria" w:hAnsi="Cambria" w:cs="Arial"/>
          <w:sz w:val="20"/>
          <w:szCs w:val="20"/>
        </w:rPr>
        <w:t>., tj.:</w:t>
      </w:r>
    </w:p>
    <w:p w14:paraId="0F895B68" w14:textId="77777777" w:rsidR="006441AC" w:rsidRDefault="006441AC" w:rsidP="005723AA">
      <w:pPr>
        <w:pStyle w:val="pkt"/>
        <w:numPr>
          <w:ilvl w:val="0"/>
          <w:numId w:val="16"/>
        </w:numPr>
        <w:spacing w:line="276" w:lineRule="auto"/>
        <w:ind w:left="1246" w:hanging="434"/>
        <w:rPr>
          <w:rFonts w:ascii="Cambria" w:hAnsi="Cambria" w:cs="Arial"/>
          <w:bCs/>
          <w:kern w:val="32"/>
          <w:sz w:val="20"/>
        </w:rPr>
      </w:pPr>
      <w:r w:rsidRPr="004A40A0">
        <w:rPr>
          <w:rFonts w:ascii="Cambria" w:hAnsi="Cambria"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9E2711D" w14:textId="472D5406" w:rsidR="00712E55" w:rsidRPr="00712E55" w:rsidRDefault="00712E55" w:rsidP="00712E55">
      <w:pPr>
        <w:pStyle w:val="pkt"/>
        <w:spacing w:line="276" w:lineRule="auto"/>
        <w:rPr>
          <w:rFonts w:ascii="Cambria" w:hAnsi="Cambria" w:cs="Arial"/>
          <w:b/>
          <w:bCs/>
          <w:kern w:val="32"/>
          <w:sz w:val="20"/>
        </w:rPr>
      </w:pPr>
      <w:r w:rsidRPr="00712E55">
        <w:rPr>
          <w:rFonts w:ascii="Cambria" w:hAnsi="Cambria" w:cs="Arial"/>
          <w:b/>
          <w:bCs/>
          <w:kern w:val="32"/>
          <w:sz w:val="20"/>
        </w:rPr>
        <w:t xml:space="preserve">3) </w:t>
      </w:r>
      <w:r w:rsidRPr="00712E55">
        <w:rPr>
          <w:rFonts w:ascii="Cambria" w:hAnsi="Cambria" w:cs="Arial"/>
          <w:bCs/>
          <w:kern w:val="32"/>
          <w:sz w:val="20"/>
        </w:rPr>
        <w:t xml:space="preserve">w art. 7 ust. 3 </w:t>
      </w:r>
      <w:r w:rsidR="00CB6E85">
        <w:rPr>
          <w:rFonts w:ascii="Cambria" w:hAnsi="Cambria" w:cs="Arial"/>
          <w:bCs/>
          <w:kern w:val="32"/>
          <w:sz w:val="20"/>
        </w:rPr>
        <w:t xml:space="preserve">ustawy o szczególnych rozwiązaniach w zakresie przeciwdziałania wspierania agresji na Ukrainę oraz służących ochronie bezpieczeństwa narodowego (Dz. U. z 2022 r. poz. 835) </w:t>
      </w:r>
    </w:p>
    <w:p w14:paraId="238453FD" w14:textId="77777777" w:rsidR="006441AC" w:rsidRPr="004A40A0" w:rsidRDefault="006441AC" w:rsidP="005723AA">
      <w:pPr>
        <w:pStyle w:val="Teksttreci0"/>
        <w:numPr>
          <w:ilvl w:val="0"/>
          <w:numId w:val="10"/>
        </w:numPr>
        <w:shd w:val="clear" w:color="auto" w:fill="auto"/>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ab/>
        <w:t xml:space="preserve">Wykluczenie Wykonawcy następuje zgodnie z art. 111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2696D506"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bCs/>
          <w:sz w:val="20"/>
          <w:szCs w:val="20"/>
        </w:rPr>
      </w:pPr>
      <w:r w:rsidRPr="004A40A0">
        <w:rPr>
          <w:rFonts w:ascii="Cambria" w:hAnsi="Cambria" w:cs="Arial"/>
          <w:b/>
          <w:sz w:val="20"/>
          <w:szCs w:val="20"/>
        </w:rPr>
        <w:t>OŚWIADCZENIA I DOKUMENTY, JAKIE ZOBOWIĄZANI SĄ DOSTARCZYĆ WYKONAWCY W CELU POTWIERDZENIA SPEŁNIANIA WARUNKÓW UDZIAŁU W POSTĘPOWANIU ORAZ WYKAZANIA BRAKU PODSTAW WYKLUCZENIA (PODMIOTOWE ŚRODKI DOWODOWE)</w:t>
      </w:r>
    </w:p>
    <w:p w14:paraId="0376FEEE" w14:textId="4FBD672F" w:rsidR="006441AC" w:rsidRPr="004A40A0" w:rsidRDefault="006441AC" w:rsidP="005723AA">
      <w:pPr>
        <w:pStyle w:val="Akapitzlist"/>
        <w:numPr>
          <w:ilvl w:val="0"/>
          <w:numId w:val="17"/>
        </w:numPr>
        <w:spacing w:before="240" w:line="276" w:lineRule="auto"/>
        <w:ind w:left="284" w:hanging="426"/>
        <w:jc w:val="both"/>
        <w:rPr>
          <w:rFonts w:ascii="Cambria" w:hAnsi="Cambria" w:cs="Arial"/>
          <w:sz w:val="20"/>
          <w:szCs w:val="20"/>
        </w:rPr>
      </w:pPr>
      <w:bookmarkStart w:id="3" w:name="_Hlk71576977"/>
      <w:r w:rsidRPr="004A40A0">
        <w:rPr>
          <w:rFonts w:ascii="Cambria" w:hAnsi="Cambria" w:cs="Arial"/>
          <w:sz w:val="20"/>
          <w:szCs w:val="20"/>
        </w:rPr>
        <w:t xml:space="preserve">Do oferty Wykonawca zobowiązany jest dołączyć aktualne na dzień składania ofert oświadczenie </w:t>
      </w:r>
      <w:r w:rsidR="008A5DD2">
        <w:rPr>
          <w:rFonts w:ascii="Cambria" w:hAnsi="Cambria" w:cs="Arial"/>
          <w:sz w:val="20"/>
          <w:szCs w:val="20"/>
        </w:rPr>
        <w:br/>
      </w:r>
      <w:r w:rsidRPr="004A40A0">
        <w:rPr>
          <w:rFonts w:ascii="Cambria" w:hAnsi="Cambria" w:cs="Arial"/>
          <w:sz w:val="20"/>
          <w:szCs w:val="20"/>
        </w:rPr>
        <w:t xml:space="preserve">o spełnianiu warunków udziału w postępowaniu oraz o braku podstaw do wykluczenia </w:t>
      </w:r>
      <w:r w:rsidR="008A5DD2">
        <w:rPr>
          <w:rFonts w:ascii="Cambria" w:hAnsi="Cambria" w:cs="Arial"/>
          <w:sz w:val="20"/>
          <w:szCs w:val="20"/>
        </w:rPr>
        <w:br/>
      </w:r>
      <w:r w:rsidRPr="004A40A0">
        <w:rPr>
          <w:rFonts w:ascii="Cambria" w:hAnsi="Cambria" w:cs="Arial"/>
          <w:sz w:val="20"/>
          <w:szCs w:val="20"/>
        </w:rPr>
        <w:t xml:space="preserve">z postępowania – zgodnie z </w:t>
      </w:r>
      <w:r w:rsidRPr="004A40A0">
        <w:rPr>
          <w:rFonts w:ascii="Cambria" w:hAnsi="Cambria" w:cs="Arial"/>
          <w:b/>
          <w:sz w:val="20"/>
          <w:szCs w:val="20"/>
        </w:rPr>
        <w:t>załącznikiem do SWZ</w:t>
      </w:r>
      <w:bookmarkEnd w:id="3"/>
      <w:r w:rsidRPr="004A40A0">
        <w:rPr>
          <w:rFonts w:ascii="Cambria" w:hAnsi="Cambria" w:cs="Arial"/>
          <w:sz w:val="20"/>
          <w:szCs w:val="20"/>
        </w:rPr>
        <w:t>;</w:t>
      </w:r>
    </w:p>
    <w:p w14:paraId="071EA956" w14:textId="7777777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Informacje zawarte w oświadczeniu, o którym mowa w pkt 1 stanowią wstępne potwierdzenie, że Wykonawca nie podlega wykluczeniu oraz spełnia warunki udziału w postępowaniu.</w:t>
      </w:r>
    </w:p>
    <w:p w14:paraId="3E52F68C" w14:textId="302C515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 xml:space="preserve">Zamawiający wzywa wykonawcę, którego oferta została najwyżej oceniona, do złożenia </w:t>
      </w:r>
      <w:r w:rsidR="008A5DD2">
        <w:rPr>
          <w:rFonts w:ascii="Cambria" w:hAnsi="Cambria" w:cs="Arial"/>
          <w:sz w:val="20"/>
          <w:szCs w:val="20"/>
        </w:rPr>
        <w:br/>
      </w:r>
      <w:r w:rsidRPr="004A40A0">
        <w:rPr>
          <w:rFonts w:ascii="Cambria" w:hAnsi="Cambria" w:cs="Arial"/>
          <w:sz w:val="20"/>
          <w:szCs w:val="20"/>
        </w:rPr>
        <w:t xml:space="preserve">w wyznaczonym terminie, nie krótszym niż 5 dni od dnia wezwania, podmiotowych środków </w:t>
      </w:r>
      <w:r w:rsidRPr="004A40A0">
        <w:rPr>
          <w:rFonts w:ascii="Cambria" w:hAnsi="Cambria" w:cs="Arial"/>
          <w:sz w:val="20"/>
          <w:szCs w:val="20"/>
        </w:rPr>
        <w:lastRenderedPageBreak/>
        <w:t>dowodowych, jeżeli wymagał ich złożenia w ogłoszeniu o zamówieniu lub dokumentach zamówienia, aktualnych na dzień złożenia podmiotowych środków dowodowych.</w:t>
      </w:r>
    </w:p>
    <w:p w14:paraId="0FC93C71" w14:textId="6E8833FB"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Podmiotowe środki dowodowe wymagane od wykonawcy obejmują:</w:t>
      </w:r>
    </w:p>
    <w:p w14:paraId="36207DE3" w14:textId="23421914"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odpis lub informacja z Krajowego Rejestru Sądowego lub z Cent</w:t>
      </w:r>
      <w:r w:rsidR="00020C7F">
        <w:rPr>
          <w:rFonts w:ascii="Cambria" w:hAnsi="Cambria" w:cs="Arial"/>
          <w:sz w:val="20"/>
          <w:szCs w:val="20"/>
        </w:rPr>
        <w:t>ralnej Ewidencji i Informacji o </w:t>
      </w:r>
      <w:r w:rsidRPr="004A40A0">
        <w:rPr>
          <w:rFonts w:ascii="Cambria" w:hAnsi="Cambria" w:cs="Arial"/>
          <w:sz w:val="20"/>
          <w:szCs w:val="20"/>
        </w:rPr>
        <w:t>Działalności Gospodarczej, w zakresie art. 109 ust. 1 pkt 4 ustawy, sporządzonych nie wcześniej niż 3 miesiące przed jej złożeniem, jeżeli odrębne przepisy wymagają wpisu do rejestru lub ewidencji;</w:t>
      </w:r>
    </w:p>
    <w:p w14:paraId="178A4835" w14:textId="0160F948" w:rsidR="006441AC" w:rsidRPr="00273364" w:rsidRDefault="009C7657" w:rsidP="005723AA">
      <w:pPr>
        <w:pStyle w:val="Akapitzlist"/>
        <w:numPr>
          <w:ilvl w:val="2"/>
          <w:numId w:val="5"/>
        </w:numPr>
        <w:spacing w:line="276" w:lineRule="auto"/>
        <w:ind w:left="710" w:hanging="435"/>
        <w:jc w:val="both"/>
        <w:rPr>
          <w:rFonts w:ascii="Cambria" w:hAnsi="Cambria" w:cs="Arial"/>
          <w:sz w:val="20"/>
          <w:szCs w:val="20"/>
        </w:rPr>
      </w:pPr>
      <w:r w:rsidRPr="00273364">
        <w:rPr>
          <w:rFonts w:ascii="Cambria" w:hAnsi="Cambria" w:cs="Arial"/>
          <w:sz w:val="20"/>
          <w:szCs w:val="20"/>
        </w:rPr>
        <w:t>informację</w:t>
      </w:r>
      <w:r w:rsidR="006441AC" w:rsidRPr="00273364">
        <w:rPr>
          <w:rFonts w:ascii="Cambria" w:hAnsi="Cambria" w:cs="Arial"/>
          <w:sz w:val="20"/>
          <w:szCs w:val="20"/>
        </w:rPr>
        <w:t xml:space="preserve"> banku lub spółdzielczej kasy oszczędnościowo-kredytowej potwierdzającej wysokość posiadanych środków finansowych lub zdolność kredytową Wykonawcy</w:t>
      </w:r>
    </w:p>
    <w:p w14:paraId="2F00CB75" w14:textId="77777777"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stanowi - </w:t>
      </w:r>
      <w:r w:rsidRPr="004A40A0">
        <w:rPr>
          <w:rFonts w:ascii="Cambria" w:hAnsi="Cambria" w:cs="Arial"/>
          <w:b/>
          <w:bCs/>
          <w:sz w:val="20"/>
          <w:szCs w:val="20"/>
        </w:rPr>
        <w:t>załącznik do SWZ</w:t>
      </w:r>
      <w:r w:rsidRPr="004A40A0">
        <w:rPr>
          <w:rFonts w:ascii="Cambria" w:hAnsi="Cambria" w:cs="Arial"/>
          <w:sz w:val="20"/>
          <w:szCs w:val="20"/>
        </w:rPr>
        <w:t>;</w:t>
      </w:r>
    </w:p>
    <w:p w14:paraId="4C8A15CE" w14:textId="2F393339"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osób, skierowanych przez Wykonawcę do realizacji zamówienia publicznego, </w:t>
      </w:r>
      <w:r w:rsidR="008A5DD2">
        <w:rPr>
          <w:rFonts w:ascii="Cambria" w:hAnsi="Cambria" w:cs="Arial"/>
          <w:sz w:val="20"/>
          <w:szCs w:val="20"/>
        </w:rPr>
        <w:br/>
      </w:r>
      <w:r w:rsidRPr="004A40A0">
        <w:rPr>
          <w:rFonts w:ascii="Cambria" w:hAnsi="Cambria" w:cs="Arial"/>
          <w:sz w:val="20"/>
          <w:szCs w:val="20"/>
        </w:rP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4A40A0">
        <w:rPr>
          <w:rFonts w:ascii="Cambria" w:hAnsi="Cambria" w:cs="Arial"/>
          <w:b/>
          <w:bCs/>
          <w:sz w:val="20"/>
          <w:szCs w:val="20"/>
        </w:rPr>
        <w:t>załącznik do SWZ;</w:t>
      </w:r>
    </w:p>
    <w:p w14:paraId="6873528E" w14:textId="4FA95ED8" w:rsidR="006441AC" w:rsidRPr="004A40A0" w:rsidRDefault="006441AC" w:rsidP="0081555E">
      <w:pPr>
        <w:pStyle w:val="Akapitzlist"/>
        <w:numPr>
          <w:ilvl w:val="0"/>
          <w:numId w:val="27"/>
        </w:numPr>
        <w:spacing w:line="276" w:lineRule="auto"/>
        <w:jc w:val="both"/>
        <w:rPr>
          <w:rFonts w:ascii="Cambria" w:hAnsi="Cambria" w:cs="Arial"/>
          <w:sz w:val="20"/>
          <w:szCs w:val="20"/>
        </w:rPr>
      </w:pPr>
      <w:r w:rsidRPr="004A40A0">
        <w:rPr>
          <w:rFonts w:ascii="Cambria" w:hAnsi="Cambria" w:cs="Arial"/>
          <w:sz w:val="20"/>
          <w:szCs w:val="20"/>
        </w:rPr>
        <w:t>Jeżeli Wykonawca ma siedzibę lub miejsce zamieszkania poza terytorium Rzeczypospolitej Polskiej, zamiast dokumentu, o których mowa w ust. 4 pkt 1, składa dokument lub dokume</w:t>
      </w:r>
      <w:r w:rsidR="00020C7F">
        <w:rPr>
          <w:rFonts w:ascii="Cambria" w:hAnsi="Cambria" w:cs="Arial"/>
          <w:sz w:val="20"/>
          <w:szCs w:val="20"/>
        </w:rPr>
        <w:t>nty wystawione w </w:t>
      </w:r>
      <w:r w:rsidRPr="004A40A0">
        <w:rPr>
          <w:rFonts w:ascii="Cambria" w:hAnsi="Cambria" w:cs="Arial"/>
          <w:sz w:val="20"/>
          <w:szCs w:val="20"/>
        </w:rPr>
        <w:t>kraju, w którym wykonawca ma siedzibę lub miejsce zamieszkania, potwierdzające odpowiednio, że:</w:t>
      </w:r>
    </w:p>
    <w:p w14:paraId="2B32FFCF" w14:textId="77777777" w:rsidR="006441AC" w:rsidRPr="004A40A0" w:rsidRDefault="006441AC" w:rsidP="006441AC">
      <w:pPr>
        <w:pStyle w:val="Akapitzlist"/>
        <w:spacing w:line="276" w:lineRule="auto"/>
        <w:ind w:left="454"/>
        <w:jc w:val="both"/>
        <w:rPr>
          <w:rFonts w:ascii="Cambria" w:hAnsi="Cambria" w:cs="Arial"/>
          <w:sz w:val="20"/>
          <w:szCs w:val="20"/>
        </w:rPr>
      </w:pPr>
      <w:r w:rsidRPr="004A40A0">
        <w:rPr>
          <w:rFonts w:ascii="Cambria" w:hAnsi="Cambria" w:cs="Arial"/>
          <w:sz w:val="20"/>
          <w:szCs w:val="20"/>
        </w:rPr>
        <w:t>a)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5E8C6317" w14:textId="170E6B35"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Jeżeli w kraju, w którym wykonawca ma siedzibę lub miejsce zamieszkania, nie wydaje się dokumentów, o których mowa w ust. 5,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w:t>
      </w:r>
      <w:r w:rsidR="00BD02AE">
        <w:rPr>
          <w:rFonts w:ascii="Cambria" w:hAnsi="Cambria" w:cs="Arial"/>
          <w:sz w:val="20"/>
          <w:szCs w:val="20"/>
        </w:rPr>
        <w:t>zyć, złożone pod przysięgą, lub</w:t>
      </w:r>
      <w:r w:rsidRPr="004A40A0">
        <w:rPr>
          <w:rFonts w:ascii="Cambria" w:hAnsi="Cambria" w:cs="Arial"/>
          <w:sz w:val="20"/>
          <w:szCs w:val="20"/>
        </w:rPr>
        <w:t xml:space="preserve"> jeżeli w kraju, w którym wykonawca ma siedzibę lub miejsce </w:t>
      </w:r>
      <w:r w:rsidR="00020C7F">
        <w:rPr>
          <w:rFonts w:ascii="Cambria" w:hAnsi="Cambria" w:cs="Arial"/>
          <w:sz w:val="20"/>
          <w:szCs w:val="20"/>
        </w:rPr>
        <w:t>zamieszkania nie ma przepisów o </w:t>
      </w:r>
      <w:r w:rsidRPr="004A40A0">
        <w:rPr>
          <w:rFonts w:ascii="Cambria" w:hAnsi="Cambria" w:cs="Arial"/>
          <w:sz w:val="20"/>
          <w:szCs w:val="20"/>
        </w:rPr>
        <w:t>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5.</w:t>
      </w:r>
    </w:p>
    <w:p w14:paraId="4AC260B7" w14:textId="77777777"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Zamawiający nie wzywa do złożenia podmiotowych środków dowodowych, jeżeli:</w:t>
      </w:r>
    </w:p>
    <w:p w14:paraId="1E0533E2" w14:textId="79C118D8"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może je uzyskać za pomocą bezpłatnych i ogólnodostępnych baz danych, w szczególności rejestrów publicznych w rozumieniu ustawy z dnia 17 lutego 2005 r. o informaty</w:t>
      </w:r>
      <w:r w:rsidR="00BD02AE">
        <w:rPr>
          <w:rFonts w:ascii="Cambria" w:hAnsi="Cambria" w:cs="Arial"/>
          <w:sz w:val="20"/>
          <w:szCs w:val="20"/>
        </w:rPr>
        <w:t xml:space="preserve">zacji </w:t>
      </w:r>
      <w:r w:rsidRPr="004A40A0">
        <w:rPr>
          <w:rFonts w:ascii="Cambria" w:hAnsi="Cambria" w:cs="Arial"/>
          <w:sz w:val="20"/>
          <w:szCs w:val="20"/>
        </w:rPr>
        <w:t>działalności podmiotów realizujących zadania publi</w:t>
      </w:r>
      <w:r w:rsidR="00BD02AE">
        <w:rPr>
          <w:rFonts w:ascii="Cambria" w:hAnsi="Cambria" w:cs="Arial"/>
          <w:sz w:val="20"/>
          <w:szCs w:val="20"/>
        </w:rPr>
        <w:t>czne, o ile wykonawca wskazał w </w:t>
      </w:r>
      <w:r w:rsidRPr="004A40A0">
        <w:rPr>
          <w:rFonts w:ascii="Cambria" w:hAnsi="Cambria" w:cs="Arial"/>
          <w:sz w:val="20"/>
          <w:szCs w:val="20"/>
        </w:rPr>
        <w:t xml:space="preserve">oświadczeniu, o którym mowa w art. 125 ust. 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dane umożliwiające dostęp do tych środków;</w:t>
      </w:r>
    </w:p>
    <w:p w14:paraId="48A4320D" w14:textId="77777777"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podmiotowym środkiem dowodowym jest oświadczenie, którego treść odpowiada zakresowi oświadczenia, o którym mowa w art. 125 ust. 1.</w:t>
      </w:r>
    </w:p>
    <w:p w14:paraId="5E210B77" w14:textId="3803654A"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lastRenderedPageBreak/>
        <w:t>8.</w:t>
      </w:r>
      <w:r w:rsidRPr="004A40A0">
        <w:rPr>
          <w:rFonts w:ascii="Cambria" w:hAnsi="Cambria" w:cs="Arial"/>
          <w:b/>
          <w:sz w:val="20"/>
          <w:szCs w:val="20"/>
        </w:rPr>
        <w:tab/>
      </w:r>
      <w:r w:rsidRPr="004A40A0">
        <w:rPr>
          <w:rFonts w:ascii="Cambria" w:hAnsi="Cambria" w:cs="Arial"/>
          <w:sz w:val="20"/>
          <w:szCs w:val="20"/>
        </w:rPr>
        <w:t>Wykonawca nie jest zobowiązany do złożenia podmiotowych środków dowodowych, które zamawiający posiada, jeżeli wykonawca wskaże te środki ora</w:t>
      </w:r>
      <w:r w:rsidR="00020C7F">
        <w:rPr>
          <w:rFonts w:ascii="Cambria" w:hAnsi="Cambria" w:cs="Arial"/>
          <w:sz w:val="20"/>
          <w:szCs w:val="20"/>
        </w:rPr>
        <w:t>z potwierdzi ich prawidłowość i </w:t>
      </w:r>
      <w:r w:rsidRPr="004A40A0">
        <w:rPr>
          <w:rFonts w:ascii="Cambria" w:hAnsi="Cambria" w:cs="Arial"/>
          <w:sz w:val="20"/>
          <w:szCs w:val="20"/>
        </w:rPr>
        <w:t>aktualność.</w:t>
      </w:r>
    </w:p>
    <w:p w14:paraId="34C1BFE7" w14:textId="77777777"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9.</w:t>
      </w:r>
      <w:r w:rsidRPr="004A40A0">
        <w:rPr>
          <w:rFonts w:ascii="Cambria" w:hAnsi="Cambria" w:cs="Arial"/>
          <w:b/>
          <w:sz w:val="20"/>
          <w:szCs w:val="20"/>
        </w:rPr>
        <w:tab/>
      </w:r>
      <w:r w:rsidRPr="004A40A0">
        <w:rPr>
          <w:rFonts w:ascii="Cambria" w:hAnsi="Cambria" w:cs="Arial"/>
          <w:sz w:val="20"/>
          <w:szCs w:val="20"/>
        </w:rPr>
        <w:t xml:space="preserve">W zakresie nieuregulowanym ustawą </w:t>
      </w:r>
      <w:proofErr w:type="spellStart"/>
      <w:r w:rsidRPr="004A40A0">
        <w:rPr>
          <w:rFonts w:ascii="Cambria" w:hAnsi="Cambria" w:cs="Arial"/>
          <w:sz w:val="20"/>
          <w:szCs w:val="20"/>
        </w:rPr>
        <w:t>p.z.p</w:t>
      </w:r>
      <w:proofErr w:type="spellEnd"/>
      <w:r w:rsidRPr="004A40A0">
        <w:rPr>
          <w:rFonts w:ascii="Cambria" w:hAnsi="Cambria" w:cs="Arial"/>
          <w:sz w:val="20"/>
          <w:szCs w:val="20"/>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4A40A0">
        <w:rPr>
          <w:rFonts w:ascii="Cambria" w:hAnsi="Cambria" w:cs="Arial"/>
          <w:caps/>
          <w:sz w:val="20"/>
        </w:rPr>
        <w:t xml:space="preserve"> </w:t>
      </w:r>
      <w:r w:rsidRPr="004A40A0">
        <w:rPr>
          <w:rFonts w:ascii="Cambria" w:hAnsi="Cambria" w:cs="Arial"/>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07EBDB6F" w14:textId="77777777" w:rsidR="006441AC" w:rsidRPr="004A40A0" w:rsidRDefault="006441AC" w:rsidP="00234434">
      <w:pPr>
        <w:pStyle w:val="Akapitzlist"/>
        <w:numPr>
          <w:ilvl w:val="0"/>
          <w:numId w:val="8"/>
        </w:numPr>
        <w:pBdr>
          <w:bottom w:val="double" w:sz="4" w:space="1" w:color="auto"/>
        </w:pBdr>
        <w:shd w:val="clear" w:color="auto" w:fill="D9E2F3" w:themeFill="accent1" w:themeFillTint="33"/>
        <w:spacing w:before="360" w:after="40" w:line="276" w:lineRule="auto"/>
        <w:ind w:left="426" w:hanging="437"/>
        <w:jc w:val="both"/>
        <w:rPr>
          <w:rFonts w:ascii="Cambria" w:hAnsi="Cambria" w:cs="Arial"/>
          <w:sz w:val="20"/>
          <w:szCs w:val="20"/>
        </w:rPr>
      </w:pPr>
      <w:r w:rsidRPr="004A40A0">
        <w:rPr>
          <w:rFonts w:ascii="Cambria" w:hAnsi="Cambria" w:cs="Arial"/>
          <w:b/>
          <w:sz w:val="20"/>
          <w:szCs w:val="20"/>
        </w:rPr>
        <w:t>POLEGANIE NA ZASOBACH INNYCH PODMIOTÓW</w:t>
      </w:r>
    </w:p>
    <w:p w14:paraId="7E4DF4FB" w14:textId="77777777" w:rsidR="006441AC" w:rsidRPr="004A40A0" w:rsidRDefault="006441AC" w:rsidP="005723AA">
      <w:pPr>
        <w:pStyle w:val="Teksttreci40"/>
        <w:numPr>
          <w:ilvl w:val="3"/>
          <w:numId w:val="10"/>
        </w:numPr>
        <w:shd w:val="clear" w:color="auto" w:fill="auto"/>
        <w:tabs>
          <w:tab w:val="clear" w:pos="1009"/>
        </w:tabs>
        <w:spacing w:after="0" w:line="276" w:lineRule="auto"/>
        <w:ind w:left="426" w:right="20" w:hanging="426"/>
        <w:rPr>
          <w:rFonts w:ascii="Cambria" w:hAnsi="Cambria" w:cs="Arial"/>
          <w:sz w:val="20"/>
          <w:szCs w:val="20"/>
        </w:rPr>
      </w:pPr>
      <w:r w:rsidRPr="004A40A0">
        <w:rPr>
          <w:rFonts w:ascii="Cambria" w:hAnsi="Cambria"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FBC4237"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4444E35D"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Pr="004A40A0">
        <w:rPr>
          <w:rFonts w:ascii="Cambria" w:hAnsi="Cambria" w:cs="Arial"/>
          <w:b/>
          <w:bCs/>
          <w:sz w:val="20"/>
          <w:szCs w:val="20"/>
        </w:rPr>
        <w:t>.</w:t>
      </w:r>
    </w:p>
    <w:p w14:paraId="21D34725"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415D208C"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1) zakres dostępnych wykonawcy zasobów podmiotu udostępniającego zasoby; </w:t>
      </w:r>
    </w:p>
    <w:p w14:paraId="2CB666F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2) sposób i okres udostępnienia wykonawcy i wykorzystania przez niego zasobów podmiotu udostępniającego te zasoby przy wykonywaniu zamówienia; </w:t>
      </w:r>
    </w:p>
    <w:p w14:paraId="6C99C05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175A26C" w14:textId="77777777" w:rsidR="006441AC" w:rsidRPr="004A40A0" w:rsidRDefault="006441AC" w:rsidP="005723AA">
      <w:pPr>
        <w:pStyle w:val="Teksttreci40"/>
        <w:numPr>
          <w:ilvl w:val="3"/>
          <w:numId w:val="10"/>
        </w:numPr>
        <w:shd w:val="clear" w:color="auto" w:fill="auto"/>
        <w:tabs>
          <w:tab w:val="clear" w:pos="1009"/>
          <w:tab w:val="left" w:pos="426"/>
        </w:tabs>
        <w:spacing w:before="0" w:after="0" w:line="276" w:lineRule="auto"/>
        <w:ind w:left="426" w:right="20" w:hanging="426"/>
        <w:rPr>
          <w:rFonts w:ascii="Cambria" w:hAnsi="Cambria" w:cs="Arial"/>
          <w:sz w:val="20"/>
          <w:szCs w:val="20"/>
        </w:rPr>
      </w:pPr>
      <w:r w:rsidRPr="004A40A0">
        <w:rPr>
          <w:rFonts w:ascii="Cambria" w:hAnsi="Cambria"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8E50623"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529650E"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01672C6" w14:textId="77777777" w:rsidR="006441AC" w:rsidRPr="004A40A0" w:rsidRDefault="006441AC" w:rsidP="005723AA">
      <w:pPr>
        <w:pStyle w:val="Teksttreci0"/>
        <w:numPr>
          <w:ilvl w:val="3"/>
          <w:numId w:val="10"/>
        </w:numPr>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w:t>
      </w:r>
      <w:r w:rsidRPr="004A40A0">
        <w:rPr>
          <w:rFonts w:ascii="Cambria" w:hAnsi="Cambria" w:cs="Arial"/>
          <w:sz w:val="20"/>
          <w:szCs w:val="20"/>
        </w:rPr>
        <w:lastRenderedPageBreak/>
        <w:t>podmiotu oraz odpowiednio spełnianie warunków udziału w postępowaniu, w zakresie, w jakim wykonawca powołuje się na jego zasoby, zgodnie z katalogiem dokumentów określonych w Rozdziale X SWZ.</w:t>
      </w:r>
    </w:p>
    <w:p w14:paraId="183DE19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t>INFORMACJA DLA WYKONAWCÓW WSPÓLNIE UBIEGAJĄCYCH SIĘ O UDZIELENIE ZAMÓWIENIA (SPÓŁKI CYWILNE/ KONSORCJA)</w:t>
      </w:r>
    </w:p>
    <w:p w14:paraId="1904E2AF" w14:textId="3653A6A9"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mogą wspólnie ubiegać się o udzielenie zamówienia. W takim przypadku Wykonawcy ustanawiają pełnomocnika do reprezentowania ich w postępo</w:t>
      </w:r>
      <w:r w:rsidR="00020C7F">
        <w:rPr>
          <w:rFonts w:ascii="Cambria" w:hAnsi="Cambria" w:cs="Arial"/>
          <w:sz w:val="20"/>
          <w:szCs w:val="20"/>
        </w:rPr>
        <w:t>waniu albo do reprezentowania i </w:t>
      </w:r>
      <w:r w:rsidRPr="004A40A0">
        <w:rPr>
          <w:rFonts w:ascii="Cambria" w:hAnsi="Cambria" w:cs="Arial"/>
          <w:sz w:val="20"/>
          <w:szCs w:val="20"/>
        </w:rPr>
        <w:t>zawarcia umowy w sprawie zamówienia publicznego. Pełnomocnictwo</w:t>
      </w:r>
      <w:r w:rsidRPr="004A40A0">
        <w:rPr>
          <w:rFonts w:ascii="Cambria" w:hAnsi="Cambria" w:cs="Arial"/>
          <w:b/>
          <w:sz w:val="20"/>
          <w:szCs w:val="20"/>
        </w:rPr>
        <w:t xml:space="preserve"> </w:t>
      </w:r>
      <w:r w:rsidRPr="004A40A0">
        <w:rPr>
          <w:rFonts w:ascii="Cambria" w:hAnsi="Cambria" w:cs="Arial"/>
          <w:sz w:val="20"/>
          <w:szCs w:val="20"/>
        </w:rPr>
        <w:t xml:space="preserve">winno być załączone do oferty. </w:t>
      </w:r>
    </w:p>
    <w:p w14:paraId="6B791236" w14:textId="434541FA"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 przypadku Wykonawców wspólnie ubiegających się o udziele</w:t>
      </w:r>
      <w:r w:rsidR="00020C7F">
        <w:rPr>
          <w:rFonts w:ascii="Cambria" w:hAnsi="Cambria" w:cs="Arial"/>
          <w:sz w:val="20"/>
          <w:szCs w:val="20"/>
        </w:rPr>
        <w:t>nie zamówienia, oświadczenia, o </w:t>
      </w:r>
      <w:r w:rsidRPr="004A40A0">
        <w:rPr>
          <w:rFonts w:ascii="Cambria" w:hAnsi="Cambria" w:cs="Arial"/>
          <w:sz w:val="20"/>
          <w:szCs w:val="20"/>
        </w:rPr>
        <w:t>których mowa w Rozdziale X ust. 1 SWZ, składa każdy z wykonawców. Oświadczenia te potwierdzają brak podstaw wykluczenia oraz spełnianie warunków udzi</w:t>
      </w:r>
      <w:r w:rsidR="00020C7F">
        <w:rPr>
          <w:rFonts w:ascii="Cambria" w:hAnsi="Cambria" w:cs="Arial"/>
          <w:sz w:val="20"/>
          <w:szCs w:val="20"/>
        </w:rPr>
        <w:t>ału w zakresie, w jakim każdy z </w:t>
      </w:r>
      <w:r w:rsidRPr="004A40A0">
        <w:rPr>
          <w:rFonts w:ascii="Cambria" w:hAnsi="Cambria" w:cs="Arial"/>
          <w:sz w:val="20"/>
          <w:szCs w:val="20"/>
        </w:rPr>
        <w:t>wykonawców wykazuje spełnianie warunków udziału w postępowaniu.</w:t>
      </w:r>
    </w:p>
    <w:p w14:paraId="1EBC9C21" w14:textId="3D625575"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wspólnie ubiegający się o udzielenie zamówienia dołą</w:t>
      </w:r>
      <w:r w:rsidR="00020C7F">
        <w:rPr>
          <w:rFonts w:ascii="Cambria" w:hAnsi="Cambria" w:cs="Arial"/>
          <w:sz w:val="20"/>
          <w:szCs w:val="20"/>
        </w:rPr>
        <w:t>czają do oferty oświadczenie, z </w:t>
      </w:r>
      <w:r w:rsidRPr="004A40A0">
        <w:rPr>
          <w:rFonts w:ascii="Cambria" w:hAnsi="Cambria" w:cs="Arial"/>
          <w:sz w:val="20"/>
          <w:szCs w:val="20"/>
        </w:rPr>
        <w:t>którego wynika, które roboty budowlane wykonają poszczególni wykonawcy.</w:t>
      </w:r>
    </w:p>
    <w:p w14:paraId="44BE50DD" w14:textId="77777777" w:rsidR="006441AC"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Oświadczenia i dokumenty potwierdzające brak podstaw do wykluczenia z postępowania składa każdy z Wykonawców wspólnie ubiegających się o zamówienie.</w:t>
      </w:r>
    </w:p>
    <w:p w14:paraId="488F3201" w14:textId="77777777" w:rsidR="00C41C9D" w:rsidRPr="00C41C9D" w:rsidRDefault="00C41C9D" w:rsidP="00C41C9D">
      <w:pPr>
        <w:spacing w:line="276" w:lineRule="auto"/>
        <w:contextualSpacing/>
        <w:jc w:val="both"/>
        <w:rPr>
          <w:rFonts w:ascii="Cambria" w:hAnsi="Cambria" w:cs="Arial"/>
          <w:sz w:val="20"/>
          <w:szCs w:val="20"/>
        </w:rPr>
      </w:pPr>
    </w:p>
    <w:p w14:paraId="543114F0"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4" w:name="bookmark11"/>
      <w:r w:rsidRPr="004A40A0">
        <w:rPr>
          <w:rFonts w:ascii="Cambria" w:hAnsi="Cambria" w:cs="Arial"/>
          <w:b/>
          <w:bCs/>
          <w:sz w:val="20"/>
          <w:szCs w:val="20"/>
        </w:rPr>
        <w:t xml:space="preserve">SPOSÓB KOMUNIKACJI ORAZ </w:t>
      </w:r>
      <w:bookmarkEnd w:id="4"/>
      <w:r w:rsidRPr="004A40A0">
        <w:rPr>
          <w:rFonts w:ascii="Cambria" w:hAnsi="Cambria" w:cs="Arial"/>
          <w:b/>
          <w:bCs/>
          <w:sz w:val="20"/>
          <w:szCs w:val="20"/>
        </w:rPr>
        <w:t>WYJAŚNIENIA TREŚCI SWZ</w:t>
      </w:r>
    </w:p>
    <w:p w14:paraId="78CE41A8" w14:textId="77777777" w:rsidR="008879B2" w:rsidRPr="008879B2" w:rsidRDefault="008879B2" w:rsidP="008879B2">
      <w:pPr>
        <w:pStyle w:val="Akapitzlist"/>
        <w:autoSpaceDE w:val="0"/>
        <w:autoSpaceDN w:val="0"/>
        <w:adjustRightInd w:val="0"/>
        <w:ind w:left="720"/>
        <w:rPr>
          <w:rFonts w:ascii="Calibri" w:eastAsia="Calibri" w:hAnsi="Calibri" w:cs="Calibri"/>
          <w:color w:val="000000"/>
        </w:rPr>
      </w:pPr>
      <w:bookmarkStart w:id="5" w:name="bookmark12"/>
    </w:p>
    <w:p w14:paraId="224FA8B8" w14:textId="77777777" w:rsidR="008879B2" w:rsidRPr="008879B2" w:rsidRDefault="008879B2" w:rsidP="008879B2">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879B2">
        <w:rPr>
          <w:rFonts w:ascii="Cambria" w:eastAsia="Calibri" w:hAnsi="Cambria" w:cs="Calibri"/>
          <w:sz w:val="20"/>
          <w:szCs w:val="20"/>
        </w:rPr>
        <w:t xml:space="preserve">W postępowaniu o udzielenie zamówienia publicznego komunikacja między Zamawiającym a wykonawcami odbywa się przy użyciu Platformy e-Zamówienia, która jest dostępna pod adresem https://ezamowienia.gov.pl. </w:t>
      </w:r>
    </w:p>
    <w:p w14:paraId="25675FA3" w14:textId="77777777" w:rsidR="008879B2" w:rsidRPr="008879B2" w:rsidRDefault="008879B2" w:rsidP="008879B2">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879B2">
        <w:rPr>
          <w:rFonts w:ascii="Cambria" w:eastAsia="Calibri" w:hAnsi="Cambria" w:cs="Calibri"/>
          <w:sz w:val="20"/>
          <w:szCs w:val="20"/>
        </w:rPr>
        <w:t xml:space="preserve">Korzystanie z Platformy e-Zamówienia jest bezpłatne. </w:t>
      </w:r>
    </w:p>
    <w:p w14:paraId="4D145788" w14:textId="670F7BEE" w:rsidR="008879B2" w:rsidRPr="008879B2" w:rsidRDefault="008879B2" w:rsidP="008879B2">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879B2">
        <w:rPr>
          <w:rFonts w:ascii="Cambria" w:eastAsia="Calibri" w:hAnsi="Cambria" w:cs="Calibri"/>
          <w:sz w:val="20"/>
          <w:szCs w:val="20"/>
        </w:rPr>
        <w:t xml:space="preserve">Zamawiający wyznacza następujące osoby do kontaktu z wykonawcami: </w:t>
      </w:r>
      <w:r>
        <w:rPr>
          <w:rFonts w:ascii="Cambria" w:eastAsia="Calibri" w:hAnsi="Cambria" w:cs="Calibri"/>
          <w:sz w:val="20"/>
          <w:szCs w:val="20"/>
        </w:rPr>
        <w:t>Krystian Domaradzki, tel. 13 46 59 22</w:t>
      </w:r>
      <w:r w:rsidRPr="008879B2">
        <w:rPr>
          <w:rFonts w:ascii="Cambria" w:eastAsia="Calibri" w:hAnsi="Cambria" w:cs="Calibri"/>
          <w:sz w:val="20"/>
          <w:szCs w:val="20"/>
        </w:rPr>
        <w:t xml:space="preserve">, </w:t>
      </w:r>
      <w:hyperlink r:id="rId18" w:history="1">
        <w:r w:rsidRPr="008879B2">
          <w:rPr>
            <w:rStyle w:val="Hipercze"/>
            <w:rFonts w:ascii="Cambria" w:eastAsia="Calibri" w:hAnsi="Cambria" w:cs="Calibri"/>
            <w:color w:val="auto"/>
            <w:sz w:val="20"/>
            <w:szCs w:val="20"/>
          </w:rPr>
          <w:t>kdomaradzki@tyrawa.pl</w:t>
        </w:r>
      </w:hyperlink>
      <w:r w:rsidRPr="008879B2">
        <w:rPr>
          <w:rFonts w:ascii="Cambria" w:eastAsia="Calibri" w:hAnsi="Cambria" w:cs="Calibri"/>
          <w:sz w:val="20"/>
          <w:szCs w:val="20"/>
        </w:rPr>
        <w:t xml:space="preserve">. </w:t>
      </w:r>
    </w:p>
    <w:p w14:paraId="490B223C" w14:textId="77777777" w:rsidR="008879B2" w:rsidRPr="008879B2" w:rsidRDefault="008879B2" w:rsidP="008879B2">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879B2">
        <w:rPr>
          <w:rFonts w:ascii="Cambria" w:eastAsia="Calibri" w:hAnsi="Cambria" w:cs="Calibri"/>
          <w:sz w:val="20"/>
          <w:szCs w:val="2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8879B2">
        <w:rPr>
          <w:rFonts w:ascii="Cambria" w:eastAsia="Calibri" w:hAnsi="Cambria" w:cs="Calibri"/>
          <w:i/>
          <w:iCs/>
          <w:sz w:val="20"/>
          <w:szCs w:val="20"/>
        </w:rPr>
        <w:t xml:space="preserve">Regulamin Platformy e-Zamówienia, </w:t>
      </w:r>
      <w:r w:rsidRPr="008879B2">
        <w:rPr>
          <w:rFonts w:ascii="Cambria" w:eastAsia="Calibri" w:hAnsi="Cambria" w:cs="Calibri"/>
          <w:sz w:val="20"/>
          <w:szCs w:val="20"/>
        </w:rPr>
        <w:t xml:space="preserve">dostępny na stronie internetowej https://ezamowienia.gov.pl oraz informacje zamieszczone w zakładce „Centrum Pomocy”. </w:t>
      </w:r>
    </w:p>
    <w:p w14:paraId="4BD578AA" w14:textId="77777777" w:rsidR="008879B2" w:rsidRPr="008879B2" w:rsidRDefault="008879B2" w:rsidP="008879B2">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879B2">
        <w:rPr>
          <w:rFonts w:ascii="Cambria" w:eastAsia="Calibri" w:hAnsi="Cambria" w:cs="Calibri"/>
          <w:sz w:val="20"/>
          <w:szCs w:val="20"/>
        </w:rPr>
        <w:t xml:space="preserve">Przeglądanie i pobieranie publicznej treści dokumentacji postępowania nie wymaga posiadania konta na Platformie e-Zamówienia ani logowania. </w:t>
      </w:r>
    </w:p>
    <w:p w14:paraId="60762A78" w14:textId="1DA6B7E3" w:rsidR="008879B2" w:rsidRPr="008E6EE3" w:rsidRDefault="008879B2" w:rsidP="008E6EE3">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879B2">
        <w:rPr>
          <w:rFonts w:ascii="Cambria" w:eastAsia="Calibri" w:hAnsi="Cambria" w:cs="Calibri"/>
          <w:sz w:val="20"/>
          <w:szCs w:val="20"/>
        </w:rPr>
        <w:t xml:space="preserve">Sposób sporządzenia dokumentów elektronicznych lub dokumentów elektronicznych będących kopią elektroniczną treści zapisanej w postaci papierowej (cyfrowe </w:t>
      </w:r>
      <w:r>
        <w:rPr>
          <w:rFonts w:ascii="Cambria" w:eastAsia="Calibri" w:hAnsi="Cambria" w:cs="Calibri"/>
          <w:sz w:val="20"/>
          <w:szCs w:val="20"/>
        </w:rPr>
        <w:t>odwzorowania) musi być zgodny z </w:t>
      </w:r>
      <w:r w:rsidRPr="008879B2">
        <w:rPr>
          <w:rFonts w:ascii="Cambria" w:eastAsia="Calibri" w:hAnsi="Cambria" w:cs="Calibri"/>
          <w:sz w:val="20"/>
          <w:szCs w:val="20"/>
        </w:rPr>
        <w:t xml:space="preserve">wymaganiami określonymi w rozporządzeniu Prezesa Rady Ministrów </w:t>
      </w:r>
      <w:r>
        <w:rPr>
          <w:rFonts w:ascii="Cambria" w:eastAsia="Calibri" w:hAnsi="Cambria" w:cs="Calibri"/>
          <w:sz w:val="20"/>
          <w:szCs w:val="20"/>
        </w:rPr>
        <w:t>z dnia 30 grudnia 2020 r. w sprawie sposobu sporządzania i przekazywania informacji oraz wymagań technicznych dla dokumentów</w:t>
      </w:r>
      <w:r w:rsidR="008E6EE3">
        <w:rPr>
          <w:rFonts w:ascii="Cambria" w:eastAsia="Calibri" w:hAnsi="Cambria" w:cs="Calibri"/>
          <w:sz w:val="20"/>
          <w:szCs w:val="20"/>
        </w:rPr>
        <w:t xml:space="preserve"> elektronicznych oraz środków komunikacji elektronicznej w postępowaniu o udzieleni zamówienia publicznego lub w konkursie (Dz. U. z 2020 r. poz. 2452). </w:t>
      </w:r>
      <w:r w:rsidRPr="008E6EE3">
        <w:rPr>
          <w:rFonts w:ascii="Cambria" w:eastAsia="Calibri" w:hAnsi="Cambria" w:cs="Calibri"/>
          <w:sz w:val="20"/>
          <w:szCs w:val="20"/>
        </w:rPr>
        <w:t xml:space="preserve">w sprawie wymagań dla dokumentów elektronicznych . </w:t>
      </w:r>
    </w:p>
    <w:p w14:paraId="7E4FCBE0" w14:textId="77777777" w:rsidR="008E6EE3" w:rsidRPr="008E6EE3" w:rsidRDefault="008879B2" w:rsidP="008E6EE3">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879B2">
        <w:rPr>
          <w:rFonts w:ascii="Cambria" w:eastAsia="Calibri" w:hAnsi="Cambria" w:cs="Calibri"/>
          <w:color w:val="000000"/>
          <w:sz w:val="20"/>
          <w:szCs w:val="20"/>
        </w:rPr>
        <w:t>Dokumenty elektroniczne, o których mowa w § 2 ust. 1 rozporządzeni</w:t>
      </w:r>
      <w:r>
        <w:rPr>
          <w:rFonts w:ascii="Cambria" w:eastAsia="Calibri" w:hAnsi="Cambria" w:cs="Calibri"/>
          <w:color w:val="000000"/>
          <w:sz w:val="20"/>
          <w:szCs w:val="20"/>
        </w:rPr>
        <w:t>a Prezesa Rady Ministrów w </w:t>
      </w:r>
      <w:r w:rsidRPr="008879B2">
        <w:rPr>
          <w:rFonts w:ascii="Cambria" w:eastAsia="Calibri" w:hAnsi="Cambria" w:cs="Calibri"/>
          <w:color w:val="000000"/>
          <w:sz w:val="20"/>
          <w:szCs w:val="20"/>
        </w:rPr>
        <w:t xml:space="preserve">sprawie wymagań dla dokumentów elektronicznych, sporządza </w:t>
      </w:r>
      <w:r w:rsidR="008E6EE3">
        <w:rPr>
          <w:rFonts w:ascii="Cambria" w:eastAsia="Calibri" w:hAnsi="Cambria" w:cs="Calibri"/>
          <w:color w:val="000000"/>
          <w:sz w:val="20"/>
          <w:szCs w:val="20"/>
        </w:rPr>
        <w:t>się w postaci elektronicznej, w </w:t>
      </w:r>
      <w:r w:rsidRPr="008879B2">
        <w:rPr>
          <w:rFonts w:ascii="Cambria" w:eastAsia="Calibri" w:hAnsi="Cambria" w:cs="Calibri"/>
          <w:color w:val="000000"/>
          <w:sz w:val="20"/>
          <w:szCs w:val="20"/>
        </w:rPr>
        <w:t xml:space="preserve">formatach danych określonych w przepisach rozporządzenia Rady Ministrów w sprawie Krajowych Ram Interoperacyjności, z uwzględnieniem rodzaju przekazywanych danych i przekazuje się jako załączniki. </w:t>
      </w:r>
    </w:p>
    <w:p w14:paraId="3D9C1D46" w14:textId="11C818CF" w:rsidR="008E6EE3" w:rsidRPr="008E6EE3" w:rsidRDefault="008E6EE3" w:rsidP="008E6EE3">
      <w:pPr>
        <w:autoSpaceDE w:val="0"/>
        <w:autoSpaceDN w:val="0"/>
        <w:adjustRightInd w:val="0"/>
        <w:spacing w:after="46"/>
        <w:ind w:left="426"/>
        <w:rPr>
          <w:rFonts w:ascii="Cambria" w:eastAsia="Calibri" w:hAnsi="Cambria" w:cs="Calibri"/>
          <w:color w:val="000000"/>
          <w:sz w:val="20"/>
          <w:szCs w:val="20"/>
        </w:rPr>
      </w:pPr>
      <w:r w:rsidRPr="008E6EE3">
        <w:rPr>
          <w:rFonts w:ascii="Cambria" w:eastAsia="Calibri" w:hAnsi="Cambria" w:cs="Calibri"/>
          <w:color w:val="000000"/>
          <w:sz w:val="20"/>
          <w:szCs w:val="20"/>
        </w:rPr>
        <w:t xml:space="preserve">W przypadku formatów, o których mowa w art. 66 ust. 1 ustawy </w:t>
      </w:r>
      <w:proofErr w:type="spellStart"/>
      <w:r w:rsidRPr="008E6EE3">
        <w:rPr>
          <w:rFonts w:ascii="Cambria" w:eastAsia="Calibri" w:hAnsi="Cambria" w:cs="Calibri"/>
          <w:color w:val="000000"/>
          <w:sz w:val="20"/>
          <w:szCs w:val="20"/>
        </w:rPr>
        <w:t>Pzp</w:t>
      </w:r>
      <w:proofErr w:type="spellEnd"/>
      <w:r w:rsidRPr="008E6EE3">
        <w:rPr>
          <w:rFonts w:ascii="Cambria" w:eastAsia="Calibri" w:hAnsi="Cambria" w:cs="Calibri"/>
          <w:color w:val="000000"/>
          <w:sz w:val="20"/>
          <w:szCs w:val="20"/>
        </w:rPr>
        <w:t xml:space="preserve">, ww. regulacje nie będą miały bezpośredniego zastosowania. </w:t>
      </w:r>
    </w:p>
    <w:p w14:paraId="35ABADD7" w14:textId="77777777" w:rsidR="008E6EE3" w:rsidRPr="008E6EE3" w:rsidRDefault="008879B2" w:rsidP="008E6EE3">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E6EE3">
        <w:rPr>
          <w:rFonts w:ascii="Cambria" w:eastAsia="Calibri" w:hAnsi="Cambria" w:cs="Calibri"/>
          <w:color w:val="000000"/>
          <w:sz w:val="20"/>
          <w:szCs w:val="20"/>
        </w:rPr>
        <w:lastRenderedPageBreak/>
        <w:t xml:space="preserve">Informacje, oświadczenia lub dokumenty, inne niż wymienione w § 2 ust. 1 rozporządzenia Prezesa Rady Ministrów w sprawie wymagań dla dokumentów </w:t>
      </w:r>
      <w:r w:rsidR="008E6EE3">
        <w:rPr>
          <w:rFonts w:ascii="Cambria" w:eastAsia="Calibri" w:hAnsi="Cambria" w:cs="Calibri"/>
          <w:color w:val="000000"/>
          <w:sz w:val="20"/>
          <w:szCs w:val="20"/>
        </w:rPr>
        <w:t>elektronicznych, przekazywane w </w:t>
      </w:r>
      <w:r w:rsidRPr="008E6EE3">
        <w:rPr>
          <w:rFonts w:ascii="Cambria" w:eastAsia="Calibri" w:hAnsi="Cambria" w:cs="Calibri"/>
          <w:color w:val="000000"/>
          <w:sz w:val="20"/>
          <w:szCs w:val="20"/>
        </w:rPr>
        <w:t xml:space="preserve">postępowaniu sporządza się w postaci elektronicznej: </w:t>
      </w:r>
    </w:p>
    <w:p w14:paraId="11BC1DCF" w14:textId="77777777" w:rsidR="008E6EE3" w:rsidRPr="008E6EE3" w:rsidRDefault="008E6EE3" w:rsidP="008E6EE3">
      <w:pPr>
        <w:pStyle w:val="Akapitzlist"/>
        <w:autoSpaceDE w:val="0"/>
        <w:autoSpaceDN w:val="0"/>
        <w:adjustRightInd w:val="0"/>
        <w:spacing w:after="46"/>
        <w:ind w:left="720"/>
        <w:rPr>
          <w:rFonts w:ascii="Cambria" w:eastAsia="Calibri" w:hAnsi="Cambria" w:cs="Calibri"/>
          <w:color w:val="000000"/>
          <w:sz w:val="20"/>
          <w:szCs w:val="20"/>
        </w:rPr>
      </w:pPr>
      <w:r w:rsidRPr="008E6EE3">
        <w:rPr>
          <w:rFonts w:ascii="Cambria" w:eastAsia="Calibri" w:hAnsi="Cambria" w:cs="Calibri"/>
          <w:color w:val="000000"/>
          <w:sz w:val="20"/>
          <w:szCs w:val="20"/>
        </w:rPr>
        <w:t xml:space="preserve">a. w formatach danych określonych w przepisach rozporządzenia Rady Ministrów w sprawie Krajowych Ram Interoperacyjności (i przekazuje się jako załącznik), lub </w:t>
      </w:r>
    </w:p>
    <w:p w14:paraId="1DBA38B2" w14:textId="38B8EA2A" w:rsidR="008E6EE3" w:rsidRPr="008E6EE3" w:rsidRDefault="008E6EE3" w:rsidP="008E6EE3">
      <w:pPr>
        <w:pStyle w:val="Akapitzlist"/>
        <w:autoSpaceDE w:val="0"/>
        <w:autoSpaceDN w:val="0"/>
        <w:adjustRightInd w:val="0"/>
        <w:spacing w:after="46"/>
        <w:ind w:left="720"/>
        <w:rPr>
          <w:rFonts w:ascii="Cambria" w:eastAsia="Calibri" w:hAnsi="Cambria" w:cs="Calibri"/>
          <w:color w:val="000000"/>
          <w:sz w:val="20"/>
          <w:szCs w:val="20"/>
        </w:rPr>
      </w:pPr>
      <w:r w:rsidRPr="008E6EE3">
        <w:rPr>
          <w:rFonts w:ascii="Cambria" w:eastAsia="Calibri" w:hAnsi="Cambria" w:cs="Calibri"/>
          <w:color w:val="000000"/>
          <w:sz w:val="20"/>
          <w:szCs w:val="20"/>
        </w:rPr>
        <w:t xml:space="preserve">b. jako tekst wpisany bezpośrednio do wiadomości przekazywanej przy użyciu środków komunikacji elektronicznej (np. w treści wiadomości e-mail lub w treści „Formularza do komunikacji”). </w:t>
      </w:r>
    </w:p>
    <w:p w14:paraId="5BCE81B8" w14:textId="77777777" w:rsidR="008E6EE3" w:rsidRPr="008E6EE3" w:rsidRDefault="008879B2" w:rsidP="008E6EE3">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E6EE3">
        <w:rPr>
          <w:rFonts w:ascii="Cambria" w:eastAsia="Calibri" w:hAnsi="Cambria" w:cs="Calibri"/>
          <w:color w:val="000000"/>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w:t>
      </w:r>
      <w:r w:rsidR="008E6EE3">
        <w:rPr>
          <w:rFonts w:ascii="Cambria" w:eastAsia="Calibri" w:hAnsi="Cambria" w:cs="Calibri"/>
          <w:color w:val="000000"/>
          <w:sz w:val="20"/>
          <w:szCs w:val="20"/>
        </w:rPr>
        <w:t>2022 r. poz. 1233 ze zm.</w:t>
      </w:r>
      <w:r w:rsidRPr="008E6EE3">
        <w:rPr>
          <w:rFonts w:ascii="Cambria" w:eastAsia="Calibri" w:hAnsi="Cambria" w:cs="Calibri"/>
          <w:color w:val="000000"/>
          <w:sz w:val="20"/>
          <w:szCs w:val="20"/>
        </w:rPr>
        <w:t>) wykonawca, w celu utrzymania w poufności tych informacji</w:t>
      </w:r>
      <w:r w:rsidR="008E6EE3">
        <w:rPr>
          <w:rFonts w:ascii="Cambria" w:eastAsia="Calibri" w:hAnsi="Cambria" w:cs="Calibri"/>
          <w:color w:val="000000"/>
          <w:sz w:val="20"/>
          <w:szCs w:val="20"/>
        </w:rPr>
        <w:t>, przekazuje je w wydzielonym i </w:t>
      </w:r>
      <w:r w:rsidRPr="008E6EE3">
        <w:rPr>
          <w:rFonts w:ascii="Cambria" w:eastAsia="Calibri" w:hAnsi="Cambria" w:cs="Calibri"/>
          <w:color w:val="000000"/>
          <w:sz w:val="20"/>
          <w:szCs w:val="20"/>
        </w:rPr>
        <w:t xml:space="preserve">odpowiednio oznaczonym pliku, wraz z jednoczesnym zaznaczeniem w nazwie pliku „Dokument stanowiący tajemnicę przedsiębiorstwa”. </w:t>
      </w:r>
    </w:p>
    <w:p w14:paraId="1B1C2414" w14:textId="77777777" w:rsidR="00045E6A" w:rsidRPr="00045E6A" w:rsidRDefault="008879B2" w:rsidP="00045E6A">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E6EE3">
        <w:rPr>
          <w:rFonts w:ascii="Cambria" w:eastAsia="Calibri" w:hAnsi="Cambria" w:cs="Calibri"/>
          <w:color w:val="000000"/>
          <w:sz w:val="20"/>
          <w:szCs w:val="20"/>
        </w:rPr>
        <w:t xml:space="preserve">Komunikacja w postępowaniu, z wyłączeniem składania ofert/wniosków o dopuszczenie do udziału w postępowaniu, odbywa się drogą </w:t>
      </w:r>
      <w:r w:rsidRPr="00045E6A">
        <w:rPr>
          <w:rFonts w:ascii="Cambria" w:eastAsia="Calibri" w:hAnsi="Cambria" w:cs="Calibri"/>
          <w:sz w:val="20"/>
          <w:szCs w:val="20"/>
        </w:rPr>
        <w:t>elektroniczną za pośrednictwem formularzy do komunikacji dostępnych w zakładce „Formularze” („Formularze do komunikacji”)</w:t>
      </w:r>
      <w:r w:rsidR="008E6EE3" w:rsidRPr="00045E6A">
        <w:rPr>
          <w:rFonts w:ascii="Cambria" w:eastAsia="Calibri" w:hAnsi="Cambria" w:cs="Calibri"/>
          <w:sz w:val="20"/>
          <w:szCs w:val="20"/>
        </w:rPr>
        <w:t xml:space="preserve"> lub poczty </w:t>
      </w:r>
      <w:r w:rsidR="00045E6A" w:rsidRPr="00045E6A">
        <w:rPr>
          <w:rFonts w:ascii="Cambria" w:eastAsia="Calibri" w:hAnsi="Cambria" w:cs="Calibri"/>
          <w:sz w:val="20"/>
          <w:szCs w:val="20"/>
        </w:rPr>
        <w:t xml:space="preserve">elektronicznej Zamawiającego: </w:t>
      </w:r>
      <w:hyperlink r:id="rId19" w:history="1">
        <w:r w:rsidR="00045E6A" w:rsidRPr="00045E6A">
          <w:rPr>
            <w:rStyle w:val="Hipercze"/>
            <w:rFonts w:ascii="Cambria" w:eastAsia="Calibri" w:hAnsi="Cambria" w:cs="Calibri"/>
            <w:color w:val="auto"/>
            <w:sz w:val="20"/>
            <w:szCs w:val="20"/>
          </w:rPr>
          <w:t>dtomaszewska@tyrawa.pl</w:t>
        </w:r>
      </w:hyperlink>
      <w:r w:rsidR="00045E6A" w:rsidRPr="00045E6A">
        <w:rPr>
          <w:rFonts w:ascii="Cambria" w:eastAsia="Calibri" w:hAnsi="Cambria" w:cs="Calibri"/>
          <w:sz w:val="20"/>
          <w:szCs w:val="20"/>
        </w:rPr>
        <w:t xml:space="preserve">. </w:t>
      </w:r>
    </w:p>
    <w:p w14:paraId="3A1EFA09" w14:textId="77777777" w:rsidR="004E73A1" w:rsidRPr="004E73A1" w:rsidRDefault="008879B2" w:rsidP="00045E6A">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045E6A">
        <w:rPr>
          <w:rFonts w:ascii="Cambria" w:eastAsia="Calibri" w:hAnsi="Cambria" w:cs="Calibri"/>
          <w:color w:val="000000"/>
          <w:sz w:val="20"/>
          <w:szCs w:val="20"/>
        </w:rPr>
        <w:t xml:space="preserve">Możliwość korzystania w postępowaniu z „Formularzy do komunikacji” w pełnym zakresie wymaga posiadania konta „Wykonawcy” na Platformie e-Zamówienia oraz zalogowania się na Platformie </w:t>
      </w:r>
    </w:p>
    <w:p w14:paraId="3867F2AF" w14:textId="516AF752" w:rsidR="00045E6A" w:rsidRPr="00045E6A" w:rsidRDefault="008879B2" w:rsidP="004E73A1">
      <w:pPr>
        <w:pStyle w:val="Akapitzlist"/>
        <w:autoSpaceDE w:val="0"/>
        <w:autoSpaceDN w:val="0"/>
        <w:adjustRightInd w:val="0"/>
        <w:spacing w:after="66"/>
        <w:ind w:left="426"/>
        <w:jc w:val="both"/>
        <w:rPr>
          <w:rFonts w:ascii="Cambria" w:eastAsia="Calibri" w:hAnsi="Cambria" w:cs="Calibri"/>
          <w:sz w:val="20"/>
          <w:szCs w:val="20"/>
        </w:rPr>
      </w:pPr>
      <w:r w:rsidRPr="00045E6A">
        <w:rPr>
          <w:rFonts w:ascii="Cambria" w:eastAsia="Calibri" w:hAnsi="Cambria" w:cs="Calibri"/>
          <w:color w:val="000000"/>
          <w:sz w:val="20"/>
          <w:szCs w:val="20"/>
        </w:rPr>
        <w:t xml:space="preserve">e-Zamówienia. Do korzystania z „Formularzy do komunikacji” służących do zadawania pytań dotyczących treści dokumentów zamówienia wystarczające jest posiadanie tzw. konta uproszczonego na Platformie e-Zamówienia. </w:t>
      </w:r>
    </w:p>
    <w:p w14:paraId="6EB9AD2C" w14:textId="77777777" w:rsidR="00045E6A" w:rsidRPr="00045E6A" w:rsidRDefault="008879B2" w:rsidP="00045E6A">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045E6A">
        <w:rPr>
          <w:rFonts w:ascii="Cambria" w:eastAsia="Calibri" w:hAnsi="Cambria" w:cs="Calibri"/>
          <w:color w:val="000000"/>
          <w:sz w:val="20"/>
          <w:szCs w:val="20"/>
        </w:rPr>
        <w:t xml:space="preserve">Wszystkie wysłane i odebrane w postępowaniu przez wykonawcę wiadomości widoczne są po zalogowaniu w podglądzie postępowania w zakładce „Komunikacja”. </w:t>
      </w:r>
    </w:p>
    <w:p w14:paraId="29F1CBF1" w14:textId="710E30AC" w:rsidR="00045E6A" w:rsidRPr="00045E6A" w:rsidRDefault="008879B2" w:rsidP="00045E6A">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045E6A">
        <w:rPr>
          <w:rFonts w:ascii="Cambria" w:eastAsia="Calibri" w:hAnsi="Cambria" w:cs="Calibri"/>
          <w:color w:val="000000"/>
          <w:sz w:val="20"/>
          <w:szCs w:val="20"/>
        </w:rPr>
        <w:t>Maksymalny rozmiar plików przesyłanych za pośrednictwem „Formularzy do</w:t>
      </w:r>
      <w:r w:rsidR="00045E6A">
        <w:rPr>
          <w:rFonts w:ascii="Cambria" w:eastAsia="Calibri" w:hAnsi="Cambria" w:cs="Calibri"/>
          <w:color w:val="000000"/>
          <w:sz w:val="20"/>
          <w:szCs w:val="20"/>
        </w:rPr>
        <w:t xml:space="preserve"> </w:t>
      </w:r>
      <w:r w:rsidRPr="00045E6A">
        <w:rPr>
          <w:rFonts w:ascii="Cambria" w:eastAsia="Calibri" w:hAnsi="Cambria" w:cs="Calibri"/>
          <w:color w:val="000000"/>
          <w:sz w:val="20"/>
          <w:szCs w:val="20"/>
        </w:rPr>
        <w:t xml:space="preserve">komunikacji” wynosi 150 MB (wielkość ta dotyczy plików przesyłanych jako załączniki do jednego formularza). </w:t>
      </w:r>
    </w:p>
    <w:p w14:paraId="01139AF2" w14:textId="77777777" w:rsidR="0037760F" w:rsidRPr="0037760F" w:rsidRDefault="008879B2" w:rsidP="00045E6A">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045E6A">
        <w:rPr>
          <w:rFonts w:ascii="Cambria" w:eastAsia="Calibri" w:hAnsi="Cambria" w:cs="Calibri"/>
          <w:color w:val="000000"/>
          <w:sz w:val="20"/>
          <w:szCs w:val="20"/>
        </w:rPr>
        <w:t xml:space="preserve">Minimalne wymagania techniczne dotyczące sprzętu używanego w celu korzystania z usług Platformy e-Zamówienia oraz informacje dotyczące specyfikacji połączenia określa </w:t>
      </w:r>
      <w:r w:rsidRPr="00045E6A">
        <w:rPr>
          <w:rFonts w:ascii="Cambria" w:eastAsia="Calibri" w:hAnsi="Cambria" w:cs="Calibri"/>
          <w:i/>
          <w:iCs/>
          <w:color w:val="000000"/>
          <w:sz w:val="20"/>
          <w:szCs w:val="20"/>
        </w:rPr>
        <w:t xml:space="preserve">Regulamin Platformy </w:t>
      </w:r>
    </w:p>
    <w:p w14:paraId="46017B27" w14:textId="682BED49" w:rsidR="00045E6A" w:rsidRPr="00045E6A" w:rsidRDefault="008879B2" w:rsidP="0037760F">
      <w:pPr>
        <w:pStyle w:val="Akapitzlist"/>
        <w:autoSpaceDE w:val="0"/>
        <w:autoSpaceDN w:val="0"/>
        <w:adjustRightInd w:val="0"/>
        <w:spacing w:after="66"/>
        <w:ind w:left="426"/>
        <w:jc w:val="both"/>
        <w:rPr>
          <w:rFonts w:ascii="Cambria" w:eastAsia="Calibri" w:hAnsi="Cambria" w:cs="Calibri"/>
          <w:sz w:val="20"/>
          <w:szCs w:val="20"/>
        </w:rPr>
      </w:pPr>
      <w:r w:rsidRPr="00045E6A">
        <w:rPr>
          <w:rFonts w:ascii="Cambria" w:eastAsia="Calibri" w:hAnsi="Cambria" w:cs="Calibri"/>
          <w:i/>
          <w:iCs/>
          <w:color w:val="000000"/>
          <w:sz w:val="20"/>
          <w:szCs w:val="20"/>
        </w:rPr>
        <w:t xml:space="preserve">e-Zamówienia. </w:t>
      </w:r>
    </w:p>
    <w:p w14:paraId="783AEC46" w14:textId="77777777" w:rsidR="0037760F" w:rsidRPr="0037760F" w:rsidRDefault="008879B2" w:rsidP="00045E6A">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045E6A">
        <w:rPr>
          <w:rFonts w:ascii="Cambria" w:eastAsia="Calibri" w:hAnsi="Cambria" w:cs="Calibri"/>
          <w:color w:val="000000"/>
          <w:sz w:val="20"/>
          <w:szCs w:val="20"/>
        </w:rPr>
        <w:t xml:space="preserve">W przypadku problemów technicznych i awarii związanych z funkcjonowaniem Platformy </w:t>
      </w:r>
    </w:p>
    <w:p w14:paraId="5379F126" w14:textId="07872E2C" w:rsidR="008879B2" w:rsidRPr="00045E6A" w:rsidRDefault="008879B2" w:rsidP="0037760F">
      <w:pPr>
        <w:pStyle w:val="Akapitzlist"/>
        <w:autoSpaceDE w:val="0"/>
        <w:autoSpaceDN w:val="0"/>
        <w:adjustRightInd w:val="0"/>
        <w:spacing w:after="66"/>
        <w:ind w:left="426"/>
        <w:jc w:val="both"/>
        <w:rPr>
          <w:rFonts w:ascii="Cambria" w:eastAsia="Calibri" w:hAnsi="Cambria" w:cs="Calibri"/>
          <w:sz w:val="20"/>
          <w:szCs w:val="20"/>
        </w:rPr>
      </w:pPr>
      <w:r w:rsidRPr="00045E6A">
        <w:rPr>
          <w:rFonts w:ascii="Cambria" w:eastAsia="Calibri" w:hAnsi="Cambria" w:cs="Calibri"/>
          <w:color w:val="000000"/>
          <w:sz w:val="20"/>
          <w:szCs w:val="20"/>
        </w:rPr>
        <w:t xml:space="preserve">e-Zamówienia użytkownicy mogą skorzystać ze wsparcia technicznego dostępnego pod numerem telefonu (32) 77 88 999 lub drogą elektroniczną poprzez formularz udostępniony na stronie internetowej </w:t>
      </w:r>
      <w:r w:rsidRPr="00045E6A">
        <w:rPr>
          <w:rFonts w:ascii="Cambria" w:eastAsia="Calibri" w:hAnsi="Cambria" w:cs="Calibri"/>
          <w:color w:val="0462C1"/>
          <w:sz w:val="20"/>
          <w:szCs w:val="20"/>
        </w:rPr>
        <w:t xml:space="preserve">https://ezamowienia.gov.pl </w:t>
      </w:r>
      <w:r w:rsidRPr="00045E6A">
        <w:rPr>
          <w:rFonts w:ascii="Cambria" w:eastAsia="Calibri" w:hAnsi="Cambria" w:cs="Calibri"/>
          <w:color w:val="000000"/>
          <w:sz w:val="20"/>
          <w:szCs w:val="20"/>
        </w:rPr>
        <w:t xml:space="preserve">w zakładce „Zgłoś problem”. </w:t>
      </w:r>
    </w:p>
    <w:p w14:paraId="5B082034"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r w:rsidRPr="004A40A0">
        <w:rPr>
          <w:rFonts w:ascii="Cambria" w:hAnsi="Cambria" w:cs="Arial"/>
          <w:b/>
          <w:bCs/>
          <w:sz w:val="20"/>
          <w:szCs w:val="20"/>
        </w:rPr>
        <w:t>OPIS SPOSOBU PRZYGOTOWANIA OFER</w:t>
      </w:r>
      <w:bookmarkEnd w:id="5"/>
      <w:r w:rsidRPr="004A40A0">
        <w:rPr>
          <w:rFonts w:ascii="Cambria" w:hAnsi="Cambria" w:cs="Arial"/>
          <w:b/>
          <w:bCs/>
          <w:sz w:val="20"/>
          <w:szCs w:val="20"/>
        </w:rPr>
        <w:t>T ORAZ WYMAGANIA FORMALNE DOTYCZĄCE SKŁADANYCH OŚWIADCZEŃ I DOKUMENTÓW</w:t>
      </w:r>
    </w:p>
    <w:p w14:paraId="61C853B7" w14:textId="77777777" w:rsidR="006441AC" w:rsidRPr="004A40A0" w:rsidRDefault="006441AC" w:rsidP="005723AA">
      <w:pPr>
        <w:pStyle w:val="Akapitzlist"/>
        <w:numPr>
          <w:ilvl w:val="0"/>
          <w:numId w:val="7"/>
        </w:numPr>
        <w:tabs>
          <w:tab w:val="clear" w:pos="1706"/>
        </w:tabs>
        <w:spacing w:before="240" w:line="276" w:lineRule="auto"/>
        <w:ind w:left="426" w:hanging="426"/>
        <w:jc w:val="both"/>
        <w:rPr>
          <w:rFonts w:ascii="Cambria" w:hAnsi="Cambria" w:cs="Arial"/>
          <w:sz w:val="20"/>
          <w:szCs w:val="20"/>
        </w:rPr>
      </w:pPr>
      <w:r w:rsidRPr="004A40A0">
        <w:rPr>
          <w:rFonts w:ascii="Cambria" w:hAnsi="Cambria" w:cs="Arial"/>
          <w:sz w:val="20"/>
          <w:szCs w:val="20"/>
        </w:rPr>
        <w:t>Wykonawca może złożyć tylko jedną ofertę.</w:t>
      </w:r>
    </w:p>
    <w:p w14:paraId="5D4071BD" w14:textId="77777777" w:rsidR="006441AC" w:rsidRPr="004A40A0" w:rsidRDefault="006441AC" w:rsidP="005723AA">
      <w:pPr>
        <w:numPr>
          <w:ilvl w:val="0"/>
          <w:numId w:val="7"/>
        </w:numPr>
        <w:tabs>
          <w:tab w:val="clear" w:pos="1706"/>
        </w:tabs>
        <w:spacing w:line="276" w:lineRule="auto"/>
        <w:ind w:left="426" w:hanging="426"/>
        <w:jc w:val="both"/>
        <w:rPr>
          <w:rFonts w:ascii="Cambria" w:hAnsi="Cambria" w:cs="Arial"/>
          <w:sz w:val="20"/>
          <w:szCs w:val="20"/>
        </w:rPr>
      </w:pPr>
      <w:r w:rsidRPr="004A40A0">
        <w:rPr>
          <w:rFonts w:ascii="Cambria" w:hAnsi="Cambria" w:cs="Arial"/>
          <w:sz w:val="20"/>
          <w:szCs w:val="20"/>
        </w:rPr>
        <w:t>Treść oferty musi odpowiadać treści SWZ.</w:t>
      </w:r>
    </w:p>
    <w:p w14:paraId="0C584CD6" w14:textId="77777777" w:rsidR="006441AC" w:rsidRPr="004A40A0" w:rsidRDefault="006441AC" w:rsidP="005723AA">
      <w:pPr>
        <w:numPr>
          <w:ilvl w:val="0"/>
          <w:numId w:val="7"/>
        </w:numPr>
        <w:tabs>
          <w:tab w:val="clear" w:pos="1706"/>
        </w:tabs>
        <w:spacing w:line="276" w:lineRule="auto"/>
        <w:ind w:left="426" w:right="20" w:hanging="426"/>
        <w:jc w:val="both"/>
        <w:rPr>
          <w:rFonts w:ascii="Cambria" w:hAnsi="Cambria" w:cs="Arial"/>
          <w:b/>
          <w:sz w:val="20"/>
          <w:szCs w:val="20"/>
        </w:rPr>
      </w:pPr>
      <w:r w:rsidRPr="004A40A0">
        <w:rPr>
          <w:rFonts w:ascii="Cambria" w:hAnsi="Cambria" w:cs="Arial"/>
          <w:sz w:val="20"/>
          <w:szCs w:val="20"/>
        </w:rPr>
        <w:t xml:space="preserve">Ofertę składa się na Formularzu Ofertowym – zgodnie z </w:t>
      </w:r>
      <w:r w:rsidRPr="004A40A0">
        <w:rPr>
          <w:rFonts w:ascii="Cambria" w:hAnsi="Cambria" w:cs="Arial"/>
          <w:b/>
          <w:sz w:val="20"/>
          <w:szCs w:val="20"/>
        </w:rPr>
        <w:t>Załącznikiem do SWZ</w:t>
      </w:r>
      <w:r w:rsidRPr="004A40A0">
        <w:rPr>
          <w:rFonts w:ascii="Cambria" w:hAnsi="Cambria" w:cs="Arial"/>
          <w:sz w:val="20"/>
          <w:szCs w:val="20"/>
        </w:rPr>
        <w:t>. Wraz z ofertą Wykonawca jest zobowiązany złożyć:</w:t>
      </w:r>
    </w:p>
    <w:p w14:paraId="328853CF" w14:textId="2576012B"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oświadczenia, o których mowa w Rozdziale X ust. 1 SWZ;</w:t>
      </w:r>
    </w:p>
    <w:p w14:paraId="3303EA2B" w14:textId="3B1797AD"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zobowiązanie innego podmiotu, o którym mowa w Rozdziale XI ust. 3 SWZ</w:t>
      </w:r>
      <w:r w:rsidRPr="004A40A0">
        <w:rPr>
          <w:rFonts w:ascii="Cambria" w:hAnsi="Cambria"/>
        </w:rPr>
        <w:t xml:space="preserve"> </w:t>
      </w:r>
      <w:r w:rsidRPr="004A40A0">
        <w:rPr>
          <w:rFonts w:ascii="Cambria" w:hAnsi="Cambria" w:cs="Arial"/>
          <w:sz w:val="20"/>
          <w:szCs w:val="20"/>
        </w:rPr>
        <w:t>oraz oświadczenia podmiotu udostępniającego zasoby potwierdzające brak podstaw wykluczenia tego podmiotu oraz odpowiednio spełnianie warunków udziału w postępowaniu</w:t>
      </w:r>
      <w:r w:rsidR="00CE3B49">
        <w:rPr>
          <w:rFonts w:ascii="Cambria" w:hAnsi="Cambria" w:cs="Arial"/>
          <w:sz w:val="20"/>
          <w:szCs w:val="20"/>
        </w:rPr>
        <w:t xml:space="preserve"> </w:t>
      </w:r>
      <w:r w:rsidRPr="004A40A0">
        <w:rPr>
          <w:rFonts w:ascii="Cambria" w:hAnsi="Cambria" w:cs="Arial"/>
          <w:sz w:val="20"/>
          <w:szCs w:val="20"/>
        </w:rPr>
        <w:t>(jeżeli dotyczy);</w:t>
      </w:r>
    </w:p>
    <w:p w14:paraId="383B2F6A" w14:textId="1322A583"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dowód wniesienia wadium;</w:t>
      </w:r>
    </w:p>
    <w:p w14:paraId="5196CD66" w14:textId="33344804"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dokumenty, z których wynika prawo do podpisania oferty; odpowiednie pełnomocnictwa (jeżeli dotyczy).</w:t>
      </w:r>
      <w:r w:rsidR="00CE3B49">
        <w:rPr>
          <w:rFonts w:ascii="Cambria" w:hAnsi="Cambria" w:cs="Arial"/>
          <w:sz w:val="20"/>
          <w:szCs w:val="20"/>
        </w:rPr>
        <w:t xml:space="preserve"> </w:t>
      </w:r>
    </w:p>
    <w:p w14:paraId="48301A5C" w14:textId="0EB30748" w:rsidR="00720147" w:rsidRDefault="006441AC" w:rsidP="00720147">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wykonawcy wspólnie ubiegający się o udzielenie zamówienia dołączają do oferty oświadczenie, z którego wynika, które roboty budowlane wykonają poszczególni wykonawcy.</w:t>
      </w:r>
    </w:p>
    <w:p w14:paraId="3C02F5BB" w14:textId="72C35087" w:rsidR="00720147" w:rsidRPr="00720147" w:rsidRDefault="008311F6" w:rsidP="008311F6">
      <w:pPr>
        <w:pStyle w:val="Akapitzlist"/>
        <w:numPr>
          <w:ilvl w:val="0"/>
          <w:numId w:val="18"/>
        </w:numPr>
        <w:tabs>
          <w:tab w:val="left" w:pos="851"/>
        </w:tabs>
        <w:spacing w:line="276" w:lineRule="auto"/>
        <w:ind w:left="852" w:right="20" w:hanging="426"/>
        <w:jc w:val="both"/>
        <w:rPr>
          <w:rFonts w:ascii="Cambria" w:hAnsi="Cambria" w:cs="Arial"/>
          <w:b/>
          <w:sz w:val="20"/>
          <w:szCs w:val="20"/>
        </w:rPr>
      </w:pPr>
      <w:r>
        <w:rPr>
          <w:rFonts w:ascii="Cambria" w:hAnsi="Cambria" w:cs="Arial"/>
          <w:bCs/>
          <w:sz w:val="20"/>
          <w:szCs w:val="20"/>
        </w:rPr>
        <w:t>o</w:t>
      </w:r>
      <w:r w:rsidR="00720147" w:rsidRPr="00720147">
        <w:rPr>
          <w:rFonts w:ascii="Cambria" w:hAnsi="Cambria" w:cs="Arial"/>
          <w:bCs/>
          <w:sz w:val="20"/>
          <w:szCs w:val="20"/>
        </w:rPr>
        <w:t>świadczenie o podwykonawcach (jeżeli dotyczy)</w:t>
      </w:r>
    </w:p>
    <w:p w14:paraId="161B5F8B" w14:textId="621389B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lastRenderedPageBreak/>
        <w:t>Oferta powinna być podpisana przez osobę upoważnioną do reprezentowania Wykonawcy, zgod</w:t>
      </w:r>
      <w:r w:rsidR="00C41C9D">
        <w:rPr>
          <w:rFonts w:ascii="Cambria" w:hAnsi="Cambria" w:cs="Arial"/>
          <w:sz w:val="20"/>
          <w:szCs w:val="20"/>
        </w:rPr>
        <w:t>nie z </w:t>
      </w:r>
      <w:r w:rsidRPr="00BF05E0">
        <w:rPr>
          <w:rFonts w:ascii="Cambria" w:hAnsi="Cambria" w:cs="Arial"/>
          <w:sz w:val="20"/>
          <w:szCs w:val="20"/>
        </w:rPr>
        <w:t xml:space="preserve">formą reprezentacji Wykonawcy określoną w rejestrze lub innym dokumencie, właściwym dla danej formy organizacyjnej Wykonawcy albo przez upełnomocnionego przedstawiciela Wykonawcy.  </w:t>
      </w:r>
    </w:p>
    <w:p w14:paraId="332D1DEE" w14:textId="207DE0EF"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Pełnomocnictwo do złożenia oferty musi być złożone w oryginale w takiej samej formie, jak składana oferta (</w:t>
      </w:r>
      <w:proofErr w:type="spellStart"/>
      <w:r w:rsidRPr="00BF05E0">
        <w:rPr>
          <w:rFonts w:ascii="Cambria" w:hAnsi="Cambria" w:cs="Arial"/>
          <w:sz w:val="20"/>
          <w:szCs w:val="20"/>
        </w:rPr>
        <w:t>t.j</w:t>
      </w:r>
      <w:proofErr w:type="spellEnd"/>
      <w:r w:rsidRPr="00BF05E0">
        <w:rPr>
          <w:rFonts w:ascii="Cambria" w:hAnsi="Cambria" w:cs="Arial"/>
          <w:sz w:val="20"/>
          <w:szCs w:val="20"/>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033661">
        <w:rPr>
          <w:rFonts w:ascii="Cambria" w:hAnsi="Cambria" w:cs="Arial"/>
          <w:sz w:val="20"/>
          <w:szCs w:val="20"/>
        </w:rPr>
        <w:t>.</w:t>
      </w:r>
    </w:p>
    <w:p w14:paraId="64E2036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4DA9A5B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b/>
          <w:sz w:val="20"/>
          <w:szCs w:val="20"/>
        </w:rPr>
        <w:t>Ofertę składa się pod rygorem nieważności w formie elektronicznej lub w postaci elektronicznej opatrzonej podpisem zaufanym lub podpisem osobistym.</w:t>
      </w:r>
    </w:p>
    <w:p w14:paraId="00473DC4"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sporządzona w języku polskim. Każdy dokument składający się na ofertę powinien być czytelny.</w:t>
      </w:r>
    </w:p>
    <w:p w14:paraId="48194B57" w14:textId="335A0BA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Jeśli oferta zawiera informacje stanowiące tajemnicę przedsiębiorstwa w rozumieniu ustawy z dnia 16 kwietnia 1993 r. o zwalczaniu nieuczciwej konkurencji (Dz. U. z 202</w:t>
      </w:r>
      <w:r w:rsidR="001F5BAD">
        <w:rPr>
          <w:rFonts w:ascii="Cambria" w:hAnsi="Cambria" w:cs="Arial"/>
          <w:sz w:val="20"/>
          <w:szCs w:val="20"/>
        </w:rPr>
        <w:t>2</w:t>
      </w:r>
      <w:r w:rsidRPr="00BF05E0">
        <w:rPr>
          <w:rFonts w:ascii="Cambria" w:hAnsi="Cambria" w:cs="Arial"/>
          <w:sz w:val="20"/>
          <w:szCs w:val="20"/>
        </w:rPr>
        <w:t xml:space="preserve"> r. poz. </w:t>
      </w:r>
      <w:r w:rsidR="001F5BAD">
        <w:rPr>
          <w:rFonts w:ascii="Cambria" w:hAnsi="Cambria" w:cs="Arial"/>
          <w:sz w:val="20"/>
          <w:szCs w:val="20"/>
        </w:rPr>
        <w:t>1233</w:t>
      </w:r>
      <w:r w:rsidRPr="00BF05E0">
        <w:rPr>
          <w:rFonts w:ascii="Cambria" w:hAnsi="Cambria" w:cs="Arial"/>
          <w:sz w:val="20"/>
          <w:szCs w:val="20"/>
        </w:rPr>
        <w:t>), Wykonawca powinien nie później niż w terminie składania ofert, zastrzec, że nie mogą one być udostępnione oraz wykazać, iż zastrzeżone informacje stanowią tajemnicę przedsiębiorstwa.</w:t>
      </w:r>
    </w:p>
    <w:p w14:paraId="012AB78D" w14:textId="546195C2" w:rsidR="009B52C5" w:rsidRPr="002D6B89" w:rsidRDefault="009B52C5" w:rsidP="002D6B89">
      <w:pPr>
        <w:numPr>
          <w:ilvl w:val="0"/>
          <w:numId w:val="7"/>
        </w:numPr>
        <w:tabs>
          <w:tab w:val="clear" w:pos="1706"/>
        </w:tabs>
        <w:spacing w:line="276" w:lineRule="auto"/>
        <w:ind w:left="426" w:right="23" w:hanging="440"/>
        <w:jc w:val="both"/>
        <w:rPr>
          <w:rFonts w:ascii="Cambria" w:hAnsi="Cambria" w:cs="Arial"/>
          <w:sz w:val="20"/>
          <w:szCs w:val="20"/>
        </w:rPr>
      </w:pPr>
      <w:r w:rsidRPr="002D6B89">
        <w:rPr>
          <w:rFonts w:ascii="Cambria" w:hAnsi="Cambria" w:cs="Arial"/>
          <w:sz w:val="20"/>
          <w:szCs w:val="20"/>
        </w:rPr>
        <w:t xml:space="preserve">Wykonawca składa ofertę za pośrednictwem Formularza </w:t>
      </w:r>
      <w:r w:rsidR="002D6B89" w:rsidRPr="002D6B89">
        <w:rPr>
          <w:rFonts w:ascii="Cambria" w:hAnsi="Cambria" w:cs="Arial"/>
          <w:sz w:val="20"/>
          <w:szCs w:val="20"/>
        </w:rPr>
        <w:t xml:space="preserve"> udostępnionego przez Zamawiającego na Platformie e-Zamówienia. </w:t>
      </w:r>
      <w:r w:rsidRPr="002D6B89">
        <w:rPr>
          <w:rFonts w:ascii="Cambria" w:hAnsi="Cambria" w:cs="Arial"/>
          <w:sz w:val="20"/>
          <w:szCs w:val="20"/>
        </w:rPr>
        <w:t>Sposób z</w:t>
      </w:r>
      <w:r w:rsidR="00020C7F" w:rsidRPr="002D6B89">
        <w:rPr>
          <w:rFonts w:ascii="Cambria" w:hAnsi="Cambria" w:cs="Arial"/>
          <w:sz w:val="20"/>
          <w:szCs w:val="20"/>
        </w:rPr>
        <w:t>łożenia oferty opisany został w </w:t>
      </w:r>
      <w:r w:rsidRPr="002D6B89">
        <w:rPr>
          <w:rFonts w:ascii="Cambria" w:hAnsi="Cambria" w:cs="Arial"/>
          <w:sz w:val="20"/>
          <w:szCs w:val="20"/>
        </w:rPr>
        <w:t xml:space="preserve">Instrukcji dostępnej na </w:t>
      </w:r>
      <w:hyperlink r:id="rId20" w:history="1">
        <w:r w:rsidR="002D6B89" w:rsidRPr="002D6B89">
          <w:rPr>
            <w:rStyle w:val="Hipercze"/>
            <w:rFonts w:ascii="Cambria" w:hAnsi="Cambria" w:cs="Arial"/>
            <w:color w:val="auto"/>
            <w:sz w:val="20"/>
            <w:szCs w:val="20"/>
          </w:rPr>
          <w:t>https://ezamowienia.gov.pl</w:t>
        </w:r>
      </w:hyperlink>
      <w:r w:rsidRPr="002D6B89">
        <w:rPr>
          <w:rFonts w:ascii="Cambria" w:hAnsi="Cambria" w:cs="Arial"/>
          <w:sz w:val="20"/>
          <w:szCs w:val="20"/>
        </w:rPr>
        <w:t>.</w:t>
      </w:r>
    </w:p>
    <w:p w14:paraId="5ED048E1" w14:textId="77777777" w:rsidR="009B52C5" w:rsidRPr="00BF05E0" w:rsidRDefault="009B52C5" w:rsidP="009B52C5">
      <w:pPr>
        <w:numPr>
          <w:ilvl w:val="0"/>
          <w:numId w:val="7"/>
        </w:numPr>
        <w:tabs>
          <w:tab w:val="clear" w:pos="1706"/>
        </w:tabs>
        <w:spacing w:line="276" w:lineRule="auto"/>
        <w:ind w:left="284" w:right="23" w:hanging="284"/>
        <w:jc w:val="both"/>
        <w:rPr>
          <w:rFonts w:ascii="Cambria" w:hAnsi="Cambria" w:cs="Arial"/>
          <w:sz w:val="20"/>
          <w:szCs w:val="20"/>
        </w:rPr>
      </w:pPr>
      <w:r w:rsidRPr="00BF05E0">
        <w:rPr>
          <w:rFonts w:ascii="Cambria" w:hAnsi="Cambria" w:cs="Arial"/>
          <w:sz w:val="20"/>
          <w:szCs w:val="20"/>
        </w:rPr>
        <w:t xml:space="preserve">  Wykonawca po upływie terminu do składania ofert nie może wycofać złożonej oferty.</w:t>
      </w:r>
    </w:p>
    <w:p w14:paraId="7788C377" w14:textId="77777777"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Podmiotowe środki dowodowe lub inne dokumenty, w tym dokumenty potwierdzające umocowanie do reprezentowania, sporządzone w języku obcym przekazuje się wraz z tłumaczeniem na język polski.</w:t>
      </w:r>
    </w:p>
    <w:p w14:paraId="7C4C9F78" w14:textId="3C824F3B" w:rsidR="008879B2" w:rsidRPr="002D6B89" w:rsidRDefault="009B52C5" w:rsidP="002D6B89">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Wszystkie koszty związane z uczestnictwem w postępowaniu, w s</w:t>
      </w:r>
      <w:r w:rsidR="00020C7F">
        <w:rPr>
          <w:rFonts w:ascii="Cambria" w:hAnsi="Cambria" w:cs="Arial"/>
          <w:sz w:val="20"/>
          <w:szCs w:val="20"/>
        </w:rPr>
        <w:t>zczególności z przygotowaniem i </w:t>
      </w:r>
      <w:r w:rsidRPr="00BF05E0">
        <w:rPr>
          <w:rFonts w:ascii="Cambria" w:hAnsi="Cambria" w:cs="Arial"/>
          <w:sz w:val="20"/>
          <w:szCs w:val="20"/>
        </w:rPr>
        <w:t>złożeniem oferty ponosi Wykonawca składający ofertę. Zamawiający nie przewiduje zwrotu kosztów udziału w postępowaniu.</w:t>
      </w:r>
    </w:p>
    <w:p w14:paraId="7328492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SPOSÓB</w:t>
      </w:r>
      <w:r w:rsidRPr="004A40A0">
        <w:rPr>
          <w:rFonts w:ascii="Cambria" w:hAnsi="Cambria" w:cs="Arial"/>
          <w:b/>
          <w:sz w:val="20"/>
          <w:szCs w:val="20"/>
        </w:rPr>
        <w:t xml:space="preserve"> OBLICZENIA CENY OFERTY</w:t>
      </w:r>
    </w:p>
    <w:p w14:paraId="6B8C250D" w14:textId="042A3911" w:rsidR="006441AC" w:rsidRDefault="006441AC" w:rsidP="005723AA">
      <w:pPr>
        <w:numPr>
          <w:ilvl w:val="0"/>
          <w:numId w:val="13"/>
        </w:numPr>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Oferta musi zawierać ostateczną, sumaryczną cenę obejmującą wszystkie koszty z uwzględnieniem wszystkich opłat i podatków (także podatku od towarów i usł</w:t>
      </w:r>
      <w:r w:rsidR="008E2EDE">
        <w:rPr>
          <w:rFonts w:ascii="Cambria" w:hAnsi="Cambria" w:cs="Arial"/>
          <w:sz w:val="20"/>
          <w:szCs w:val="20"/>
        </w:rPr>
        <w:t>ug) oraz ewentualnych upustów i </w:t>
      </w:r>
      <w:r w:rsidRPr="004A40A0">
        <w:rPr>
          <w:rFonts w:ascii="Cambria" w:hAnsi="Cambria" w:cs="Arial"/>
          <w:sz w:val="20"/>
          <w:szCs w:val="20"/>
        </w:rPr>
        <w:t>rabatów. Przy dokonywaniu wyceny przedmiotu zamówienia nal</w:t>
      </w:r>
      <w:r w:rsidR="00020C7F">
        <w:rPr>
          <w:rFonts w:ascii="Cambria" w:hAnsi="Cambria" w:cs="Arial"/>
          <w:sz w:val="20"/>
          <w:szCs w:val="20"/>
        </w:rPr>
        <w:t>eży uwzględnić wszystkie dane z </w:t>
      </w:r>
      <w:r w:rsidRPr="004A40A0">
        <w:rPr>
          <w:rFonts w:ascii="Cambria" w:hAnsi="Cambria" w:cs="Arial"/>
          <w:sz w:val="20"/>
          <w:szCs w:val="20"/>
        </w:rPr>
        <w:t xml:space="preserve">analizy </w:t>
      </w:r>
      <w:r w:rsidR="00B16301">
        <w:rPr>
          <w:rFonts w:ascii="Cambria" w:hAnsi="Cambria" w:cs="Arial"/>
          <w:sz w:val="20"/>
          <w:szCs w:val="20"/>
        </w:rPr>
        <w:t>opisu przedmiotu zamówienia</w:t>
      </w:r>
      <w:r w:rsidRPr="004A40A0">
        <w:rPr>
          <w:rFonts w:ascii="Cambria" w:hAnsi="Cambria" w:cs="Arial"/>
          <w:sz w:val="20"/>
          <w:szCs w:val="20"/>
        </w:rPr>
        <w:t xml:space="preserve">. </w:t>
      </w:r>
    </w:p>
    <w:p w14:paraId="7A765E87" w14:textId="79E88513" w:rsidR="006441AC" w:rsidRDefault="006441AC" w:rsidP="002B3676">
      <w:pPr>
        <w:suppressAutoHyphens/>
        <w:spacing w:before="240" w:line="276" w:lineRule="auto"/>
        <w:ind w:left="426"/>
        <w:jc w:val="both"/>
        <w:rPr>
          <w:rFonts w:ascii="Cambria" w:hAnsi="Cambria" w:cs="Arial"/>
          <w:b/>
          <w:bCs/>
          <w:sz w:val="28"/>
          <w:szCs w:val="28"/>
        </w:rPr>
      </w:pPr>
      <w:r w:rsidRPr="004A40A0">
        <w:rPr>
          <w:rFonts w:ascii="Cambria" w:hAnsi="Cambria" w:cs="Arial"/>
          <w:sz w:val="20"/>
          <w:szCs w:val="20"/>
        </w:rPr>
        <w:t xml:space="preserve">W związku z powyższym cena oferty winna zawierać wszelkie koszty niezbędne do zrealizowania zamówienia z uwzględnieniem ryzyka Wykonawcy, w tym także opłaty związane z kosztem robocizny, materiałów, pracy sprzętu, środków transportu technologicznego niezbędnego do wykonania robót, koszt nakładów, prac i robót nieprzewidzianych, a niezbędnych do wykonania zamówienia, koszt zajęcia pasa drogowego, obsługę geodezyjną oraz wszystkie inne koszty, które będą musiały być poniesione przy wykonaniu zamówienia w zakresie opisanym w dokumentacji i SWZ. Forma wynagrodzenia ustalona przez Zamawiającego za realizację przedmiotu zamówienia to </w:t>
      </w:r>
      <w:r w:rsidRPr="004A40A0">
        <w:rPr>
          <w:rFonts w:ascii="Cambria" w:hAnsi="Cambria" w:cs="Arial"/>
          <w:b/>
          <w:bCs/>
          <w:sz w:val="20"/>
          <w:szCs w:val="20"/>
        </w:rPr>
        <w:t>RYCZAŁT</w:t>
      </w:r>
      <w:r w:rsidRPr="004A40A0">
        <w:rPr>
          <w:rFonts w:ascii="Cambria" w:hAnsi="Cambria" w:cs="Arial"/>
          <w:b/>
          <w:bCs/>
          <w:sz w:val="28"/>
          <w:szCs w:val="28"/>
        </w:rPr>
        <w:t>.</w:t>
      </w:r>
    </w:p>
    <w:p w14:paraId="71F3BECC" w14:textId="34506A2E" w:rsidR="002B3676" w:rsidRPr="002B3676" w:rsidRDefault="002B3676" w:rsidP="002B3676">
      <w:pPr>
        <w:suppressAutoHyphens/>
        <w:spacing w:line="276" w:lineRule="auto"/>
        <w:ind w:left="426"/>
        <w:jc w:val="both"/>
        <w:rPr>
          <w:rFonts w:ascii="Cambria" w:hAnsi="Cambria" w:cs="Arial"/>
          <w:sz w:val="20"/>
          <w:szCs w:val="20"/>
        </w:rPr>
      </w:pPr>
      <w:r>
        <w:rPr>
          <w:rFonts w:ascii="Cambria" w:hAnsi="Cambria" w:cs="Arial"/>
          <w:sz w:val="20"/>
          <w:szCs w:val="20"/>
        </w:rPr>
        <w:t>Wykonawca poniesie koszty między innymi:</w:t>
      </w:r>
    </w:p>
    <w:p w14:paraId="16A454D4" w14:textId="1F9F85A9" w:rsidR="002B3676" w:rsidRPr="002B3676" w:rsidRDefault="002B3676" w:rsidP="007A1CC3">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lastRenderedPageBreak/>
        <w:t>1)</w:t>
      </w:r>
      <w:r w:rsidRPr="002B3676">
        <w:rPr>
          <w:rFonts w:ascii="Cambria" w:hAnsi="Cambria" w:cs="Arial"/>
          <w:sz w:val="20"/>
          <w:szCs w:val="20"/>
        </w:rPr>
        <w:tab/>
        <w:t>wykonania projektów wykonawczych i powykonawczych i innej dokumentacji technicznej zgodnie z wymogami prawa budowlanego i przepisów wykonawczych oraz z uwzględnieniem rozwiązań zapewniających prawidłową realizację i kontrolę robót w oparciu o tą dokumentację - ze wszelkimi uzgodnieniami, decyzjami, opiniami wraz z informacją bioz pozwalającymi na uzyskanie pozwolenia na budowę lub zgłoszenia przez Wykonawcę w imieniu Zamawiającego, wykonania specyfikacji technicznych waru</w:t>
      </w:r>
      <w:r w:rsidR="007A1CC3">
        <w:rPr>
          <w:rFonts w:ascii="Cambria" w:hAnsi="Cambria" w:cs="Arial"/>
          <w:sz w:val="20"/>
          <w:szCs w:val="20"/>
        </w:rPr>
        <w:t>nków wykonania i odbioru robót,</w:t>
      </w:r>
      <w:r w:rsidRPr="002B3676">
        <w:rPr>
          <w:rFonts w:ascii="Cambria" w:hAnsi="Cambria" w:cs="Arial"/>
          <w:sz w:val="20"/>
          <w:szCs w:val="20"/>
        </w:rPr>
        <w:t xml:space="preserve"> </w:t>
      </w:r>
    </w:p>
    <w:p w14:paraId="39571299" w14:textId="7588C72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2</w:t>
      </w:r>
      <w:r w:rsidR="002B3676" w:rsidRPr="002B3676">
        <w:rPr>
          <w:rFonts w:ascii="Cambria" w:hAnsi="Cambria" w:cs="Arial"/>
          <w:sz w:val="20"/>
          <w:szCs w:val="20"/>
        </w:rPr>
        <w:t>)</w:t>
      </w:r>
      <w:r w:rsidR="002B3676" w:rsidRPr="002B3676">
        <w:rPr>
          <w:rFonts w:ascii="Cambria" w:hAnsi="Cambria" w:cs="Arial"/>
          <w:sz w:val="20"/>
          <w:szCs w:val="20"/>
        </w:rPr>
        <w:tab/>
        <w:t>opracowanie szczegółowego harmonogramu realizacji przedmiotu zamówienia,</w:t>
      </w:r>
    </w:p>
    <w:p w14:paraId="5C71394B" w14:textId="259EA6F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3</w:t>
      </w:r>
      <w:r w:rsidR="002B3676" w:rsidRPr="002B3676">
        <w:rPr>
          <w:rFonts w:ascii="Cambria" w:hAnsi="Cambria" w:cs="Arial"/>
          <w:sz w:val="20"/>
          <w:szCs w:val="20"/>
        </w:rPr>
        <w:t>)</w:t>
      </w:r>
      <w:r w:rsidR="002B3676" w:rsidRPr="002B3676">
        <w:rPr>
          <w:rFonts w:ascii="Cambria" w:hAnsi="Cambria" w:cs="Arial"/>
          <w:sz w:val="20"/>
          <w:szCs w:val="20"/>
        </w:rPr>
        <w:tab/>
        <w:t>opracowaniem planu bezpieczeństwa i ochrony zdrowia,</w:t>
      </w:r>
    </w:p>
    <w:p w14:paraId="7EAFD78C" w14:textId="232E81DD"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4</w:t>
      </w:r>
      <w:r w:rsidR="002B3676" w:rsidRPr="002B3676">
        <w:rPr>
          <w:rFonts w:ascii="Cambria" w:hAnsi="Cambria" w:cs="Arial"/>
          <w:sz w:val="20"/>
          <w:szCs w:val="20"/>
        </w:rPr>
        <w:t>)</w:t>
      </w:r>
      <w:r w:rsidR="002B3676" w:rsidRPr="002B3676">
        <w:rPr>
          <w:rFonts w:ascii="Cambria" w:hAnsi="Cambria" w:cs="Arial"/>
          <w:sz w:val="20"/>
          <w:szCs w:val="20"/>
        </w:rPr>
        <w:tab/>
        <w:t>wykonania wszelkich prac i robót budowlanych niez</w:t>
      </w:r>
      <w:r>
        <w:rPr>
          <w:rFonts w:ascii="Cambria" w:hAnsi="Cambria" w:cs="Arial"/>
          <w:sz w:val="20"/>
          <w:szCs w:val="20"/>
        </w:rPr>
        <w:t xml:space="preserve">będnych do wykonania przedmiotu </w:t>
      </w:r>
      <w:r w:rsidR="002B3676" w:rsidRPr="002B3676">
        <w:rPr>
          <w:rFonts w:ascii="Cambria" w:hAnsi="Cambria" w:cs="Arial"/>
          <w:sz w:val="20"/>
          <w:szCs w:val="20"/>
        </w:rPr>
        <w:t>zamówienia</w:t>
      </w:r>
      <w:r w:rsidR="005D336F">
        <w:rPr>
          <w:rFonts w:ascii="Cambria" w:hAnsi="Cambria" w:cs="Arial"/>
          <w:sz w:val="20"/>
          <w:szCs w:val="20"/>
        </w:rPr>
        <w:t xml:space="preserve"> </w:t>
      </w:r>
      <w:r w:rsidR="00330953">
        <w:rPr>
          <w:rFonts w:ascii="Cambria" w:hAnsi="Cambria" w:cs="Arial"/>
          <w:sz w:val="20"/>
          <w:szCs w:val="20"/>
        </w:rPr>
        <w:t>wskazanych w PFU</w:t>
      </w:r>
      <w:r w:rsidR="002B3676" w:rsidRPr="002B3676">
        <w:rPr>
          <w:rFonts w:ascii="Cambria" w:hAnsi="Cambria" w:cs="Arial"/>
          <w:sz w:val="20"/>
          <w:szCs w:val="20"/>
        </w:rPr>
        <w:t>,</w:t>
      </w:r>
    </w:p>
    <w:p w14:paraId="3AED05E1" w14:textId="003E2AD8"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5</w:t>
      </w:r>
      <w:r w:rsidR="002B3676" w:rsidRPr="002B3676">
        <w:rPr>
          <w:rFonts w:ascii="Cambria" w:hAnsi="Cambria" w:cs="Arial"/>
          <w:sz w:val="20"/>
          <w:szCs w:val="20"/>
        </w:rPr>
        <w:t>)</w:t>
      </w:r>
      <w:r w:rsidR="002B3676" w:rsidRPr="002B3676">
        <w:rPr>
          <w:rFonts w:ascii="Cambria" w:hAnsi="Cambria" w:cs="Arial"/>
          <w:sz w:val="20"/>
          <w:szCs w:val="20"/>
        </w:rPr>
        <w:tab/>
        <w:t xml:space="preserve">wykonania wszelkich robót przygotowawczych i porządkowych w tym zagospodarowania </w:t>
      </w:r>
    </w:p>
    <w:p w14:paraId="3207517F"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i później likwidacji zaplecza budowy, wraz z kosztami podłączenia i likwidacji oraz użytkowania mediów,</w:t>
      </w:r>
    </w:p>
    <w:p w14:paraId="5DCE36EC" w14:textId="1940019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6</w:t>
      </w:r>
      <w:r w:rsidR="002B3676" w:rsidRPr="002B3676">
        <w:rPr>
          <w:rFonts w:ascii="Cambria" w:hAnsi="Cambria" w:cs="Arial"/>
          <w:sz w:val="20"/>
          <w:szCs w:val="20"/>
        </w:rPr>
        <w:t>)</w:t>
      </w:r>
      <w:r w:rsidR="002B3676" w:rsidRPr="002B3676">
        <w:rPr>
          <w:rFonts w:ascii="Cambria" w:hAnsi="Cambria" w:cs="Arial"/>
          <w:sz w:val="20"/>
          <w:szCs w:val="20"/>
        </w:rPr>
        <w:tab/>
        <w:t>wykonanie dokumentacji powykonawczej wraz z opracowaniem zestawienia kosztów poszczególnych elementów zamontowanych instalacji wg wskazań zamawiającego,</w:t>
      </w:r>
    </w:p>
    <w:p w14:paraId="4B1DE801" w14:textId="5FA830BE"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7</w:t>
      </w:r>
      <w:r w:rsidR="002B3676" w:rsidRPr="002B3676">
        <w:rPr>
          <w:rFonts w:ascii="Cambria" w:hAnsi="Cambria" w:cs="Arial"/>
          <w:sz w:val="20"/>
          <w:szCs w:val="20"/>
        </w:rPr>
        <w:t>)</w:t>
      </w:r>
      <w:r w:rsidR="002B3676" w:rsidRPr="002B3676">
        <w:rPr>
          <w:rFonts w:ascii="Cambria" w:hAnsi="Cambria" w:cs="Arial"/>
          <w:sz w:val="20"/>
          <w:szCs w:val="20"/>
        </w:rPr>
        <w:tab/>
        <w:t>związane z odbiorami robót budowlanych, w tym koszty ekspertyz, badań, decyzji czy opinii wymaganych przez przepisy prawa w zakresie odbiorów,</w:t>
      </w:r>
    </w:p>
    <w:p w14:paraId="555A5A42" w14:textId="35F67AA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8</w:t>
      </w:r>
      <w:r w:rsidR="002B3676" w:rsidRPr="002B3676">
        <w:rPr>
          <w:rFonts w:ascii="Cambria" w:hAnsi="Cambria" w:cs="Arial"/>
          <w:sz w:val="20"/>
          <w:szCs w:val="20"/>
        </w:rPr>
        <w:t>)</w:t>
      </w:r>
      <w:r w:rsidR="002B3676" w:rsidRPr="002B3676">
        <w:rPr>
          <w:rFonts w:ascii="Cambria" w:hAnsi="Cambria" w:cs="Arial"/>
          <w:sz w:val="20"/>
          <w:szCs w:val="20"/>
        </w:rPr>
        <w:tab/>
        <w:t xml:space="preserve">doprowadzenie terenu do stanu pierwotnego (z uwzględnieniem stanu wynikającego </w:t>
      </w:r>
    </w:p>
    <w:p w14:paraId="06458566"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z wykonanych robót budowlanych) po zakończeniu realizacji robót,</w:t>
      </w:r>
    </w:p>
    <w:p w14:paraId="341B515A" w14:textId="3A159664"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9</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dozór mienia na terenie robót, jak i za wszelkie szkody powstałe w trakcie trwania robót na terenie przejętym od Zamawiającego lub mających związek z prowadzonymi robotami w tym za szkody w majątku osób trzecich, ograniczenie praw osób trzecich z tytułu prowadzenia robót itp.,</w:t>
      </w:r>
    </w:p>
    <w:p w14:paraId="170CC57C" w14:textId="0A880897"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10</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szkody oraz następstwa nieszczęśliwych wypadków pracowników i osób trzecich powstałe w zawiązku z prowadzonymi robotami w tym także ruchem pojazdów oraz koszty innych czynności wynikających z umowy, jak również wszelkich innych niezbędnych do wykonania i prawidłowej eksploatacji przedmiotu zamówienia,</w:t>
      </w:r>
    </w:p>
    <w:p w14:paraId="79AB4745" w14:textId="60795669"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11</w:t>
      </w:r>
      <w:r w:rsidR="002B3676" w:rsidRPr="002B3676">
        <w:rPr>
          <w:rFonts w:ascii="Cambria" w:hAnsi="Cambria" w:cs="Arial"/>
          <w:sz w:val="20"/>
          <w:szCs w:val="20"/>
        </w:rPr>
        <w:t>)</w:t>
      </w:r>
      <w:r w:rsidR="002B3676" w:rsidRPr="002B3676">
        <w:rPr>
          <w:rFonts w:ascii="Cambria" w:hAnsi="Cambria" w:cs="Arial"/>
          <w:sz w:val="20"/>
          <w:szCs w:val="20"/>
        </w:rPr>
        <w:tab/>
        <w:t>koszty dokonywania przeglądów serwisowych w okresie gwarancji.</w:t>
      </w:r>
    </w:p>
    <w:p w14:paraId="2A155628"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Cena musi być podana w złotych polskich cyfrowo i słownie, w zaokrągleniu do drugiego miejsca po przecinku.</w:t>
      </w:r>
    </w:p>
    <w:p w14:paraId="0F9712C7"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W przypadku rozbieżności pomiędzy ceną podaną cyfrowo a słownie, jako wartość właściwa zostanie przyjęta cena podana słownie.</w:t>
      </w:r>
    </w:p>
    <w:p w14:paraId="31B81264"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b/>
          <w:bCs/>
          <w:sz w:val="20"/>
          <w:szCs w:val="20"/>
        </w:rPr>
      </w:pPr>
      <w:r w:rsidRPr="004A40A0">
        <w:rPr>
          <w:rFonts w:ascii="Cambria" w:hAnsi="Cambria" w:cs="Arial"/>
          <w:sz w:val="20"/>
          <w:szCs w:val="20"/>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4A40A0">
        <w:rPr>
          <w:rFonts w:ascii="Cambria" w:hAnsi="Cambria" w:cs="Arial"/>
          <w:b/>
          <w:bCs/>
          <w:sz w:val="20"/>
          <w:szCs w:val="20"/>
        </w:rPr>
        <w:t>- Niezłożenie przez Wykonawcę informacji będzie oznaczało, że taki obowiązek nie powstaje.</w:t>
      </w:r>
    </w:p>
    <w:p w14:paraId="7DA665B5" w14:textId="3BC8AC8B"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W okolicznościach o których mowa w ust. </w:t>
      </w:r>
      <w:r w:rsidR="00031F37">
        <w:rPr>
          <w:rFonts w:ascii="Cambria" w:hAnsi="Cambria" w:cs="Arial"/>
          <w:sz w:val="20"/>
          <w:szCs w:val="20"/>
        </w:rPr>
        <w:t>4</w:t>
      </w:r>
      <w:r w:rsidRPr="004A40A0">
        <w:rPr>
          <w:rFonts w:ascii="Cambria" w:hAnsi="Cambria" w:cs="Arial"/>
          <w:sz w:val="20"/>
          <w:szCs w:val="20"/>
        </w:rPr>
        <w:t xml:space="preserve"> Zamawiający w celu oceny takiej oferty dolicza do przedstawionej w niej ceny podatek VAT, który miałby obowiązek rozliczyć zgodnie z tymi przepisami.</w:t>
      </w:r>
    </w:p>
    <w:p w14:paraId="7398D9B8"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rPr>
      </w:pPr>
      <w:r w:rsidRPr="004A40A0">
        <w:rPr>
          <w:rFonts w:ascii="Cambria" w:hAnsi="Cambria" w:cs="Arial"/>
          <w:b/>
          <w:bCs/>
          <w:sz w:val="20"/>
          <w:szCs w:val="20"/>
        </w:rPr>
        <w:t>WYMAGANIA</w:t>
      </w:r>
      <w:r w:rsidRPr="004A40A0">
        <w:rPr>
          <w:rFonts w:ascii="Cambria" w:hAnsi="Cambria" w:cs="Arial"/>
          <w:b/>
          <w:sz w:val="20"/>
        </w:rPr>
        <w:t xml:space="preserve"> DOTYCZĄCE WADIUM</w:t>
      </w:r>
    </w:p>
    <w:p w14:paraId="7D001DD4" w14:textId="4EDC2386" w:rsidR="005B5EF4" w:rsidRPr="006E2C19" w:rsidRDefault="006441AC" w:rsidP="00AE42A1">
      <w:pPr>
        <w:numPr>
          <w:ilvl w:val="3"/>
          <w:numId w:val="1"/>
        </w:numPr>
        <w:tabs>
          <w:tab w:val="clear" w:pos="2880"/>
          <w:tab w:val="num" w:pos="284"/>
        </w:tabs>
        <w:spacing w:before="240" w:line="276" w:lineRule="auto"/>
        <w:ind w:left="284" w:hanging="284"/>
        <w:jc w:val="both"/>
        <w:rPr>
          <w:rFonts w:ascii="Cambria" w:hAnsi="Cambria" w:cs="Arial"/>
          <w:sz w:val="20"/>
          <w:szCs w:val="20"/>
        </w:rPr>
      </w:pPr>
      <w:r w:rsidRPr="006E2C19">
        <w:rPr>
          <w:rFonts w:ascii="Cambria" w:hAnsi="Cambria" w:cs="Arial"/>
          <w:sz w:val="20"/>
          <w:szCs w:val="20"/>
        </w:rPr>
        <w:t>Wykonawca zobowiązany jest do zabezpieczenia swo</w:t>
      </w:r>
      <w:r w:rsidR="008C5B5A" w:rsidRPr="006E2C19">
        <w:rPr>
          <w:rFonts w:ascii="Cambria" w:hAnsi="Cambria" w:cs="Arial"/>
          <w:sz w:val="20"/>
          <w:szCs w:val="20"/>
        </w:rPr>
        <w:t>jej oferty wadium w wysokości</w:t>
      </w:r>
      <w:r w:rsidR="008C5B5A" w:rsidRPr="003A6F54">
        <w:rPr>
          <w:rFonts w:ascii="Cambria" w:hAnsi="Cambria" w:cs="Arial"/>
          <w:sz w:val="20"/>
          <w:szCs w:val="20"/>
        </w:rPr>
        <w:t xml:space="preserve">: </w:t>
      </w:r>
      <w:r w:rsidR="003A6F54" w:rsidRPr="003A6F54">
        <w:rPr>
          <w:rFonts w:ascii="Cambria" w:hAnsi="Cambria" w:cs="Arial"/>
          <w:b/>
          <w:bCs/>
          <w:sz w:val="20"/>
          <w:szCs w:val="20"/>
        </w:rPr>
        <w:t>26 000,00</w:t>
      </w:r>
      <w:r w:rsidR="003A34C7" w:rsidRPr="003A6F54">
        <w:rPr>
          <w:rFonts w:ascii="Cambria" w:hAnsi="Cambria" w:cs="Arial"/>
          <w:b/>
          <w:bCs/>
          <w:sz w:val="20"/>
          <w:szCs w:val="20"/>
        </w:rPr>
        <w:t xml:space="preserve"> zł</w:t>
      </w:r>
      <w:r w:rsidRPr="003A6F54">
        <w:rPr>
          <w:rFonts w:ascii="Cambria" w:hAnsi="Cambria" w:cs="Arial"/>
          <w:sz w:val="20"/>
          <w:szCs w:val="20"/>
        </w:rPr>
        <w:t xml:space="preserve"> </w:t>
      </w:r>
    </w:p>
    <w:p w14:paraId="333B3FFB"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t>Wadium wnosi się przed upływem terminu składania ofert.</w:t>
      </w:r>
    </w:p>
    <w:p w14:paraId="031251C9"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t>Wadium może być wnoszone w jednej lub kilku następujących formach:</w:t>
      </w:r>
    </w:p>
    <w:p w14:paraId="70D8439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 xml:space="preserve">pieniądzu; </w:t>
      </w:r>
    </w:p>
    <w:p w14:paraId="33A565C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bankowych;</w:t>
      </w:r>
    </w:p>
    <w:p w14:paraId="6B3DCCAB"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ubezpieczeniowych;</w:t>
      </w:r>
    </w:p>
    <w:p w14:paraId="3CE1AC5D" w14:textId="3B6FB9C4" w:rsidR="006441AC" w:rsidRPr="004A40A0"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4A40A0">
        <w:rPr>
          <w:rFonts w:ascii="Cambria" w:hAnsi="Cambria" w:cs="Arial"/>
          <w:sz w:val="20"/>
          <w:szCs w:val="20"/>
        </w:rPr>
        <w:lastRenderedPageBreak/>
        <w:t>poręczeniach udzielanych przez podmioty, o których mowa w art. 6b ust. 5 pkt 2 ustawy z dnia 9 listopada 2000 r. o utworzeniu Polskiej Agencji Rozwoju Przedsiębiorczości (Dz. U. z 202</w:t>
      </w:r>
      <w:r w:rsidR="001F5BAD">
        <w:rPr>
          <w:rFonts w:ascii="Cambria" w:hAnsi="Cambria" w:cs="Arial"/>
          <w:sz w:val="20"/>
          <w:szCs w:val="20"/>
        </w:rPr>
        <w:t>2</w:t>
      </w:r>
      <w:r w:rsidRPr="004A40A0">
        <w:rPr>
          <w:rFonts w:ascii="Cambria" w:hAnsi="Cambria" w:cs="Arial"/>
          <w:sz w:val="20"/>
          <w:szCs w:val="20"/>
        </w:rPr>
        <w:t xml:space="preserve"> r. poz. 2</w:t>
      </w:r>
      <w:r w:rsidR="001F5BAD">
        <w:rPr>
          <w:rFonts w:ascii="Cambria" w:hAnsi="Cambria" w:cs="Arial"/>
          <w:sz w:val="20"/>
          <w:szCs w:val="20"/>
        </w:rPr>
        <w:t>080</w:t>
      </w:r>
      <w:r w:rsidRPr="004A40A0">
        <w:rPr>
          <w:rFonts w:ascii="Cambria" w:hAnsi="Cambria" w:cs="Arial"/>
          <w:sz w:val="20"/>
          <w:szCs w:val="20"/>
        </w:rPr>
        <w:t>).</w:t>
      </w:r>
    </w:p>
    <w:p w14:paraId="389E4985"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 formie pieniądza należy wnieść przelewem na konto w Banku nr rachunku:</w:t>
      </w:r>
    </w:p>
    <w:p w14:paraId="15D8AAF3" w14:textId="7CDECCC2" w:rsidR="00E206E4" w:rsidRPr="00E206E4" w:rsidRDefault="00E206E4" w:rsidP="00E206E4">
      <w:pPr>
        <w:pStyle w:val="Akapitzlist"/>
        <w:ind w:left="720"/>
        <w:jc w:val="center"/>
        <w:rPr>
          <w:rFonts w:ascii="Cambria" w:eastAsia="Calibri" w:hAnsi="Cambria" w:cs="Calibri"/>
          <w:sz w:val="20"/>
          <w:szCs w:val="20"/>
          <w:lang w:eastAsia="en-US"/>
        </w:rPr>
      </w:pPr>
      <w:r w:rsidRPr="00E206E4">
        <w:rPr>
          <w:rFonts w:ascii="Cambria" w:hAnsi="Cambria" w:cs="Arial"/>
          <w:b/>
          <w:sz w:val="20"/>
          <w:szCs w:val="20"/>
        </w:rPr>
        <w:t xml:space="preserve">Nr rachunku  </w:t>
      </w:r>
      <w:r w:rsidR="008E2EDE">
        <w:rPr>
          <w:rFonts w:ascii="Cambria" w:eastAsia="Calibri" w:hAnsi="Cambria" w:cs="Calibri"/>
          <w:b/>
          <w:bCs/>
          <w:sz w:val="20"/>
          <w:szCs w:val="20"/>
          <w:lang w:eastAsia="en-US"/>
        </w:rPr>
        <w:t>27 1130 1105 0005 2485 9520 0005</w:t>
      </w:r>
    </w:p>
    <w:p w14:paraId="3422E78C" w14:textId="3466396C" w:rsidR="00E206E4" w:rsidRPr="00E206E4" w:rsidRDefault="00E206E4" w:rsidP="00E206E4">
      <w:pPr>
        <w:pStyle w:val="Akapitzlist"/>
        <w:spacing w:after="120" w:line="276" w:lineRule="auto"/>
        <w:ind w:left="720"/>
        <w:jc w:val="center"/>
        <w:rPr>
          <w:rFonts w:ascii="Cambria" w:hAnsi="Cambria" w:cs="Arial"/>
          <w:b/>
          <w:sz w:val="20"/>
          <w:szCs w:val="20"/>
        </w:rPr>
      </w:pPr>
      <w:r w:rsidRPr="00E206E4">
        <w:rPr>
          <w:rFonts w:ascii="Cambria" w:hAnsi="Cambria" w:cs="Arial"/>
          <w:b/>
          <w:sz w:val="20"/>
          <w:szCs w:val="20"/>
        </w:rPr>
        <w:t xml:space="preserve">z dopiskiem „Wadium" i numer referencyjny: </w:t>
      </w:r>
      <w:r w:rsidR="008E2EDE" w:rsidRPr="006E2C19">
        <w:rPr>
          <w:rFonts w:ascii="Cambria" w:hAnsi="Cambria" w:cs="Arial"/>
          <w:b/>
          <w:sz w:val="20"/>
          <w:szCs w:val="20"/>
        </w:rPr>
        <w:t>IIiGG.271.</w:t>
      </w:r>
      <w:r w:rsidR="00151995">
        <w:rPr>
          <w:rFonts w:ascii="Cambria" w:hAnsi="Cambria" w:cs="Arial"/>
          <w:b/>
          <w:sz w:val="20"/>
          <w:szCs w:val="20"/>
        </w:rPr>
        <w:t>8</w:t>
      </w:r>
      <w:r w:rsidR="008E2EDE" w:rsidRPr="006E2C19">
        <w:rPr>
          <w:rFonts w:ascii="Cambria" w:hAnsi="Cambria" w:cs="Arial"/>
          <w:b/>
          <w:sz w:val="20"/>
          <w:szCs w:val="20"/>
        </w:rPr>
        <w:t>.202</w:t>
      </w:r>
      <w:r w:rsidR="001F5BAD">
        <w:rPr>
          <w:rFonts w:ascii="Cambria" w:hAnsi="Cambria" w:cs="Arial"/>
          <w:b/>
          <w:sz w:val="20"/>
          <w:szCs w:val="20"/>
        </w:rPr>
        <w:t>3</w:t>
      </w:r>
      <w:r w:rsidR="008E2EDE" w:rsidRPr="006E2C19">
        <w:rPr>
          <w:rFonts w:ascii="Cambria" w:hAnsi="Cambria" w:cs="Arial"/>
          <w:b/>
          <w:sz w:val="20"/>
          <w:szCs w:val="20"/>
        </w:rPr>
        <w:t>.ED</w:t>
      </w:r>
    </w:p>
    <w:p w14:paraId="2609E245" w14:textId="77777777" w:rsidR="006441AC" w:rsidRPr="004A40A0" w:rsidRDefault="006441AC" w:rsidP="006441AC">
      <w:pPr>
        <w:spacing w:line="276" w:lineRule="auto"/>
        <w:ind w:left="284"/>
        <w:jc w:val="both"/>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Za termin wniesienia wadium w formie pieniężnej zostanie przyjęty termin uznania rachunku Zamawiającego.</w:t>
      </w:r>
    </w:p>
    <w:p w14:paraId="643A4582"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wnoszone w formie poręczeń lub gwarancji musi być złożone jako oryginał gwarancji lub poręczenia w postaci elektronicznej i spełniać co najmniej poniższe wymagania:</w:t>
      </w:r>
    </w:p>
    <w:p w14:paraId="2A898144"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musi obejmować odpowiedzialność za wszystkie przypadki powodujące utratę wadium przez Wykonawcę określone w ustawie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7830DCE6"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z jej treści powinno jednoznacznej wynikać zobowiązanie gwaranta do zapłaty całej kwoty wadium;</w:t>
      </w:r>
    </w:p>
    <w:p w14:paraId="05976389"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powinno być nieodwołalne i bezwarunkowe oraz płatne na pierwsze żądanie;</w:t>
      </w:r>
    </w:p>
    <w:p w14:paraId="1BD23B8A"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termin obowiązywania poręczenia lub gwarancji nie może być krótszy niż termin związania ofertą (z zastrzeżeniem iż pierwszym dniem związania ofertą jest dzień składania ofert); </w:t>
      </w:r>
    </w:p>
    <w:p w14:paraId="6B42DC85"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w treści poręczenia lub gwarancji powinna znaleźć się nazwa oraz numer przedmiotowego postępowania;</w:t>
      </w:r>
    </w:p>
    <w:p w14:paraId="7F12CDC7" w14:textId="779BC76A"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w przypadku Wykonawców wspólnie ubiegających się o udzielenie zamówienia (art. 58 </w:t>
      </w:r>
      <w:proofErr w:type="spellStart"/>
      <w:r w:rsidRPr="004A40A0">
        <w:rPr>
          <w:rFonts w:ascii="Cambria" w:hAnsi="Cambria" w:cs="Arial"/>
          <w:sz w:val="20"/>
          <w:szCs w:val="20"/>
        </w:rPr>
        <w:t>p.z.p</w:t>
      </w:r>
      <w:proofErr w:type="spellEnd"/>
      <w:r w:rsidRPr="004A40A0">
        <w:rPr>
          <w:rFonts w:ascii="Cambria" w:hAnsi="Cambria" w:cs="Arial"/>
          <w:sz w:val="20"/>
          <w:szCs w:val="20"/>
        </w:rPr>
        <w:t>.), Zamawiający wymaga aby poręczenie lub gwarancja obejmowała s</w:t>
      </w:r>
      <w:r w:rsidR="006E2C19">
        <w:rPr>
          <w:rFonts w:ascii="Cambria" w:hAnsi="Cambria" w:cs="Arial"/>
          <w:sz w:val="20"/>
          <w:szCs w:val="20"/>
        </w:rPr>
        <w:t>wą treścią (tj. zobowiązanych z </w:t>
      </w:r>
      <w:r w:rsidRPr="004A40A0">
        <w:rPr>
          <w:rFonts w:ascii="Cambria" w:hAnsi="Cambria" w:cs="Arial"/>
          <w:sz w:val="20"/>
          <w:szCs w:val="20"/>
        </w:rPr>
        <w:t>tytułu poręczenia lub gwarancji) wszystkich Wykonaw</w:t>
      </w:r>
      <w:r w:rsidR="006E2C19">
        <w:rPr>
          <w:rFonts w:ascii="Cambria" w:hAnsi="Cambria" w:cs="Arial"/>
          <w:sz w:val="20"/>
          <w:szCs w:val="20"/>
        </w:rPr>
        <w:t>ców wspólnie ubiegających się o </w:t>
      </w:r>
      <w:r w:rsidRPr="004A40A0">
        <w:rPr>
          <w:rFonts w:ascii="Cambria" w:hAnsi="Cambria" w:cs="Arial"/>
          <w:sz w:val="20"/>
          <w:szCs w:val="20"/>
        </w:rPr>
        <w:t>udzielenie zamówienia lub aby z jej treści wynikało, że zabezpiecza ofertę Wykonawców wspólnie ubiegających się o udzielenie zamówienia (konsorcjum);</w:t>
      </w:r>
    </w:p>
    <w:p w14:paraId="0F6D480D"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4A40A0">
        <w:rPr>
          <w:rFonts w:ascii="Cambria" w:hAnsi="Cambria" w:cs="Arial"/>
          <w:sz w:val="20"/>
          <w:szCs w:val="20"/>
        </w:rPr>
        <w:t>p.z.p</w:t>
      </w:r>
      <w:proofErr w:type="spellEnd"/>
      <w:r w:rsidRPr="004A40A0">
        <w:rPr>
          <w:rFonts w:ascii="Cambria" w:hAnsi="Cambria" w:cs="Arial"/>
          <w:sz w:val="20"/>
          <w:szCs w:val="20"/>
        </w:rPr>
        <w:t>. zostanie odrzucona.</w:t>
      </w:r>
    </w:p>
    <w:p w14:paraId="6E71DED4"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Zasady zwrotu oraz okoliczności zatrzymania wadium określa art. 98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17E6F7E"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TERMIN</w:t>
      </w:r>
      <w:r w:rsidRPr="004A40A0">
        <w:rPr>
          <w:rFonts w:ascii="Cambria" w:hAnsi="Cambria" w:cs="Arial"/>
          <w:b/>
          <w:sz w:val="20"/>
          <w:szCs w:val="20"/>
        </w:rPr>
        <w:t xml:space="preserve"> ZWIĄZANIA OFERTĄ</w:t>
      </w:r>
    </w:p>
    <w:p w14:paraId="0A87EDA6" w14:textId="19351F97" w:rsidR="006441AC" w:rsidRPr="007A1CC3" w:rsidRDefault="006441AC" w:rsidP="006441AC">
      <w:pPr>
        <w:numPr>
          <w:ilvl w:val="0"/>
          <w:numId w:val="3"/>
        </w:numPr>
        <w:tabs>
          <w:tab w:val="clear" w:pos="1800"/>
        </w:tabs>
        <w:spacing w:before="240" w:line="276" w:lineRule="auto"/>
        <w:ind w:left="426" w:hanging="426"/>
        <w:jc w:val="both"/>
        <w:rPr>
          <w:rFonts w:ascii="Cambria" w:hAnsi="Cambria" w:cs="Arial"/>
          <w:sz w:val="20"/>
          <w:szCs w:val="20"/>
        </w:rPr>
      </w:pPr>
      <w:r w:rsidRPr="007A1CC3">
        <w:rPr>
          <w:rFonts w:ascii="Cambria" w:hAnsi="Cambria" w:cs="Arial"/>
          <w:sz w:val="20"/>
          <w:szCs w:val="20"/>
        </w:rPr>
        <w:t xml:space="preserve">Wykonawca będzie związany ofertą przez okres </w:t>
      </w:r>
      <w:r w:rsidRPr="007A1CC3">
        <w:rPr>
          <w:rFonts w:ascii="Cambria" w:hAnsi="Cambria" w:cs="Arial"/>
          <w:b/>
          <w:sz w:val="20"/>
          <w:szCs w:val="20"/>
        </w:rPr>
        <w:t>30 dni</w:t>
      </w:r>
      <w:r w:rsidRPr="007A1CC3">
        <w:rPr>
          <w:rFonts w:ascii="Cambria" w:hAnsi="Cambria" w:cs="Arial"/>
          <w:sz w:val="20"/>
          <w:szCs w:val="20"/>
        </w:rPr>
        <w:t xml:space="preserve">, </w:t>
      </w:r>
      <w:r w:rsidR="00357178">
        <w:rPr>
          <w:rFonts w:ascii="Cambria" w:hAnsi="Cambria" w:cs="Arial"/>
          <w:sz w:val="20"/>
          <w:szCs w:val="20"/>
        </w:rPr>
        <w:t>od dnia otwarcia ofert.</w:t>
      </w:r>
      <w:r w:rsidRPr="001F5BAD">
        <w:rPr>
          <w:rFonts w:ascii="Cambria" w:hAnsi="Cambria" w:cs="Arial"/>
          <w:color w:val="FF0000"/>
          <w:sz w:val="20"/>
          <w:szCs w:val="20"/>
        </w:rPr>
        <w:t xml:space="preserve"> </w:t>
      </w:r>
      <w:r w:rsidRPr="007A1CC3">
        <w:rPr>
          <w:rFonts w:ascii="Cambria" w:hAnsi="Cambria" w:cs="Arial"/>
          <w:sz w:val="20"/>
          <w:szCs w:val="20"/>
        </w:rPr>
        <w:t>Bieg terminu związania ofertą rozpoczyna się wraz z upływem terminu składania ofert.</w:t>
      </w:r>
    </w:p>
    <w:p w14:paraId="1BB4A79D"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7A1CC3">
        <w:rPr>
          <w:rFonts w:ascii="Cambria" w:hAnsi="Cambria" w:cs="Arial"/>
          <w:sz w:val="20"/>
          <w:szCs w:val="20"/>
        </w:rPr>
        <w:tab/>
        <w:t>Przedłużenie terminu związania ofertą wymaga złożenia przez wykonawcę pisemnego oświadczenia o wyrażeniu zgody na przedłużenie terminu związania ofertą.</w:t>
      </w:r>
    </w:p>
    <w:p w14:paraId="7C8EEF40"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Odmowa wyrażenia zgody na przedłużenie terminu związania ofertą nie powoduje utraty wadium.</w:t>
      </w:r>
    </w:p>
    <w:p w14:paraId="127D5374" w14:textId="77777777" w:rsidR="006441AC" w:rsidRPr="007A1CC3"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7A1CC3">
        <w:rPr>
          <w:rFonts w:ascii="Cambria" w:hAnsi="Cambria" w:cs="Arial"/>
          <w:b/>
          <w:bCs/>
          <w:sz w:val="20"/>
          <w:szCs w:val="20"/>
        </w:rPr>
        <w:t>SPOSÓB</w:t>
      </w:r>
      <w:r w:rsidRPr="007A1CC3">
        <w:rPr>
          <w:rFonts w:ascii="Cambria" w:hAnsi="Cambria" w:cs="Arial"/>
          <w:b/>
          <w:sz w:val="20"/>
          <w:szCs w:val="20"/>
        </w:rPr>
        <w:t xml:space="preserve"> I TERMIN SKŁADANIA I OTWARCIA OFERT</w:t>
      </w:r>
    </w:p>
    <w:p w14:paraId="08A17EE5" w14:textId="7FA3382E" w:rsidR="009E39E2" w:rsidRPr="003A6F54" w:rsidRDefault="009E39E2" w:rsidP="0006169F">
      <w:pPr>
        <w:numPr>
          <w:ilvl w:val="0"/>
          <w:numId w:val="47"/>
        </w:numPr>
        <w:tabs>
          <w:tab w:val="clear" w:pos="2340"/>
        </w:tabs>
        <w:spacing w:before="240" w:line="276" w:lineRule="auto"/>
        <w:ind w:left="426" w:hanging="426"/>
        <w:jc w:val="both"/>
        <w:rPr>
          <w:rFonts w:ascii="Cambria" w:hAnsi="Cambria" w:cs="Arial"/>
          <w:b/>
          <w:sz w:val="20"/>
          <w:szCs w:val="20"/>
        </w:rPr>
      </w:pPr>
      <w:r w:rsidRPr="003A6F54">
        <w:rPr>
          <w:rFonts w:ascii="Cambria" w:hAnsi="Cambria" w:cs="Arial"/>
          <w:sz w:val="20"/>
          <w:szCs w:val="20"/>
        </w:rPr>
        <w:t xml:space="preserve">Ofertę należy złożyć za pośrednictwem Formularza do złożenia lub wycofania oferty dostępnego na </w:t>
      </w:r>
      <w:r w:rsidR="0006169F" w:rsidRPr="003A6F54">
        <w:rPr>
          <w:rFonts w:ascii="Cambria" w:hAnsi="Cambria" w:cs="Arial"/>
          <w:sz w:val="20"/>
          <w:szCs w:val="20"/>
        </w:rPr>
        <w:t>platformie e-Zamówienia</w:t>
      </w:r>
      <w:r w:rsidR="009C7657" w:rsidRPr="003A6F54">
        <w:rPr>
          <w:rFonts w:ascii="Cambria" w:hAnsi="Cambria" w:cs="Arial"/>
          <w:sz w:val="20"/>
          <w:szCs w:val="20"/>
        </w:rPr>
        <w:t xml:space="preserve"> </w:t>
      </w:r>
      <w:r w:rsidR="003A60EE" w:rsidRPr="003A6F54">
        <w:rPr>
          <w:rFonts w:ascii="Cambria" w:hAnsi="Cambria" w:cs="Arial"/>
          <w:b/>
          <w:sz w:val="20"/>
          <w:szCs w:val="20"/>
        </w:rPr>
        <w:t xml:space="preserve">do dnia </w:t>
      </w:r>
      <w:r w:rsidR="000D1875">
        <w:rPr>
          <w:rFonts w:ascii="Cambria" w:hAnsi="Cambria" w:cs="Arial"/>
          <w:b/>
          <w:sz w:val="20"/>
          <w:szCs w:val="20"/>
        </w:rPr>
        <w:t>17</w:t>
      </w:r>
      <w:r w:rsidR="0006169F" w:rsidRPr="003A6F54">
        <w:rPr>
          <w:rFonts w:ascii="Cambria" w:hAnsi="Cambria" w:cs="Arial"/>
          <w:b/>
          <w:sz w:val="20"/>
          <w:szCs w:val="20"/>
        </w:rPr>
        <w:t>.0</w:t>
      </w:r>
      <w:r w:rsidR="00DC460F">
        <w:rPr>
          <w:rFonts w:ascii="Cambria" w:hAnsi="Cambria" w:cs="Arial"/>
          <w:b/>
          <w:sz w:val="20"/>
          <w:szCs w:val="20"/>
        </w:rPr>
        <w:t>4</w:t>
      </w:r>
      <w:r w:rsidR="0006169F" w:rsidRPr="003A6F54">
        <w:rPr>
          <w:rFonts w:ascii="Cambria" w:hAnsi="Cambria" w:cs="Arial"/>
          <w:b/>
          <w:sz w:val="20"/>
          <w:szCs w:val="20"/>
        </w:rPr>
        <w:t>.2023</w:t>
      </w:r>
      <w:r w:rsidR="009C7657" w:rsidRPr="003A6F54">
        <w:rPr>
          <w:rFonts w:ascii="Cambria" w:hAnsi="Cambria" w:cs="Arial"/>
          <w:caps/>
          <w:sz w:val="20"/>
        </w:rPr>
        <w:t xml:space="preserve"> </w:t>
      </w:r>
      <w:r w:rsidR="009C7657" w:rsidRPr="003A6F54">
        <w:rPr>
          <w:rFonts w:ascii="Cambria" w:hAnsi="Cambria" w:cs="Arial"/>
          <w:b/>
          <w:sz w:val="20"/>
          <w:szCs w:val="20"/>
        </w:rPr>
        <w:t xml:space="preserve">r. do godziny </w:t>
      </w:r>
      <w:r w:rsidR="007A1CC3" w:rsidRPr="003A6F54">
        <w:rPr>
          <w:rFonts w:ascii="Cambria" w:hAnsi="Cambria" w:cs="Arial"/>
          <w:b/>
          <w:bCs/>
          <w:caps/>
          <w:sz w:val="20"/>
        </w:rPr>
        <w:t>10</w:t>
      </w:r>
      <w:r w:rsidR="009C7657" w:rsidRPr="003A6F54">
        <w:rPr>
          <w:rFonts w:ascii="Cambria" w:hAnsi="Cambria" w:cs="Arial"/>
          <w:b/>
          <w:sz w:val="20"/>
          <w:szCs w:val="20"/>
        </w:rPr>
        <w:t>:00</w:t>
      </w:r>
      <w:r w:rsidR="007A1CC3" w:rsidRPr="003A6F54">
        <w:rPr>
          <w:rFonts w:ascii="Cambria" w:hAnsi="Cambria" w:cs="Arial"/>
          <w:sz w:val="20"/>
          <w:szCs w:val="20"/>
        </w:rPr>
        <w:t>.</w:t>
      </w:r>
      <w:r w:rsidRPr="003A6F54">
        <w:rPr>
          <w:rFonts w:ascii="Cambria" w:hAnsi="Cambria" w:cs="Arial"/>
          <w:sz w:val="20"/>
          <w:szCs w:val="20"/>
        </w:rPr>
        <w:t xml:space="preserve"> Sposób złożenia oferty opisany został w Instrukcji </w:t>
      </w:r>
      <w:r w:rsidR="009C7657" w:rsidRPr="003A6F54">
        <w:rPr>
          <w:rFonts w:ascii="Cambria" w:hAnsi="Cambria" w:cs="Arial"/>
          <w:sz w:val="20"/>
          <w:szCs w:val="20"/>
        </w:rPr>
        <w:t xml:space="preserve">dostępnej </w:t>
      </w:r>
      <w:hyperlink r:id="rId21" w:history="1">
        <w:r w:rsidR="0006169F" w:rsidRPr="003A6F54">
          <w:rPr>
            <w:rStyle w:val="Hipercze"/>
            <w:rFonts w:ascii="Cambria" w:hAnsi="Cambria" w:cs="Arial"/>
            <w:color w:val="auto"/>
            <w:sz w:val="20"/>
            <w:szCs w:val="20"/>
          </w:rPr>
          <w:t>https://ezamowienia.gov.pl</w:t>
        </w:r>
      </w:hyperlink>
      <w:r w:rsidR="00FA623F" w:rsidRPr="003A6F54">
        <w:rPr>
          <w:rFonts w:ascii="Cambria" w:hAnsi="Cambria" w:cs="Arial"/>
          <w:sz w:val="20"/>
          <w:szCs w:val="20"/>
        </w:rPr>
        <w:t xml:space="preserve">. </w:t>
      </w:r>
      <w:r w:rsidR="009C7657" w:rsidRPr="003A6F54">
        <w:rPr>
          <w:rFonts w:ascii="Cambria" w:hAnsi="Cambria" w:cs="Arial"/>
          <w:sz w:val="20"/>
          <w:szCs w:val="20"/>
        </w:rPr>
        <w:t xml:space="preserve"> </w:t>
      </w:r>
    </w:p>
    <w:p w14:paraId="368DD4B5" w14:textId="6447F42F" w:rsidR="009E39E2" w:rsidRPr="003A6F54"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3A6F54">
        <w:rPr>
          <w:rFonts w:ascii="Cambria" w:hAnsi="Cambria" w:cs="Arial"/>
          <w:sz w:val="20"/>
          <w:szCs w:val="20"/>
        </w:rPr>
        <w:t xml:space="preserve">Otwarcie ofert następ w dniu </w:t>
      </w:r>
      <w:r w:rsidR="000D1875">
        <w:rPr>
          <w:rFonts w:ascii="Cambria" w:hAnsi="Cambria" w:cs="Arial"/>
          <w:b/>
          <w:bCs/>
          <w:caps/>
          <w:sz w:val="20"/>
          <w:szCs w:val="20"/>
        </w:rPr>
        <w:t>17</w:t>
      </w:r>
      <w:r w:rsidR="003A6F54" w:rsidRPr="003A6F54">
        <w:rPr>
          <w:rFonts w:ascii="Cambria" w:hAnsi="Cambria" w:cs="Arial"/>
          <w:b/>
          <w:bCs/>
          <w:caps/>
          <w:sz w:val="20"/>
          <w:szCs w:val="20"/>
        </w:rPr>
        <w:t>.0</w:t>
      </w:r>
      <w:r w:rsidR="00DC460F">
        <w:rPr>
          <w:rFonts w:ascii="Cambria" w:hAnsi="Cambria" w:cs="Arial"/>
          <w:b/>
          <w:bCs/>
          <w:caps/>
          <w:sz w:val="20"/>
          <w:szCs w:val="20"/>
        </w:rPr>
        <w:t>4</w:t>
      </w:r>
      <w:r w:rsidR="00CA40A9" w:rsidRPr="003A6F54">
        <w:rPr>
          <w:rFonts w:ascii="Cambria" w:hAnsi="Cambria" w:cs="Arial"/>
          <w:b/>
          <w:bCs/>
          <w:caps/>
          <w:sz w:val="20"/>
          <w:szCs w:val="20"/>
        </w:rPr>
        <w:t>.</w:t>
      </w:r>
      <w:r w:rsidR="0006169F" w:rsidRPr="003A6F54">
        <w:rPr>
          <w:rFonts w:ascii="Cambria" w:hAnsi="Cambria" w:cs="Arial"/>
          <w:b/>
          <w:bCs/>
          <w:caps/>
          <w:sz w:val="20"/>
          <w:szCs w:val="20"/>
        </w:rPr>
        <w:t>2023</w:t>
      </w:r>
      <w:r w:rsidRPr="003A6F54">
        <w:rPr>
          <w:rFonts w:ascii="Cambria" w:hAnsi="Cambria" w:cs="Arial"/>
          <w:b/>
          <w:sz w:val="20"/>
          <w:szCs w:val="20"/>
        </w:rPr>
        <w:t xml:space="preserve"> r. o godzinie 11:00</w:t>
      </w:r>
      <w:r w:rsidRPr="003A6F54">
        <w:rPr>
          <w:rFonts w:ascii="Cambria" w:hAnsi="Cambria" w:cs="Arial"/>
          <w:sz w:val="20"/>
          <w:szCs w:val="20"/>
        </w:rPr>
        <w:t xml:space="preserve">  </w:t>
      </w:r>
    </w:p>
    <w:p w14:paraId="7A260276"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Najpóźniej przed otwarciem ofert, udostępnia się na stronie internetowej prowadzonego postępowania informację o kwocie, jaką zamierza się przeznaczyć na sfinansowanie zamówienia. </w:t>
      </w:r>
    </w:p>
    <w:p w14:paraId="1F39597D"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Niezwłocznie po otwarciu ofert, udostępnia się na stronie internetowej prowadzonego postępowania informacje o: </w:t>
      </w:r>
    </w:p>
    <w:p w14:paraId="762AC42F" w14:textId="77777777" w:rsidR="009E39E2" w:rsidRPr="007A1CC3" w:rsidRDefault="009E39E2" w:rsidP="009E39E2">
      <w:pPr>
        <w:spacing w:line="276" w:lineRule="auto"/>
        <w:ind w:left="826" w:hanging="395"/>
        <w:jc w:val="both"/>
        <w:rPr>
          <w:rFonts w:ascii="Cambria" w:hAnsi="Cambria" w:cs="Arial"/>
          <w:sz w:val="20"/>
          <w:szCs w:val="20"/>
        </w:rPr>
      </w:pPr>
      <w:r w:rsidRPr="007A1CC3">
        <w:rPr>
          <w:rFonts w:ascii="Cambria" w:hAnsi="Cambria" w:cs="Arial"/>
          <w:sz w:val="20"/>
          <w:szCs w:val="20"/>
        </w:rPr>
        <w:lastRenderedPageBreak/>
        <w:t>1)</w:t>
      </w:r>
      <w:r w:rsidRPr="007A1CC3">
        <w:rPr>
          <w:rFonts w:ascii="Cambria" w:hAnsi="Cambria" w:cs="Arial"/>
          <w:sz w:val="20"/>
          <w:szCs w:val="20"/>
        </w:rPr>
        <w:tab/>
        <w:t xml:space="preserve">nazwach albo imionach i nazwiskach oraz siedzibach lub miejscach prowadzonej działalności gospodarczej albo miejscach zamieszkania wykonawców, których oferty zostały otwarte; </w:t>
      </w:r>
    </w:p>
    <w:p w14:paraId="7107E65B" w14:textId="33C9346F" w:rsidR="006E2C19" w:rsidRPr="00BF05E0" w:rsidRDefault="009E39E2" w:rsidP="007A1CC3">
      <w:pPr>
        <w:spacing w:line="276" w:lineRule="auto"/>
        <w:ind w:left="826" w:hanging="395"/>
        <w:jc w:val="both"/>
        <w:rPr>
          <w:rFonts w:ascii="Cambria" w:hAnsi="Cambria" w:cs="Arial"/>
          <w:sz w:val="20"/>
          <w:szCs w:val="20"/>
        </w:rPr>
      </w:pPr>
      <w:r w:rsidRPr="007A1CC3">
        <w:rPr>
          <w:rFonts w:ascii="Cambria" w:hAnsi="Cambria" w:cs="Arial"/>
          <w:sz w:val="20"/>
          <w:szCs w:val="20"/>
        </w:rPr>
        <w:t>2)</w:t>
      </w:r>
      <w:r w:rsidRPr="007A1CC3">
        <w:rPr>
          <w:rFonts w:ascii="Cambria" w:hAnsi="Cambria" w:cs="Arial"/>
          <w:sz w:val="20"/>
          <w:szCs w:val="20"/>
        </w:rPr>
        <w:tab/>
        <w:t>cenach lub kosztach zawartych w ofertach.</w:t>
      </w:r>
    </w:p>
    <w:p w14:paraId="69890444" w14:textId="77777777" w:rsidR="006441AC" w:rsidRPr="004A40A0" w:rsidRDefault="006441AC" w:rsidP="00234434">
      <w:pPr>
        <w:pStyle w:val="Akapitzlist"/>
        <w:numPr>
          <w:ilvl w:val="0"/>
          <w:numId w:val="40"/>
        </w:numPr>
        <w:pBdr>
          <w:bottom w:val="double" w:sz="4" w:space="1" w:color="auto"/>
        </w:pBdr>
        <w:shd w:val="clear" w:color="auto" w:fill="D9E2F3" w:themeFill="accent1" w:themeFillTint="33"/>
        <w:spacing w:before="360" w:after="40" w:line="276" w:lineRule="auto"/>
        <w:ind w:left="426" w:hanging="426"/>
        <w:jc w:val="both"/>
        <w:rPr>
          <w:rFonts w:ascii="Cambria" w:hAnsi="Cambria" w:cs="Arial"/>
          <w:b/>
          <w:sz w:val="20"/>
          <w:szCs w:val="20"/>
        </w:rPr>
      </w:pPr>
      <w:r w:rsidRPr="004A40A0">
        <w:rPr>
          <w:rFonts w:ascii="Cambria" w:hAnsi="Cambria" w:cs="Arial"/>
          <w:b/>
          <w:sz w:val="20"/>
          <w:szCs w:val="20"/>
        </w:rPr>
        <w:t>OPIS KRYTERIÓW OCENY OFERT, WRAZ Z PODANIEM WAG TYCH KRYTERIÓW I SPOSOBU OCENY OFERT</w:t>
      </w:r>
    </w:p>
    <w:p w14:paraId="48758942" w14:textId="0D657F4A" w:rsidR="006441AC" w:rsidRDefault="006441AC" w:rsidP="005723AA">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Przy wyborze najkorzystniejszej oferty Zamawiający będzie się kierował następującymi kryteriami oceny ofert:</w:t>
      </w:r>
    </w:p>
    <w:p w14:paraId="4250E128" w14:textId="77777777" w:rsidR="006E2C19" w:rsidRDefault="006E2C19" w:rsidP="006E2C19">
      <w:pPr>
        <w:pStyle w:val="Akapitzlist"/>
        <w:spacing w:before="240" w:line="276" w:lineRule="auto"/>
        <w:ind w:left="426"/>
        <w:jc w:val="both"/>
        <w:rPr>
          <w:rFonts w:ascii="Cambria" w:hAnsi="Cambria" w:cs="Arial"/>
          <w:sz w:val="20"/>
          <w:szCs w:val="20"/>
        </w:rPr>
      </w:pPr>
    </w:p>
    <w:p w14:paraId="601F79AC" w14:textId="77777777" w:rsidR="006441AC" w:rsidRPr="004A40A0" w:rsidRDefault="006441AC" w:rsidP="005723AA">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t>Cena (C)</w:t>
      </w:r>
      <w:r w:rsidRPr="004A40A0">
        <w:rPr>
          <w:rFonts w:ascii="Cambria" w:hAnsi="Cambria" w:cs="Arial"/>
          <w:sz w:val="20"/>
          <w:szCs w:val="20"/>
        </w:rPr>
        <w:t xml:space="preserve"> – waga kryterium 60 %;</w:t>
      </w:r>
    </w:p>
    <w:p w14:paraId="3FECC346" w14:textId="646CC113" w:rsidR="00302CAB" w:rsidRDefault="006441AC" w:rsidP="00302CAB">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sz w:val="20"/>
          <w:szCs w:val="20"/>
        </w:rPr>
        <w:t xml:space="preserve">– waga kryterium </w:t>
      </w:r>
      <w:r w:rsidR="00F54EA4">
        <w:rPr>
          <w:rFonts w:ascii="Cambria" w:hAnsi="Cambria" w:cs="Arial"/>
          <w:sz w:val="20"/>
          <w:szCs w:val="20"/>
        </w:rPr>
        <w:t>4</w:t>
      </w:r>
      <w:r w:rsidRPr="004A40A0">
        <w:rPr>
          <w:rFonts w:ascii="Cambria" w:hAnsi="Cambria" w:cs="Arial"/>
          <w:sz w:val="20"/>
          <w:szCs w:val="20"/>
        </w:rPr>
        <w:t>0 %.</w:t>
      </w:r>
    </w:p>
    <w:p w14:paraId="23780A34" w14:textId="77777777" w:rsidR="00EB29BF" w:rsidRDefault="006441AC" w:rsidP="00EB29BF">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Zasady oceny ofert w poszczególnych kryteriach:</w:t>
      </w:r>
    </w:p>
    <w:p w14:paraId="6A30E2E8" w14:textId="7B759C2D" w:rsidR="00302CAB" w:rsidRPr="008C5B5A" w:rsidRDefault="006441AC" w:rsidP="008C5B5A">
      <w:pPr>
        <w:pStyle w:val="Akapitzlist"/>
        <w:numPr>
          <w:ilvl w:val="0"/>
          <w:numId w:val="21"/>
        </w:numPr>
        <w:spacing w:before="240" w:line="276" w:lineRule="auto"/>
        <w:ind w:left="910" w:hanging="484"/>
        <w:contextualSpacing/>
        <w:jc w:val="both"/>
        <w:rPr>
          <w:rFonts w:ascii="Cambria" w:hAnsi="Cambria" w:cs="Arial"/>
          <w:b/>
          <w:sz w:val="20"/>
          <w:szCs w:val="20"/>
        </w:rPr>
      </w:pPr>
      <w:r w:rsidRPr="004A40A0">
        <w:rPr>
          <w:rFonts w:ascii="Cambria" w:hAnsi="Cambria" w:cs="Arial"/>
          <w:b/>
          <w:sz w:val="20"/>
          <w:szCs w:val="20"/>
        </w:rPr>
        <w:tab/>
        <w:t xml:space="preserve">Cena (C) – waga </w:t>
      </w:r>
      <w:r w:rsidRPr="004A40A0">
        <w:rPr>
          <w:rFonts w:ascii="Cambria" w:hAnsi="Cambria" w:cs="Arial"/>
          <w:sz w:val="20"/>
          <w:szCs w:val="20"/>
        </w:rPr>
        <w:t>60</w:t>
      </w:r>
      <w:r w:rsidRPr="004A40A0">
        <w:rPr>
          <w:rFonts w:ascii="Cambria" w:hAnsi="Cambria" w:cs="Arial"/>
          <w:b/>
          <w:sz w:val="20"/>
          <w:szCs w:val="20"/>
        </w:rPr>
        <w:t xml:space="preserve"> %</w:t>
      </w:r>
    </w:p>
    <w:p w14:paraId="79A98F4E" w14:textId="77777777" w:rsidR="006441AC" w:rsidRPr="004A40A0" w:rsidRDefault="006441AC" w:rsidP="006441AC">
      <w:pPr>
        <w:pStyle w:val="Akapitzlist"/>
        <w:spacing w:before="240" w:line="276" w:lineRule="auto"/>
        <w:ind w:left="2124"/>
        <w:jc w:val="both"/>
        <w:rPr>
          <w:rFonts w:ascii="Cambria" w:hAnsi="Cambria" w:cs="Arial"/>
          <w:b/>
          <w:sz w:val="20"/>
          <w:szCs w:val="20"/>
        </w:rPr>
      </w:pPr>
      <w:r w:rsidRPr="004A40A0">
        <w:rPr>
          <w:rFonts w:ascii="Cambria" w:hAnsi="Cambria" w:cs="Arial"/>
          <w:b/>
          <w:sz w:val="20"/>
          <w:szCs w:val="20"/>
        </w:rPr>
        <w:t>cena najniższa brutto*</w:t>
      </w:r>
    </w:p>
    <w:p w14:paraId="78EBA9E7" w14:textId="248835E8" w:rsidR="006441AC" w:rsidRPr="004A40A0" w:rsidRDefault="006441AC" w:rsidP="006441AC">
      <w:pPr>
        <w:pStyle w:val="Akapitzlist"/>
        <w:spacing w:line="276" w:lineRule="auto"/>
        <w:ind w:left="1080"/>
        <w:jc w:val="both"/>
        <w:rPr>
          <w:rFonts w:ascii="Cambria" w:hAnsi="Cambria" w:cs="Arial"/>
          <w:sz w:val="20"/>
          <w:szCs w:val="20"/>
        </w:rPr>
      </w:pPr>
      <w:r w:rsidRPr="004A40A0">
        <w:rPr>
          <w:rFonts w:ascii="Cambria" w:hAnsi="Cambria" w:cs="Arial"/>
          <w:b/>
          <w:sz w:val="20"/>
          <w:szCs w:val="20"/>
        </w:rPr>
        <w:t>C =</w:t>
      </w:r>
      <w:r w:rsidRPr="004A40A0">
        <w:rPr>
          <w:rFonts w:ascii="Cambria" w:hAnsi="Cambria" w:cs="Arial"/>
          <w:sz w:val="20"/>
          <w:szCs w:val="20"/>
        </w:rPr>
        <w:t xml:space="preserve"> </w:t>
      </w:r>
      <w:r w:rsidRPr="004A40A0">
        <w:rPr>
          <w:rFonts w:ascii="Cambria" w:hAnsi="Cambria" w:cs="Arial"/>
          <w:strike/>
          <w:sz w:val="20"/>
          <w:szCs w:val="20"/>
        </w:rPr>
        <w:t>------------------------------------------------</w:t>
      </w:r>
      <w:r w:rsidR="00CE3B49">
        <w:rPr>
          <w:rFonts w:ascii="Cambria" w:hAnsi="Cambria" w:cs="Arial"/>
          <w:strike/>
          <w:sz w:val="20"/>
          <w:szCs w:val="20"/>
        </w:rPr>
        <w:t xml:space="preserve"> </w:t>
      </w:r>
      <w:r w:rsidRPr="004A40A0">
        <w:rPr>
          <w:rFonts w:ascii="Cambria" w:hAnsi="Cambria" w:cs="Arial"/>
          <w:b/>
          <w:sz w:val="20"/>
          <w:szCs w:val="20"/>
        </w:rPr>
        <w:t xml:space="preserve">x 100 pkt x </w:t>
      </w:r>
      <w:r w:rsidRPr="004A40A0">
        <w:rPr>
          <w:rFonts w:ascii="Cambria" w:hAnsi="Cambria" w:cs="Arial"/>
          <w:sz w:val="20"/>
          <w:szCs w:val="20"/>
        </w:rPr>
        <w:t>60</w:t>
      </w:r>
      <w:r w:rsidRPr="004A40A0">
        <w:rPr>
          <w:rFonts w:ascii="Cambria" w:hAnsi="Cambria" w:cs="Arial"/>
          <w:b/>
          <w:sz w:val="20"/>
          <w:szCs w:val="20"/>
        </w:rPr>
        <w:t>%</w:t>
      </w:r>
    </w:p>
    <w:p w14:paraId="03E20BD1" w14:textId="77777777" w:rsidR="006441AC" w:rsidRPr="004A40A0" w:rsidRDefault="006441AC" w:rsidP="006441AC">
      <w:pPr>
        <w:pStyle w:val="Akapitzlist"/>
        <w:spacing w:line="276" w:lineRule="auto"/>
        <w:ind w:left="1736"/>
        <w:jc w:val="both"/>
        <w:rPr>
          <w:rFonts w:ascii="Cambria" w:hAnsi="Cambria" w:cs="Arial"/>
          <w:b/>
          <w:sz w:val="20"/>
          <w:szCs w:val="20"/>
        </w:rPr>
      </w:pPr>
      <w:r w:rsidRPr="004A40A0">
        <w:rPr>
          <w:rFonts w:ascii="Cambria" w:hAnsi="Cambria" w:cs="Arial"/>
          <w:b/>
          <w:sz w:val="20"/>
          <w:szCs w:val="20"/>
        </w:rPr>
        <w:t>cena oferty ocenianej brutto</w:t>
      </w:r>
    </w:p>
    <w:p w14:paraId="11EBFF03" w14:textId="77777777" w:rsidR="006441AC" w:rsidRPr="004A40A0" w:rsidRDefault="006441AC" w:rsidP="006441AC">
      <w:pPr>
        <w:spacing w:before="240" w:line="276" w:lineRule="auto"/>
        <w:ind w:left="372" w:firstLine="708"/>
        <w:jc w:val="both"/>
        <w:rPr>
          <w:rFonts w:ascii="Cambria" w:hAnsi="Cambria" w:cs="Arial"/>
          <w:b/>
          <w:sz w:val="16"/>
          <w:szCs w:val="16"/>
        </w:rPr>
      </w:pPr>
      <w:r w:rsidRPr="004A40A0">
        <w:rPr>
          <w:rFonts w:ascii="Cambria" w:hAnsi="Cambria" w:cs="Arial"/>
          <w:b/>
          <w:sz w:val="16"/>
          <w:szCs w:val="16"/>
        </w:rPr>
        <w:t>* spośród wszystkich złożonych ofert niepodlegających odrzuceniu</w:t>
      </w:r>
    </w:p>
    <w:p w14:paraId="25A2BE67" w14:textId="75DE6596" w:rsidR="006441AC" w:rsidRPr="004A40A0" w:rsidRDefault="006441AC" w:rsidP="005723AA">
      <w:pPr>
        <w:pStyle w:val="Akapitzlist"/>
        <w:numPr>
          <w:ilvl w:val="0"/>
          <w:numId w:val="22"/>
        </w:numPr>
        <w:spacing w:before="240" w:line="276" w:lineRule="auto"/>
        <w:ind w:left="1358" w:hanging="420"/>
        <w:contextualSpacing/>
        <w:jc w:val="both"/>
        <w:rPr>
          <w:rFonts w:ascii="Cambria" w:hAnsi="Cambria" w:cs="Arial"/>
          <w:sz w:val="20"/>
          <w:szCs w:val="20"/>
        </w:rPr>
      </w:pPr>
      <w:r w:rsidRPr="004A40A0">
        <w:rPr>
          <w:rFonts w:ascii="Cambria" w:hAnsi="Cambria" w:cs="Arial"/>
          <w:sz w:val="20"/>
          <w:szCs w:val="20"/>
        </w:rPr>
        <w:t>Podstawą przyznania punktów w kryterium „cena” będzie cena ofertowa brutto podana przez Wykonawcę w Formularzu Ofertowym.</w:t>
      </w:r>
    </w:p>
    <w:p w14:paraId="6F6F449D" w14:textId="26042A62" w:rsidR="006441AC" w:rsidRDefault="006441AC" w:rsidP="005723AA">
      <w:pPr>
        <w:pStyle w:val="Akapitzlist"/>
        <w:numPr>
          <w:ilvl w:val="0"/>
          <w:numId w:val="22"/>
        </w:numPr>
        <w:spacing w:line="276" w:lineRule="auto"/>
        <w:ind w:left="1358" w:hanging="420"/>
        <w:contextualSpacing/>
        <w:jc w:val="both"/>
        <w:rPr>
          <w:rFonts w:ascii="Cambria" w:hAnsi="Cambria" w:cs="Arial"/>
          <w:sz w:val="20"/>
          <w:szCs w:val="20"/>
        </w:rPr>
      </w:pPr>
      <w:r w:rsidRPr="004A40A0">
        <w:rPr>
          <w:rFonts w:ascii="Cambria" w:hAnsi="Cambria" w:cs="Arial"/>
          <w:sz w:val="20"/>
          <w:szCs w:val="20"/>
        </w:rPr>
        <w:t>Cena ofertowa brutto musi uwzględniać wszelkie ko</w:t>
      </w:r>
      <w:r w:rsidR="00020C7F">
        <w:rPr>
          <w:rFonts w:ascii="Cambria" w:hAnsi="Cambria" w:cs="Arial"/>
          <w:sz w:val="20"/>
          <w:szCs w:val="20"/>
        </w:rPr>
        <w:t>szty jakie Wykonawca poniesie w </w:t>
      </w:r>
      <w:r w:rsidRPr="004A40A0">
        <w:rPr>
          <w:rFonts w:ascii="Cambria" w:hAnsi="Cambria" w:cs="Arial"/>
          <w:sz w:val="20"/>
          <w:szCs w:val="20"/>
        </w:rPr>
        <w:t>związku z realizacją przedmiotu zamówienia.</w:t>
      </w:r>
    </w:p>
    <w:p w14:paraId="054AC8E4" w14:textId="77777777" w:rsidR="008C5B5A" w:rsidRPr="004A40A0" w:rsidRDefault="008C5B5A" w:rsidP="008C5B5A">
      <w:pPr>
        <w:pStyle w:val="Akapitzlist"/>
        <w:spacing w:line="276" w:lineRule="auto"/>
        <w:ind w:left="1358"/>
        <w:contextualSpacing/>
        <w:jc w:val="both"/>
        <w:rPr>
          <w:rFonts w:ascii="Cambria" w:hAnsi="Cambria" w:cs="Arial"/>
          <w:sz w:val="20"/>
          <w:szCs w:val="20"/>
        </w:rPr>
      </w:pPr>
    </w:p>
    <w:p w14:paraId="7FF9A9CC" w14:textId="0CA02BD7" w:rsidR="00302CAB" w:rsidRDefault="006441AC" w:rsidP="00302CAB">
      <w:pPr>
        <w:pStyle w:val="Akapitzlist"/>
        <w:numPr>
          <w:ilvl w:val="0"/>
          <w:numId w:val="21"/>
        </w:numPr>
        <w:spacing w:line="276" w:lineRule="auto"/>
        <w:ind w:left="910" w:hanging="484"/>
        <w:contextualSpacing/>
        <w:jc w:val="both"/>
        <w:rPr>
          <w:rFonts w:ascii="Cambria" w:hAnsi="Cambria" w:cs="Arial"/>
          <w:b/>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b/>
          <w:sz w:val="20"/>
          <w:szCs w:val="20"/>
        </w:rPr>
        <w:t>– waga</w:t>
      </w:r>
      <w:r w:rsidR="00F54EA4">
        <w:rPr>
          <w:rFonts w:ascii="Cambria" w:hAnsi="Cambria" w:cs="Arial"/>
          <w:b/>
          <w:sz w:val="20"/>
          <w:szCs w:val="20"/>
        </w:rPr>
        <w:t xml:space="preserve"> </w:t>
      </w:r>
      <w:r w:rsidR="00F54EA4" w:rsidRPr="00F54EA4">
        <w:rPr>
          <w:rFonts w:ascii="Cambria" w:hAnsi="Cambria" w:cs="Arial"/>
          <w:bCs/>
          <w:sz w:val="20"/>
          <w:szCs w:val="20"/>
        </w:rPr>
        <w:t>4</w:t>
      </w:r>
      <w:r w:rsidRPr="004A40A0">
        <w:rPr>
          <w:rFonts w:ascii="Cambria" w:hAnsi="Cambria" w:cs="Arial"/>
          <w:sz w:val="20"/>
          <w:szCs w:val="20"/>
        </w:rPr>
        <w:t>0</w:t>
      </w:r>
      <w:r w:rsidRPr="004A40A0">
        <w:rPr>
          <w:rFonts w:ascii="Cambria" w:hAnsi="Cambria" w:cs="Arial"/>
          <w:b/>
          <w:sz w:val="20"/>
          <w:szCs w:val="20"/>
        </w:rPr>
        <w:t>%</w:t>
      </w:r>
    </w:p>
    <w:p w14:paraId="69F55F02" w14:textId="77777777" w:rsidR="008C5B5A" w:rsidRDefault="008C5B5A" w:rsidP="006441AC">
      <w:pPr>
        <w:pStyle w:val="Akapitzlist"/>
        <w:spacing w:line="276" w:lineRule="auto"/>
        <w:ind w:left="851"/>
        <w:contextualSpacing/>
        <w:jc w:val="both"/>
        <w:rPr>
          <w:rFonts w:ascii="Cambria" w:hAnsi="Cambria" w:cs="Arial"/>
          <w:b/>
          <w:bCs/>
          <w:color w:val="FF0000"/>
          <w:sz w:val="20"/>
          <w:szCs w:val="20"/>
        </w:rPr>
      </w:pPr>
    </w:p>
    <w:p w14:paraId="42ECC538" w14:textId="77777777" w:rsidR="006441AC" w:rsidRPr="004A40A0" w:rsidRDefault="006441AC" w:rsidP="006441AC">
      <w:pPr>
        <w:pStyle w:val="Akapitzlist"/>
        <w:spacing w:line="276" w:lineRule="auto"/>
        <w:ind w:left="851"/>
        <w:contextualSpacing/>
        <w:jc w:val="both"/>
        <w:rPr>
          <w:rFonts w:ascii="Cambria" w:hAnsi="Cambria" w:cs="Arial"/>
          <w:sz w:val="20"/>
          <w:szCs w:val="20"/>
        </w:rPr>
      </w:pPr>
      <w:r w:rsidRPr="004A40A0">
        <w:rPr>
          <w:rFonts w:ascii="Cambria" w:hAnsi="Cambria" w:cs="Arial"/>
          <w:sz w:val="20"/>
          <w:szCs w:val="20"/>
        </w:rPr>
        <w:t xml:space="preserve">Okres wydłużonego okresu udzielonej gwarancji jakości na wykonanie przedmiotu zamówienia </w:t>
      </w:r>
    </w:p>
    <w:p w14:paraId="1056DB19" w14:textId="77777777" w:rsidR="006441AC" w:rsidRPr="004A40A0" w:rsidRDefault="006441AC" w:rsidP="006441AC">
      <w:pPr>
        <w:pStyle w:val="Akapitzlist"/>
        <w:spacing w:line="276" w:lineRule="auto"/>
        <w:ind w:left="1418" w:hanging="567"/>
        <w:contextualSpacing/>
        <w:jc w:val="both"/>
        <w:rPr>
          <w:rFonts w:ascii="Cambria" w:hAnsi="Cambria" w:cs="Arial"/>
          <w:b/>
          <w:bCs/>
          <w:sz w:val="20"/>
          <w:szCs w:val="20"/>
        </w:rPr>
      </w:pPr>
      <w:r w:rsidRPr="004A40A0">
        <w:rPr>
          <w:rFonts w:ascii="Cambria" w:hAnsi="Cambria" w:cs="Arial"/>
          <w:b/>
          <w:bCs/>
          <w:sz w:val="20"/>
          <w:szCs w:val="20"/>
        </w:rPr>
        <w:t>Za udzielenie gwarancji jakości na okres:</w:t>
      </w:r>
    </w:p>
    <w:p w14:paraId="6F201B2E"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poniżej 36 miesięcy, oferta zostanie odrzucona</w:t>
      </w:r>
    </w:p>
    <w:p w14:paraId="3DBFB064"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36 miesięcy,</w:t>
      </w:r>
      <w:r w:rsidRPr="004A40A0">
        <w:rPr>
          <w:rFonts w:ascii="Cambria" w:hAnsi="Cambria" w:cs="Arial"/>
          <w:sz w:val="20"/>
          <w:szCs w:val="20"/>
        </w:rPr>
        <w:t xml:space="preserve"> wykonawca otrzyma – </w:t>
      </w:r>
      <w:r w:rsidRPr="004A40A0">
        <w:rPr>
          <w:rFonts w:ascii="Cambria" w:hAnsi="Cambria" w:cs="Arial"/>
          <w:b/>
          <w:bCs/>
          <w:sz w:val="20"/>
          <w:szCs w:val="20"/>
        </w:rPr>
        <w:t>0 pkt.</w:t>
      </w:r>
    </w:p>
    <w:p w14:paraId="7DDECFC1" w14:textId="697F62CB"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48 miesięcy,</w:t>
      </w:r>
      <w:r w:rsidRPr="004A40A0">
        <w:rPr>
          <w:rFonts w:ascii="Cambria" w:hAnsi="Cambria" w:cs="Arial"/>
          <w:sz w:val="20"/>
          <w:szCs w:val="20"/>
        </w:rPr>
        <w:t xml:space="preserve"> wykonawca otrzyma – </w:t>
      </w:r>
      <w:r w:rsidR="00F54EA4">
        <w:rPr>
          <w:rFonts w:ascii="Cambria" w:hAnsi="Cambria" w:cs="Arial"/>
          <w:b/>
          <w:bCs/>
          <w:sz w:val="20"/>
          <w:szCs w:val="20"/>
        </w:rPr>
        <w:t>2</w:t>
      </w:r>
      <w:r w:rsidRPr="004A40A0">
        <w:rPr>
          <w:rFonts w:ascii="Cambria" w:hAnsi="Cambria" w:cs="Arial"/>
          <w:b/>
          <w:bCs/>
          <w:sz w:val="20"/>
          <w:szCs w:val="20"/>
        </w:rPr>
        <w:t>0 pkt</w:t>
      </w:r>
      <w:r w:rsidRPr="004A40A0">
        <w:rPr>
          <w:rFonts w:ascii="Cambria" w:hAnsi="Cambria" w:cs="Arial"/>
          <w:sz w:val="20"/>
          <w:szCs w:val="20"/>
        </w:rPr>
        <w:t>.</w:t>
      </w:r>
    </w:p>
    <w:p w14:paraId="67D520BD" w14:textId="682BE47C"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60 miesięcy</w:t>
      </w:r>
      <w:r w:rsidRPr="004A40A0">
        <w:rPr>
          <w:rFonts w:ascii="Cambria" w:hAnsi="Cambria" w:cs="Arial"/>
          <w:sz w:val="20"/>
          <w:szCs w:val="20"/>
        </w:rPr>
        <w:t xml:space="preserve"> , wykonawca otrzyma – </w:t>
      </w:r>
      <w:r w:rsidR="00F54EA4">
        <w:rPr>
          <w:rFonts w:ascii="Cambria" w:hAnsi="Cambria" w:cs="Arial"/>
          <w:b/>
          <w:bCs/>
          <w:sz w:val="20"/>
          <w:szCs w:val="20"/>
        </w:rPr>
        <w:t>4</w:t>
      </w:r>
      <w:r w:rsidRPr="004A40A0">
        <w:rPr>
          <w:rFonts w:ascii="Cambria" w:hAnsi="Cambria" w:cs="Arial"/>
          <w:b/>
          <w:bCs/>
          <w:sz w:val="20"/>
          <w:szCs w:val="20"/>
        </w:rPr>
        <w:t>0 pkt</w:t>
      </w:r>
      <w:r w:rsidRPr="004A40A0">
        <w:rPr>
          <w:rFonts w:ascii="Cambria" w:hAnsi="Cambria" w:cs="Arial"/>
          <w:sz w:val="20"/>
          <w:szCs w:val="20"/>
        </w:rPr>
        <w:t xml:space="preserve"> </w:t>
      </w:r>
    </w:p>
    <w:p w14:paraId="04BD3B22" w14:textId="6A924B16" w:rsidR="00302CAB" w:rsidRDefault="006441AC" w:rsidP="00302CAB">
      <w:pPr>
        <w:pStyle w:val="Akapitzlist"/>
        <w:tabs>
          <w:tab w:val="left" w:pos="851"/>
        </w:tabs>
        <w:spacing w:line="276" w:lineRule="auto"/>
        <w:ind w:left="993"/>
        <w:contextualSpacing/>
        <w:jc w:val="both"/>
        <w:rPr>
          <w:rFonts w:ascii="Cambria" w:hAnsi="Cambria" w:cs="Arial"/>
          <w:b/>
          <w:sz w:val="20"/>
          <w:szCs w:val="20"/>
        </w:rPr>
      </w:pPr>
      <w:r w:rsidRPr="00302CAB">
        <w:rPr>
          <w:rFonts w:ascii="Cambria" w:hAnsi="Cambria" w:cs="Arial"/>
          <w:sz w:val="20"/>
          <w:szCs w:val="20"/>
        </w:rPr>
        <w:t>Informację należy podać w formularzu ofertowym</w:t>
      </w:r>
      <w:r w:rsidRPr="00302CAB">
        <w:rPr>
          <w:rFonts w:ascii="Cambria" w:hAnsi="Cambria" w:cs="Arial"/>
          <w:b/>
          <w:sz w:val="20"/>
          <w:szCs w:val="20"/>
        </w:rPr>
        <w:tab/>
      </w:r>
    </w:p>
    <w:p w14:paraId="09576CA1" w14:textId="77777777" w:rsidR="00302CAB" w:rsidRPr="00302CAB" w:rsidRDefault="00302CAB" w:rsidP="00302CAB">
      <w:pPr>
        <w:pStyle w:val="Akapitzlist"/>
        <w:tabs>
          <w:tab w:val="left" w:pos="851"/>
        </w:tabs>
        <w:spacing w:line="276" w:lineRule="auto"/>
        <w:contextualSpacing/>
        <w:jc w:val="both"/>
        <w:rPr>
          <w:rFonts w:ascii="Cambria" w:hAnsi="Cambria" w:cs="Arial"/>
          <w:sz w:val="20"/>
          <w:szCs w:val="20"/>
        </w:rPr>
      </w:pPr>
    </w:p>
    <w:p w14:paraId="55F78C22" w14:textId="23A6897D"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Punktacja przyznawana ofertom w poszczególnych kryteria</w:t>
      </w:r>
      <w:r w:rsidR="00020C7F">
        <w:rPr>
          <w:rFonts w:ascii="Cambria" w:hAnsi="Cambria" w:cs="Arial"/>
          <w:sz w:val="20"/>
          <w:szCs w:val="20"/>
        </w:rPr>
        <w:t>ch oceny ofert będzie liczona z </w:t>
      </w:r>
      <w:r w:rsidRPr="004A40A0">
        <w:rPr>
          <w:rFonts w:ascii="Cambria" w:hAnsi="Cambria" w:cs="Arial"/>
          <w:sz w:val="20"/>
          <w:szCs w:val="20"/>
        </w:rPr>
        <w:t>dokładnością do dwóch miejsc po przecinku, zgodnie z zasadami arytmetyki.</w:t>
      </w:r>
    </w:p>
    <w:p w14:paraId="14C7E7F8" w14:textId="77777777"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W toku badania i oceny ofert Zamawiający może żądać od Wykonawcy wyjaśnień dotyczących treści złożonej oferty, w tym zaoferowanej ceny.</w:t>
      </w:r>
    </w:p>
    <w:p w14:paraId="541AD2FC" w14:textId="77777777" w:rsidR="006441AC"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Zamawiający udzieli zamówienia Wykonawcy, którego oferta zostanie uznana za najkorzystniejszą.</w:t>
      </w:r>
    </w:p>
    <w:p w14:paraId="48ED4C75" w14:textId="77777777" w:rsidR="007A1CC3" w:rsidRPr="004A40A0" w:rsidRDefault="007A1CC3" w:rsidP="007A1CC3">
      <w:pPr>
        <w:pStyle w:val="Akapitzlist"/>
        <w:spacing w:line="276" w:lineRule="auto"/>
        <w:ind w:left="448"/>
        <w:jc w:val="both"/>
        <w:rPr>
          <w:rFonts w:ascii="Cambria" w:hAnsi="Cambria" w:cs="Arial"/>
          <w:sz w:val="20"/>
          <w:szCs w:val="20"/>
        </w:rPr>
      </w:pPr>
    </w:p>
    <w:p w14:paraId="241CE8BD"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right="23"/>
        <w:rPr>
          <w:rFonts w:ascii="Cambria" w:hAnsi="Cambria" w:cs="Arial"/>
          <w:b/>
          <w:sz w:val="20"/>
          <w:szCs w:val="20"/>
        </w:rPr>
      </w:pPr>
      <w:r w:rsidRPr="004A40A0">
        <w:rPr>
          <w:rFonts w:ascii="Cambria" w:hAnsi="Cambria" w:cs="Arial"/>
          <w:b/>
          <w:bCs/>
          <w:sz w:val="20"/>
          <w:szCs w:val="20"/>
        </w:rPr>
        <w:t>INFORMACJE</w:t>
      </w:r>
      <w:r w:rsidRPr="004A40A0">
        <w:rPr>
          <w:rFonts w:ascii="Cambria" w:hAnsi="Cambria" w:cs="Arial"/>
          <w:b/>
          <w:sz w:val="20"/>
          <w:szCs w:val="20"/>
        </w:rPr>
        <w:t xml:space="preserve"> O FORMALNOŚCIACH, JAKIE POWINNY BYĆ DOPEŁNIONE PO WYBORZE OFERTY W CELU ZAWARCIA UMOWY W SPRAWIE ZAMÓWIENIA PUBLICZNEGO</w:t>
      </w:r>
    </w:p>
    <w:p w14:paraId="04195050" w14:textId="77777777" w:rsidR="006441AC" w:rsidRPr="004A40A0" w:rsidRDefault="006441AC" w:rsidP="006441AC">
      <w:pPr>
        <w:numPr>
          <w:ilvl w:val="0"/>
          <w:numId w:val="2"/>
        </w:numPr>
        <w:tabs>
          <w:tab w:val="clear" w:pos="1800"/>
        </w:tabs>
        <w:spacing w:before="240" w:line="276" w:lineRule="auto"/>
        <w:ind w:left="462" w:hanging="426"/>
        <w:jc w:val="both"/>
        <w:rPr>
          <w:rFonts w:ascii="Cambria" w:hAnsi="Cambria" w:cs="Arial"/>
          <w:sz w:val="20"/>
          <w:szCs w:val="20"/>
        </w:rPr>
      </w:pPr>
      <w:r w:rsidRPr="004A40A0">
        <w:rPr>
          <w:rFonts w:ascii="Cambria" w:hAnsi="Cambria" w:cs="Arial"/>
          <w:sz w:val="20"/>
          <w:szCs w:val="20"/>
        </w:rPr>
        <w:t>Zamawiający zawiera umowę w sprawie zamówienia publicznego w terminie nie krótszym niż 5 dni od dnia przesłania zawiadomienia o wyborze najkorzystniejszej oferty.</w:t>
      </w:r>
    </w:p>
    <w:p w14:paraId="5A2AC2A3" w14:textId="2A077FA2"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lastRenderedPageBreak/>
        <w:t>Zamawiający może zawrzeć umowę w sprawie zamówienia publi</w:t>
      </w:r>
      <w:r w:rsidR="006E2C19">
        <w:rPr>
          <w:rFonts w:ascii="Cambria" w:hAnsi="Cambria" w:cs="Arial"/>
          <w:sz w:val="20"/>
          <w:szCs w:val="20"/>
        </w:rPr>
        <w:t>cznego przed upływem terminu, o </w:t>
      </w:r>
      <w:r w:rsidRPr="004A40A0">
        <w:rPr>
          <w:rFonts w:ascii="Cambria" w:hAnsi="Cambria" w:cs="Arial"/>
          <w:sz w:val="20"/>
          <w:szCs w:val="20"/>
        </w:rPr>
        <w:t>którym mowa w ust. 1, jeżeli w postępowaniu o udzielenie zamówienia prowadzonym w trybie podstawowym złożono tylko jedną ofertę.</w:t>
      </w:r>
    </w:p>
    <w:p w14:paraId="3579BC2F"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XXI SWZ.</w:t>
      </w:r>
    </w:p>
    <w:p w14:paraId="1A35302B"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58593FA"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Wykonawca będzie zobowiązany do podpisania umowy w miejscu i terminie wskazanym przez Zamawiającego.</w:t>
      </w:r>
      <w:r w:rsidRPr="004A40A0">
        <w:rPr>
          <w:rFonts w:ascii="Cambria" w:hAnsi="Cambria" w:cs="Calibri"/>
          <w:sz w:val="20"/>
          <w:szCs w:val="20"/>
        </w:rPr>
        <w:t xml:space="preserve"> </w:t>
      </w:r>
    </w:p>
    <w:p w14:paraId="708A93B1"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 xml:space="preserve">Wykonawca zobowiązany jest przedłożyć w celu zawarcia umowy: </w:t>
      </w:r>
    </w:p>
    <w:p w14:paraId="0F50DE25" w14:textId="77777777" w:rsidR="006441AC" w:rsidRPr="004A40A0" w:rsidRDefault="006441AC" w:rsidP="0081555E">
      <w:pPr>
        <w:pStyle w:val="Lista"/>
        <w:numPr>
          <w:ilvl w:val="0"/>
          <w:numId w:val="28"/>
        </w:numPr>
        <w:tabs>
          <w:tab w:val="left" w:pos="709"/>
        </w:tabs>
        <w:spacing w:after="60" w:line="276" w:lineRule="auto"/>
        <w:ind w:left="709" w:hanging="283"/>
        <w:rPr>
          <w:rFonts w:ascii="Cambria" w:hAnsi="Cambria" w:cs="Arial"/>
          <w:sz w:val="20"/>
          <w:szCs w:val="20"/>
        </w:rPr>
      </w:pPr>
      <w:r w:rsidRPr="004A40A0">
        <w:rPr>
          <w:rFonts w:ascii="Cambria" w:hAnsi="Cambria" w:cs="Arial"/>
          <w:sz w:val="20"/>
          <w:szCs w:val="20"/>
        </w:rPr>
        <w:t>Kopie stosownych uprawnień budowlanych wraz z aktualnymi zaświadczeniami o przynależności do właściwej izby samorządu zawodowego, jeżeli wobec wskazanej osoby powstaje taki obowiązek (ważne na dzień otwarcia ofert),</w:t>
      </w:r>
    </w:p>
    <w:p w14:paraId="2C66FA33" w14:textId="5628CF99" w:rsidR="006441AC" w:rsidRPr="004A40A0" w:rsidRDefault="006441AC" w:rsidP="0081555E">
      <w:pPr>
        <w:numPr>
          <w:ilvl w:val="0"/>
          <w:numId w:val="28"/>
        </w:numPr>
        <w:tabs>
          <w:tab w:val="left" w:pos="709"/>
        </w:tabs>
        <w:spacing w:line="276" w:lineRule="auto"/>
        <w:ind w:left="709" w:hanging="283"/>
        <w:jc w:val="both"/>
        <w:rPr>
          <w:rFonts w:ascii="Cambria" w:hAnsi="Cambria" w:cs="Arial"/>
          <w:sz w:val="20"/>
          <w:szCs w:val="20"/>
        </w:rPr>
      </w:pPr>
      <w:r w:rsidRPr="004A40A0">
        <w:rPr>
          <w:rFonts w:ascii="Cambria" w:hAnsi="Cambria" w:cs="Arial"/>
          <w:sz w:val="20"/>
          <w:szCs w:val="20"/>
        </w:rPr>
        <w:t>Listę pracowników własnych i podwykonawców wykonujących bezpośrednio roboty budowlane (nie dotyczy osób nadzorujących) wraz z oświadczeniem, że okazane do</w:t>
      </w:r>
      <w:r w:rsidR="00CE3B49">
        <w:rPr>
          <w:rFonts w:ascii="Cambria" w:hAnsi="Cambria" w:cs="Arial"/>
          <w:sz w:val="20"/>
          <w:szCs w:val="20"/>
        </w:rPr>
        <w:t xml:space="preserve"> </w:t>
      </w:r>
      <w:r w:rsidR="00020C7F">
        <w:rPr>
          <w:rFonts w:ascii="Cambria" w:hAnsi="Cambria" w:cs="Arial"/>
          <w:sz w:val="20"/>
          <w:szCs w:val="20"/>
        </w:rPr>
        <w:t>wglądu kopie umów o </w:t>
      </w:r>
      <w:r w:rsidRPr="004A40A0">
        <w:rPr>
          <w:rFonts w:ascii="Cambria" w:hAnsi="Cambria" w:cs="Arial"/>
          <w:sz w:val="20"/>
          <w:szCs w:val="20"/>
        </w:rPr>
        <w:t xml:space="preserve">pracę osób wymienionych na tej liście są zgodne z prawdą. </w:t>
      </w:r>
    </w:p>
    <w:p w14:paraId="05993851" w14:textId="77777777" w:rsidR="006441AC" w:rsidRPr="004A40A0" w:rsidRDefault="006441AC" w:rsidP="0081555E">
      <w:pPr>
        <w:pStyle w:val="Lista"/>
        <w:numPr>
          <w:ilvl w:val="0"/>
          <w:numId w:val="28"/>
        </w:numPr>
        <w:tabs>
          <w:tab w:val="left" w:pos="709"/>
        </w:tabs>
        <w:spacing w:line="276" w:lineRule="auto"/>
        <w:ind w:left="709" w:hanging="283"/>
        <w:jc w:val="both"/>
        <w:rPr>
          <w:rFonts w:ascii="Cambria" w:hAnsi="Cambria" w:cs="Arial"/>
          <w:b/>
          <w:sz w:val="20"/>
          <w:szCs w:val="20"/>
        </w:rPr>
      </w:pPr>
      <w:r w:rsidRPr="004A40A0">
        <w:rPr>
          <w:rFonts w:ascii="Cambria" w:hAnsi="Cambria" w:cs="Arial"/>
          <w:sz w:val="20"/>
          <w:szCs w:val="20"/>
        </w:rPr>
        <w:t>Umocowanie do podpisania umowy, jeżeli takie umocowanie nie wynika z treści złożonej oferty.</w:t>
      </w:r>
    </w:p>
    <w:p w14:paraId="4B552B8C" w14:textId="0752645B" w:rsidR="00C5124A" w:rsidRPr="004178E2" w:rsidRDefault="00C5124A" w:rsidP="0081555E">
      <w:pPr>
        <w:pStyle w:val="Lista"/>
        <w:numPr>
          <w:ilvl w:val="0"/>
          <w:numId w:val="28"/>
        </w:numPr>
        <w:tabs>
          <w:tab w:val="left" w:pos="709"/>
        </w:tabs>
        <w:spacing w:after="60" w:line="276" w:lineRule="auto"/>
        <w:ind w:left="709" w:hanging="283"/>
        <w:jc w:val="both"/>
        <w:rPr>
          <w:rFonts w:ascii="Cambria" w:hAnsi="Cambria" w:cs="Arial"/>
          <w:b/>
          <w:sz w:val="20"/>
          <w:szCs w:val="20"/>
        </w:rPr>
      </w:pPr>
      <w:r w:rsidRPr="004178E2">
        <w:rPr>
          <w:rFonts w:ascii="Cambria" w:hAnsi="Cambria" w:cs="Arial"/>
          <w:sz w:val="20"/>
          <w:szCs w:val="20"/>
        </w:rPr>
        <w:t>Kalkulację zaoferowanej ceny w tym wyodrębnione kalku</w:t>
      </w:r>
      <w:r w:rsidR="004178E2" w:rsidRPr="004178E2">
        <w:rPr>
          <w:rFonts w:ascii="Cambria" w:hAnsi="Cambria" w:cs="Arial"/>
          <w:sz w:val="20"/>
          <w:szCs w:val="20"/>
        </w:rPr>
        <w:t xml:space="preserve">lacje cenowe dla każdego etapu. </w:t>
      </w:r>
      <w:r w:rsidRPr="004178E2">
        <w:rPr>
          <w:rFonts w:ascii="Cambria" w:hAnsi="Cambria" w:cs="Arial"/>
          <w:sz w:val="20"/>
          <w:szCs w:val="20"/>
        </w:rPr>
        <w:t>Suma kalkulacji oraz pozostałe koszty realizacji przedm</w:t>
      </w:r>
      <w:r w:rsidR="006E2C19" w:rsidRPr="004178E2">
        <w:rPr>
          <w:rFonts w:ascii="Cambria" w:hAnsi="Cambria" w:cs="Arial"/>
          <w:sz w:val="20"/>
          <w:szCs w:val="20"/>
        </w:rPr>
        <w:t>iotu zamówienia ma być zgodna z </w:t>
      </w:r>
      <w:r w:rsidRPr="004178E2">
        <w:rPr>
          <w:rFonts w:ascii="Cambria" w:hAnsi="Cambria" w:cs="Arial"/>
          <w:sz w:val="20"/>
          <w:szCs w:val="20"/>
        </w:rPr>
        <w:t>zaoferowaną ceną brutto</w:t>
      </w:r>
    </w:p>
    <w:p w14:paraId="3BBEAC59" w14:textId="77777777" w:rsidR="006441AC" w:rsidRPr="004A40A0" w:rsidRDefault="006441AC" w:rsidP="0081555E">
      <w:pPr>
        <w:pStyle w:val="Lista"/>
        <w:numPr>
          <w:ilvl w:val="0"/>
          <w:numId w:val="28"/>
        </w:numPr>
        <w:tabs>
          <w:tab w:val="left" w:pos="709"/>
        </w:tabs>
        <w:spacing w:after="120" w:line="276" w:lineRule="auto"/>
        <w:ind w:left="709" w:hanging="283"/>
        <w:jc w:val="both"/>
        <w:rPr>
          <w:rFonts w:ascii="Cambria" w:hAnsi="Cambria" w:cs="Arial"/>
          <w:sz w:val="20"/>
          <w:szCs w:val="20"/>
        </w:rPr>
      </w:pPr>
      <w:r w:rsidRPr="004A40A0">
        <w:rPr>
          <w:rFonts w:ascii="Cambria" w:hAnsi="Cambria" w:cs="Arial"/>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1CE6B012"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WYMAGANIA</w:t>
      </w:r>
      <w:r w:rsidRPr="004A40A0">
        <w:rPr>
          <w:rFonts w:ascii="Cambria" w:hAnsi="Cambria" w:cs="Arial"/>
          <w:b/>
          <w:sz w:val="20"/>
          <w:szCs w:val="20"/>
        </w:rPr>
        <w:t xml:space="preserve"> DOTYCZĄCE ZABEZPIECZENIA NALEŻYTEGO WYKONANIA UMOWY</w:t>
      </w:r>
    </w:p>
    <w:p w14:paraId="58FD5EEE" w14:textId="77777777" w:rsidR="006441AC" w:rsidRPr="004A40A0" w:rsidRDefault="006441AC" w:rsidP="0081555E">
      <w:pPr>
        <w:numPr>
          <w:ilvl w:val="3"/>
          <w:numId w:val="29"/>
        </w:numPr>
        <w:tabs>
          <w:tab w:val="clear" w:pos="0"/>
          <w:tab w:val="num" w:pos="426"/>
        </w:tabs>
        <w:spacing w:after="120" w:line="276" w:lineRule="auto"/>
        <w:ind w:left="426" w:hanging="426"/>
        <w:jc w:val="both"/>
        <w:rPr>
          <w:rFonts w:ascii="Cambria" w:hAnsi="Cambria" w:cs="Arial"/>
          <w:sz w:val="20"/>
          <w:szCs w:val="20"/>
        </w:rPr>
      </w:pPr>
      <w:r w:rsidRPr="004A40A0">
        <w:rPr>
          <w:rFonts w:ascii="Cambria" w:hAnsi="Cambria" w:cs="Arial"/>
          <w:sz w:val="20"/>
          <w:szCs w:val="20"/>
        </w:rPr>
        <w:t xml:space="preserve">Zamawiający żądać będzie od Wykonawcy, którego oferta została wybrana jako najkorzystniejsza, wniesienia zabezpieczenia </w:t>
      </w:r>
      <w:r w:rsidRPr="004A40A0">
        <w:rPr>
          <w:rFonts w:ascii="Cambria" w:hAnsi="Cambria" w:cs="Arial"/>
          <w:b/>
          <w:sz w:val="20"/>
          <w:szCs w:val="20"/>
        </w:rPr>
        <w:t>w wysokości 5 % ceny ofertowej</w:t>
      </w:r>
      <w:r w:rsidRPr="004A40A0">
        <w:rPr>
          <w:rFonts w:ascii="Cambria" w:hAnsi="Cambria" w:cs="Arial"/>
          <w:sz w:val="20"/>
          <w:szCs w:val="20"/>
        </w:rPr>
        <w:t xml:space="preserve">. Wykonawca wniesie zabezpieczenie należytego wykonania umowy w jednej z poniższych form: </w:t>
      </w:r>
    </w:p>
    <w:p w14:paraId="0B2FB9BD"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pieniądzu;</w:t>
      </w:r>
    </w:p>
    <w:p w14:paraId="40F54301" w14:textId="55A3E331"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bankowych lub poręczeniach spółdzielczej kas</w:t>
      </w:r>
      <w:r w:rsidR="00020C7F">
        <w:rPr>
          <w:rFonts w:ascii="Cambria" w:hAnsi="Cambria" w:cs="Arial"/>
          <w:sz w:val="20"/>
          <w:szCs w:val="20"/>
        </w:rPr>
        <w:t>y oszczędnościowo kredytowej, z </w:t>
      </w:r>
      <w:r w:rsidRPr="004A40A0">
        <w:rPr>
          <w:rFonts w:ascii="Cambria" w:hAnsi="Cambria" w:cs="Arial"/>
          <w:sz w:val="20"/>
          <w:szCs w:val="20"/>
        </w:rPr>
        <w:t>tym że zobowiązanie kasy jest zawsze zobowiązaniem pieniężnym;</w:t>
      </w:r>
    </w:p>
    <w:p w14:paraId="1C1851C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bankowych;</w:t>
      </w:r>
    </w:p>
    <w:p w14:paraId="6C0740D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ubezpieczeniowych;</w:t>
      </w:r>
    </w:p>
    <w:p w14:paraId="6D50A092"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w:t>
      </w:r>
    </w:p>
    <w:p w14:paraId="492D011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Zamawiający nie wyraża zgody na wniesienie zabezpieczenia w formach określonych w art. 450 ust. 2 ustawy </w:t>
      </w:r>
      <w:proofErr w:type="spellStart"/>
      <w:r w:rsidRPr="004A40A0">
        <w:rPr>
          <w:rFonts w:ascii="Cambria" w:hAnsi="Cambria" w:cs="Arial"/>
          <w:sz w:val="20"/>
        </w:rPr>
        <w:t>Pzp</w:t>
      </w:r>
      <w:proofErr w:type="spellEnd"/>
      <w:r w:rsidRPr="004A40A0">
        <w:rPr>
          <w:rFonts w:ascii="Cambria" w:hAnsi="Cambria" w:cs="Arial"/>
          <w:sz w:val="20"/>
        </w:rPr>
        <w:t>.</w:t>
      </w:r>
    </w:p>
    <w:p w14:paraId="5E8FB98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Zabezpieczenie wnoszone w pieniądzu Wykonawca wpłaca przelewem na rachunek bankowy wskazany przez zamawiającego. </w:t>
      </w:r>
    </w:p>
    <w:p w14:paraId="4ACD58A4"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W przypadku wniesienia wadium w pieniądzu Wykonawca może wyrazić zgodę na zaliczenie kwoty wadium na poczet zabezpieczenia. </w:t>
      </w:r>
    </w:p>
    <w:p w14:paraId="42CE7B4C"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 xml:space="preserve">Jeżeli zabezpieczenie wniesiono w pieniądzu, zamawiający przechowuje je na oprocentowanym rachunku bankowym. Zamawiający zwraca zabezpieczenie wniesione w pieniądzu z odsetkami </w:t>
      </w:r>
      <w:r w:rsidRPr="004A40A0">
        <w:rPr>
          <w:rFonts w:ascii="Cambria" w:hAnsi="Cambria" w:cs="Arial"/>
          <w:sz w:val="20"/>
        </w:rPr>
        <w:lastRenderedPageBreak/>
        <w:t xml:space="preserve">wynikającymi z umowy rachunku bankowego, na którym było ono przechowywane, pomniejszone </w:t>
      </w:r>
      <w:r w:rsidRPr="004A40A0">
        <w:rPr>
          <w:rFonts w:ascii="Cambria" w:hAnsi="Cambria" w:cs="Arial"/>
          <w:sz w:val="20"/>
        </w:rPr>
        <w:br/>
        <w:t>o koszt prowadzenia tego rachunku oraz prowizji bankowej za przelew pieniędzy na rachunek bankowy Wykonawcy.</w:t>
      </w:r>
    </w:p>
    <w:p w14:paraId="065CE5C9"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W przypadku zabezpieczeń składanych w formie pieniężnej, Zamawiający zwróci 70% wartości złożonego zabezpieczenia w terminie 30 dni od dnia wykonania zamówienia, natomiast pozostałe 30% wartości zostanie zwrócone w ciągu 15 dni po upływie okresu rękojmi za wady i gwarancji .</w:t>
      </w:r>
    </w:p>
    <w:p w14:paraId="34E7F4F6"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bookmarkStart w:id="6" w:name="_Hlk62383803"/>
      <w:r w:rsidRPr="004A40A0">
        <w:rPr>
          <w:rFonts w:ascii="Cambria" w:hAnsi="Cambria" w:cs="Arial"/>
          <w:b/>
          <w:bCs/>
          <w:sz w:val="20"/>
          <w:szCs w:val="20"/>
        </w:rPr>
        <w:t>INFORMACJE</w:t>
      </w:r>
      <w:r w:rsidRPr="004A40A0">
        <w:rPr>
          <w:rFonts w:ascii="Cambria" w:hAnsi="Cambria" w:cs="Arial"/>
          <w:b/>
          <w:sz w:val="20"/>
          <w:szCs w:val="20"/>
        </w:rPr>
        <w:t xml:space="preserve"> O TREŚCI ZAWIERANEJ UMOWY </w:t>
      </w:r>
    </w:p>
    <w:bookmarkEnd w:id="6"/>
    <w:p w14:paraId="41AD49E6" w14:textId="77777777" w:rsidR="006441AC" w:rsidRPr="004A40A0" w:rsidRDefault="006441AC" w:rsidP="0081555E">
      <w:pPr>
        <w:pStyle w:val="Akapitzlist"/>
        <w:numPr>
          <w:ilvl w:val="0"/>
          <w:numId w:val="42"/>
        </w:numPr>
        <w:tabs>
          <w:tab w:val="clear" w:pos="2880"/>
        </w:tab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Wybrany Wykonawca jest zobowiązany do zawarcia umowy w sprawie zamówienia publicznego na warunkach określonych we Wzorze Umowy, stanowiącym </w:t>
      </w:r>
      <w:r w:rsidRPr="004A40A0">
        <w:rPr>
          <w:rFonts w:ascii="Cambria" w:hAnsi="Cambria" w:cs="Arial"/>
          <w:b/>
          <w:sz w:val="20"/>
          <w:szCs w:val="20"/>
        </w:rPr>
        <w:t>Załącznik do SWZ</w:t>
      </w:r>
      <w:r w:rsidRPr="004A40A0">
        <w:rPr>
          <w:rFonts w:ascii="Cambria" w:hAnsi="Cambria" w:cs="Arial"/>
          <w:sz w:val="20"/>
          <w:szCs w:val="20"/>
        </w:rPr>
        <w:t>.</w:t>
      </w:r>
    </w:p>
    <w:p w14:paraId="2FF8CFCD" w14:textId="6E6177E6" w:rsidR="006441AC" w:rsidRDefault="006441AC" w:rsidP="0081555E">
      <w:pPr>
        <w:pStyle w:val="Akapitzlist"/>
        <w:numPr>
          <w:ilvl w:val="0"/>
          <w:numId w:val="42"/>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Zakres świadczenia Wykonawcy wynikający z umowy jest tożsamy z jego zobowiązaniem zawartym w ofercie.</w:t>
      </w:r>
    </w:p>
    <w:p w14:paraId="2C41AFFC" w14:textId="77777777" w:rsidR="00500800" w:rsidRPr="004A40A0" w:rsidRDefault="00500800" w:rsidP="00500800">
      <w:pPr>
        <w:pStyle w:val="Akapitzlist"/>
        <w:spacing w:line="276" w:lineRule="auto"/>
        <w:ind w:left="426"/>
        <w:jc w:val="both"/>
        <w:rPr>
          <w:rFonts w:ascii="Cambria" w:hAnsi="Cambria" w:cs="Arial"/>
          <w:sz w:val="20"/>
          <w:szCs w:val="20"/>
        </w:rPr>
      </w:pPr>
    </w:p>
    <w:p w14:paraId="3CA40CCC"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0" w:after="40" w:line="276" w:lineRule="auto"/>
        <w:ind w:left="426" w:right="23" w:hanging="426"/>
        <w:rPr>
          <w:rFonts w:ascii="Cambria" w:hAnsi="Cambria" w:cs="Arial"/>
          <w:b/>
          <w:sz w:val="20"/>
          <w:szCs w:val="20"/>
        </w:rPr>
      </w:pPr>
      <w:r w:rsidRPr="004A40A0">
        <w:rPr>
          <w:rFonts w:ascii="Cambria" w:hAnsi="Cambria" w:cs="Arial"/>
          <w:b/>
          <w:sz w:val="20"/>
          <w:szCs w:val="20"/>
        </w:rPr>
        <w:t xml:space="preserve">MOŻLIWOŚĆ ZMIANY UMOWY </w:t>
      </w:r>
    </w:p>
    <w:p w14:paraId="7C8BC1CD" w14:textId="77777777" w:rsidR="006441AC" w:rsidRPr="004A40A0" w:rsidRDefault="006441AC" w:rsidP="0081555E">
      <w:pPr>
        <w:numPr>
          <w:ilvl w:val="0"/>
          <w:numId w:val="32"/>
        </w:numPr>
        <w:tabs>
          <w:tab w:val="clear" w:pos="0"/>
          <w:tab w:val="num" w:pos="426"/>
        </w:tabs>
        <w:spacing w:line="276" w:lineRule="auto"/>
        <w:ind w:left="426" w:right="-2" w:hanging="426"/>
        <w:jc w:val="both"/>
        <w:rPr>
          <w:rFonts w:ascii="Cambria" w:hAnsi="Cambria" w:cs="Arial"/>
          <w:sz w:val="20"/>
          <w:szCs w:val="20"/>
        </w:rPr>
      </w:pPr>
      <w:r w:rsidRPr="004A40A0">
        <w:rPr>
          <w:rFonts w:ascii="Cambria" w:hAnsi="Cambria" w:cs="Arial"/>
          <w:sz w:val="20"/>
          <w:szCs w:val="20"/>
        </w:rPr>
        <w:t>Dopuszcza się stosowanie robót zamiennych w następujących okolicznościach:</w:t>
      </w:r>
    </w:p>
    <w:p w14:paraId="1896D18E" w14:textId="63D6F703"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na wniosek Wykonawcy, za zgodą Zamawiającego, w trakcie prowadzenia robót, mogą być dokonywane zmiany technologii wykonania elementów </w:t>
      </w:r>
      <w:r w:rsidR="00020C7F">
        <w:rPr>
          <w:rFonts w:ascii="Cambria" w:hAnsi="Cambria" w:cs="Arial"/>
          <w:sz w:val="20"/>
          <w:szCs w:val="20"/>
        </w:rPr>
        <w:t>robót. Dopuszcza się je tylko w </w:t>
      </w:r>
      <w:r w:rsidRPr="004A40A0">
        <w:rPr>
          <w:rFonts w:ascii="Cambria" w:hAnsi="Cambria" w:cs="Arial"/>
          <w:sz w:val="20"/>
          <w:szCs w:val="20"/>
        </w:rPr>
        <w:t>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w:t>
      </w:r>
      <w:r w:rsidR="009C7657">
        <w:rPr>
          <w:rFonts w:ascii="Cambria" w:hAnsi="Cambria" w:cs="Arial"/>
          <w:sz w:val="20"/>
          <w:szCs w:val="20"/>
        </w:rPr>
        <w:t>sta z opinii inspektora nadzoru,</w:t>
      </w:r>
    </w:p>
    <w:p w14:paraId="6CF206A1" w14:textId="6301CA96"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z punktu widzenia Zamawiającego zachodzi potrzeba zmiany rozwiązań technicznych wynikających z umowy Zamawiający sporząd</w:t>
      </w:r>
      <w:r w:rsidR="00020C7F">
        <w:rPr>
          <w:rFonts w:ascii="Cambria" w:hAnsi="Cambria" w:cs="Arial"/>
          <w:sz w:val="20"/>
          <w:szCs w:val="20"/>
        </w:rPr>
        <w:t>za protokół robót zamiennych, a </w:t>
      </w:r>
      <w:r w:rsidRPr="004A40A0">
        <w:rPr>
          <w:rFonts w:ascii="Cambria" w:hAnsi="Cambria" w:cs="Arial"/>
          <w:sz w:val="20"/>
          <w:szCs w:val="20"/>
        </w:rPr>
        <w:t>następnie dost</w:t>
      </w:r>
      <w:r w:rsidR="009C7657">
        <w:rPr>
          <w:rFonts w:ascii="Cambria" w:hAnsi="Cambria" w:cs="Arial"/>
          <w:sz w:val="20"/>
          <w:szCs w:val="20"/>
        </w:rPr>
        <w:t>arcza dokumentację na te roboty,</w:t>
      </w:r>
    </w:p>
    <w:p w14:paraId="1BF54AB9" w14:textId="0727BEB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konieczności wykonania robót zamiennych w stosunku do </w:t>
      </w:r>
      <w:r w:rsidR="00020C7F">
        <w:rPr>
          <w:rFonts w:ascii="Cambria" w:hAnsi="Cambria" w:cs="Arial"/>
          <w:sz w:val="20"/>
          <w:szCs w:val="20"/>
        </w:rPr>
        <w:t>przewidzianych w dokumentacji w </w:t>
      </w:r>
      <w:r w:rsidRPr="004A40A0">
        <w:rPr>
          <w:rFonts w:ascii="Cambria" w:hAnsi="Cambria" w:cs="Arial"/>
          <w:sz w:val="20"/>
          <w:szCs w:val="20"/>
        </w:rPr>
        <w:t>sytuacji gdy wykonanie tych robót będzie niezbędne do prawidłowego i zgodnego z zasadami wiedzy technicznej i obowiązującymi przepi</w:t>
      </w:r>
      <w:r w:rsidR="009C7657">
        <w:rPr>
          <w:rFonts w:ascii="Cambria" w:hAnsi="Cambria" w:cs="Arial"/>
          <w:sz w:val="20"/>
          <w:szCs w:val="20"/>
        </w:rPr>
        <w:t>sami wykonania przedmiotu umowy,</w:t>
      </w:r>
    </w:p>
    <w:p w14:paraId="2C4054FA" w14:textId="18982940"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konieczność zrealizowania OPZ przy zastosowaniu innych rozwiązań technicznych lub materiałowych ze względu na zmiany obowiązującego prawa, a zmiany te uniemożliwią przekazanie obiektu do użytkowan</w:t>
      </w:r>
      <w:r w:rsidR="009C7657">
        <w:rPr>
          <w:rFonts w:ascii="Cambria" w:hAnsi="Cambria" w:cs="Arial"/>
          <w:sz w:val="20"/>
          <w:szCs w:val="20"/>
        </w:rPr>
        <w:t>ia,</w:t>
      </w:r>
    </w:p>
    <w:p w14:paraId="3B08D662"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14:paraId="5D154617"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określone w pkt 2) zmiany spowodują wzrost kosztów, roboty te będą traktowane jako dodatkowe i Zamawiający sporządzi aneks na wykonanie robót dodatkowych.</w:t>
      </w:r>
    </w:p>
    <w:p w14:paraId="142ECE0E" w14:textId="7DD6F43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rozliczenie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udokumentowaną najniższą cenę z trzech porównywalnych ce</w:t>
      </w:r>
      <w:r w:rsidR="00020C7F">
        <w:rPr>
          <w:rFonts w:ascii="Cambria" w:hAnsi="Cambria" w:cs="Arial"/>
          <w:sz w:val="20"/>
          <w:szCs w:val="20"/>
        </w:rPr>
        <w:t>n z </w:t>
      </w:r>
      <w:r w:rsidR="009C7657">
        <w:rPr>
          <w:rFonts w:ascii="Cambria" w:hAnsi="Cambria" w:cs="Arial"/>
          <w:sz w:val="20"/>
          <w:szCs w:val="20"/>
        </w:rPr>
        <w:t>hurtowni z tymi materiałami,</w:t>
      </w:r>
    </w:p>
    <w:p w14:paraId="62A39F90" w14:textId="1B38C9F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zmiany wynagrodzenia wskazanego w umowie w przypadku zlecenia robót dodatkowych lub wystąpienia okoliczności skutkujących zmianą wynagrodz</w:t>
      </w:r>
      <w:r w:rsidR="00020C7F">
        <w:rPr>
          <w:rFonts w:ascii="Cambria" w:hAnsi="Cambria" w:cs="Arial"/>
          <w:sz w:val="20"/>
          <w:szCs w:val="20"/>
        </w:rPr>
        <w:t>enia na warunkach określonych w </w:t>
      </w:r>
      <w:r w:rsidRPr="004A40A0">
        <w:rPr>
          <w:rFonts w:ascii="Cambria" w:hAnsi="Cambria" w:cs="Arial"/>
          <w:sz w:val="20"/>
          <w:szCs w:val="20"/>
        </w:rPr>
        <w:t xml:space="preserve">art. 455 ust. 2 ustawy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3A2D4528" w14:textId="77777777" w:rsidR="006441AC" w:rsidRPr="004A40A0" w:rsidRDefault="006441AC" w:rsidP="0081555E">
      <w:pPr>
        <w:numPr>
          <w:ilvl w:val="0"/>
          <w:numId w:val="32"/>
        </w:numPr>
        <w:tabs>
          <w:tab w:val="clear" w:pos="0"/>
          <w:tab w:val="num" w:pos="426"/>
        </w:tabs>
        <w:suppressAutoHyphens/>
        <w:spacing w:line="276" w:lineRule="auto"/>
        <w:ind w:left="426" w:right="-2" w:hanging="426"/>
        <w:jc w:val="both"/>
        <w:rPr>
          <w:rFonts w:ascii="Cambria" w:hAnsi="Cambria" w:cs="Arial"/>
          <w:sz w:val="20"/>
          <w:szCs w:val="20"/>
        </w:rPr>
      </w:pPr>
      <w:r w:rsidRPr="004A40A0">
        <w:rPr>
          <w:rFonts w:ascii="Cambria" w:hAnsi="Cambria" w:cs="Arial"/>
          <w:sz w:val="20"/>
          <w:szCs w:val="20"/>
        </w:rPr>
        <w:t>Zamawiającemu przysługuje prawo zmniejszenia wynagrodzenia w przypadku:</w:t>
      </w:r>
    </w:p>
    <w:p w14:paraId="75C2F44F" w14:textId="00EF8F62" w:rsidR="006441AC" w:rsidRPr="004A40A0" w:rsidRDefault="006441AC" w:rsidP="0081555E">
      <w:pPr>
        <w:numPr>
          <w:ilvl w:val="0"/>
          <w:numId w:val="33"/>
        </w:numPr>
        <w:tabs>
          <w:tab w:val="left" w:pos="993"/>
        </w:tabs>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rezygnacji z cz</w:t>
      </w:r>
      <w:r w:rsidR="009C7657">
        <w:rPr>
          <w:rFonts w:ascii="Cambria" w:hAnsi="Cambria" w:cs="Arial"/>
          <w:sz w:val="20"/>
          <w:szCs w:val="20"/>
        </w:rPr>
        <w:t>ęści zakresu robót do wykonania,</w:t>
      </w:r>
    </w:p>
    <w:p w14:paraId="5323604D" w14:textId="015C5136"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braku konieczności wykonania robót wynikłych z błędów stwierdzonych w OPZ</w:t>
      </w:r>
      <w:r w:rsidR="009C7657">
        <w:rPr>
          <w:rFonts w:ascii="Cambria" w:hAnsi="Cambria" w:cs="Arial"/>
          <w:sz w:val="20"/>
          <w:szCs w:val="20"/>
        </w:rPr>
        <w:t>,</w:t>
      </w:r>
    </w:p>
    <w:p w14:paraId="0F324F81" w14:textId="2FEC0F2F"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modyfikacji przedmiotu zamówienia w związku z wystąpieniem robót dodatkowych lub powt</w:t>
      </w:r>
      <w:r w:rsidR="009C7657">
        <w:rPr>
          <w:rFonts w:ascii="Cambria" w:hAnsi="Cambria" w:cs="Arial"/>
          <w:sz w:val="20"/>
          <w:szCs w:val="20"/>
        </w:rPr>
        <w:t>arzających za roboty zaniechane,</w:t>
      </w:r>
    </w:p>
    <w:p w14:paraId="1820C010" w14:textId="7CC967E5"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lastRenderedPageBreak/>
        <w:t xml:space="preserve">jeżeli wartość robót zamiennych </w:t>
      </w:r>
      <w:r w:rsidR="009C7657">
        <w:rPr>
          <w:rFonts w:ascii="Cambria" w:hAnsi="Cambria" w:cs="Arial"/>
          <w:sz w:val="20"/>
          <w:szCs w:val="20"/>
        </w:rPr>
        <w:t>będzie mniejsza od podstawowych,</w:t>
      </w:r>
    </w:p>
    <w:p w14:paraId="3B74E221" w14:textId="58860627"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zmniejszenie wynagrodzenia o którym mowa w pkt 1) - 4) następuje w oparciu</w:t>
      </w:r>
      <w:r w:rsidR="00CE3B49">
        <w:rPr>
          <w:rFonts w:ascii="Cambria" w:hAnsi="Cambria" w:cs="Arial"/>
          <w:sz w:val="20"/>
          <w:szCs w:val="20"/>
        </w:rPr>
        <w:t xml:space="preserve"> </w:t>
      </w:r>
      <w:r w:rsidRPr="004A40A0">
        <w:rPr>
          <w:rFonts w:ascii="Cambria" w:hAnsi="Cambria" w:cs="Arial"/>
          <w:sz w:val="20"/>
          <w:szCs w:val="20"/>
        </w:rPr>
        <w:t>o kosztorys ofertowy Wykonawcy.</w:t>
      </w:r>
    </w:p>
    <w:p w14:paraId="0E13EE4C" w14:textId="77777777" w:rsidR="006441AC" w:rsidRPr="004A40A0" w:rsidRDefault="006441AC" w:rsidP="0081555E">
      <w:pPr>
        <w:numPr>
          <w:ilvl w:val="0"/>
          <w:numId w:val="32"/>
        </w:numPr>
        <w:tabs>
          <w:tab w:val="clear" w:pos="0"/>
          <w:tab w:val="num" w:pos="426"/>
        </w:tabs>
        <w:suppressAutoHyphens/>
        <w:spacing w:line="276" w:lineRule="auto"/>
        <w:ind w:left="426" w:hanging="426"/>
        <w:jc w:val="both"/>
        <w:rPr>
          <w:rFonts w:ascii="Cambria" w:hAnsi="Cambria" w:cs="Arial"/>
          <w:bCs/>
          <w:sz w:val="20"/>
          <w:szCs w:val="20"/>
        </w:rPr>
      </w:pPr>
      <w:r w:rsidRPr="004A40A0">
        <w:rPr>
          <w:rFonts w:ascii="Cambria" w:hAnsi="Cambria" w:cs="Arial"/>
          <w:bCs/>
          <w:sz w:val="20"/>
          <w:szCs w:val="20"/>
        </w:rPr>
        <w:t>Zmiana terminu związanego z wykonaniem umowy, która uprawnia do zmiany harmonogramu finansowo rzeczowego który wymaga akceptacji Zamawiającego nastąpi w następujących okolicznościach:</w:t>
      </w:r>
    </w:p>
    <w:p w14:paraId="2DA99913" w14:textId="77777777" w:rsidR="006441AC" w:rsidRPr="004A40A0" w:rsidRDefault="006441AC" w:rsidP="0081555E">
      <w:pPr>
        <w:numPr>
          <w:ilvl w:val="0"/>
          <w:numId w:val="34"/>
        </w:numPr>
        <w:tabs>
          <w:tab w:val="num" w:pos="426"/>
        </w:tabs>
        <w:spacing w:line="276" w:lineRule="auto"/>
        <w:ind w:left="993" w:hanging="567"/>
        <w:jc w:val="both"/>
        <w:rPr>
          <w:rFonts w:ascii="Cambria" w:hAnsi="Cambria" w:cs="Arial"/>
          <w:b/>
          <w:bCs/>
          <w:sz w:val="20"/>
          <w:szCs w:val="20"/>
        </w:rPr>
      </w:pPr>
      <w:r w:rsidRPr="004A40A0">
        <w:rPr>
          <w:rFonts w:ascii="Cambria" w:hAnsi="Cambria" w:cs="Arial"/>
          <w:sz w:val="20"/>
          <w:szCs w:val="20"/>
        </w:rPr>
        <w:t xml:space="preserve"> </w:t>
      </w:r>
      <w:r w:rsidRPr="004A40A0">
        <w:rPr>
          <w:rFonts w:ascii="Cambria" w:hAnsi="Cambria" w:cs="Arial"/>
          <w:sz w:val="20"/>
          <w:szCs w:val="20"/>
        </w:rPr>
        <w:tab/>
        <w:t>zmiana terminu przewidzianego na zmianę częściowego terminu i zakończenie przedmiotu umowy, tj</w:t>
      </w:r>
      <w:r w:rsidRPr="004A40A0">
        <w:rPr>
          <w:rFonts w:ascii="Cambria" w:hAnsi="Cambria" w:cs="Arial"/>
          <w:b/>
          <w:bCs/>
          <w:sz w:val="20"/>
          <w:szCs w:val="20"/>
        </w:rPr>
        <w:t>.:</w:t>
      </w:r>
    </w:p>
    <w:p w14:paraId="5E6241F8" w14:textId="3019B62B" w:rsidR="006441AC" w:rsidRPr="004A40A0" w:rsidRDefault="009E39E2" w:rsidP="0081555E">
      <w:pPr>
        <w:numPr>
          <w:ilvl w:val="0"/>
          <w:numId w:val="37"/>
        </w:numPr>
        <w:tabs>
          <w:tab w:val="num" w:pos="426"/>
        </w:tabs>
        <w:spacing w:line="276" w:lineRule="auto"/>
        <w:ind w:left="1276" w:hanging="283"/>
        <w:jc w:val="both"/>
        <w:rPr>
          <w:rFonts w:ascii="Cambria" w:hAnsi="Cambria" w:cs="Arial"/>
          <w:sz w:val="20"/>
          <w:szCs w:val="20"/>
        </w:rPr>
      </w:pPr>
      <w:r w:rsidRPr="009E39E2">
        <w:rPr>
          <w:rFonts w:ascii="Cambria" w:hAnsi="Cambria" w:cs="Arial"/>
          <w:sz w:val="20"/>
          <w:szCs w:val="20"/>
        </w:rPr>
        <w:t>zmiany spowodowane warunkami atmosferycznymi w szczególności warunki atmosferyczne odbiegające od typowych dla pory roku lub uniemożliwią prowadzenie robót budowlanych z uwagi na uwarunkowania techniczne i technologiczne wynikające z norm opisanych w OPZ lub powszechnie obowiązujących</w:t>
      </w:r>
      <w:r w:rsidR="006441AC" w:rsidRPr="004A40A0">
        <w:rPr>
          <w:rFonts w:ascii="Cambria" w:hAnsi="Cambria" w:cs="Arial"/>
          <w:sz w:val="20"/>
          <w:szCs w:val="20"/>
        </w:rPr>
        <w:t xml:space="preserve">, </w:t>
      </w:r>
    </w:p>
    <w:p w14:paraId="7A89BFA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118A4D7A"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konieczność usunięcia błędów lub wprowadzenie zmian w OPZ o czas niezbędny do ich usunięcia,</w:t>
      </w:r>
    </w:p>
    <w:p w14:paraId="01CAF2B4"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przestojów i opóźnień zawinionych przez Zamawiającego, </w:t>
      </w:r>
    </w:p>
    <w:p w14:paraId="61CD8B67" w14:textId="51CD94F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wystąpienia okoliczności, których strony umowy nie były w stanie przewidzieć, pomimo</w:t>
      </w:r>
      <w:r w:rsidR="00CE3B49">
        <w:rPr>
          <w:rFonts w:ascii="Cambria" w:hAnsi="Cambria" w:cs="Arial"/>
          <w:sz w:val="20"/>
          <w:szCs w:val="20"/>
        </w:rPr>
        <w:t xml:space="preserve"> </w:t>
      </w:r>
      <w:r w:rsidRPr="004A40A0">
        <w:rPr>
          <w:rFonts w:ascii="Cambria" w:hAnsi="Cambria" w:cs="Arial"/>
          <w:sz w:val="20"/>
          <w:szCs w:val="20"/>
        </w:rPr>
        <w:t xml:space="preserve">zachowania należytej staranności, </w:t>
      </w:r>
    </w:p>
    <w:p w14:paraId="2569C81D"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wykopalisk archeologicznych lub niewypałów uniemożliwiających wykonanie dalszych robót </w:t>
      </w:r>
    </w:p>
    <w:p w14:paraId="662EB4E8" w14:textId="521C944B"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wydłużenie o czas powstały w wyniku nie zawarcia umowy w pierwotnym terminie związania ofertę o czas niezbędny na wykonanie robót zamiennych lub dodatkowych</w:t>
      </w:r>
      <w:r w:rsidR="00CE3B49">
        <w:rPr>
          <w:rFonts w:ascii="Cambria" w:hAnsi="Cambria" w:cs="Arial"/>
          <w:sz w:val="20"/>
          <w:szCs w:val="20"/>
        </w:rPr>
        <w:t xml:space="preserve"> </w:t>
      </w:r>
    </w:p>
    <w:p w14:paraId="28DF273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 xml:space="preserve"> </w:t>
      </w:r>
      <w:r w:rsidRPr="004A40A0">
        <w:rPr>
          <w:rFonts w:ascii="Cambria" w:hAnsi="Cambria" w:cs="Arial"/>
          <w:sz w:val="20"/>
          <w:szCs w:val="20"/>
          <w:lang w:eastAsia="en-US"/>
        </w:rPr>
        <w:tab/>
        <w:t>zmiany będące następstwem działania organów administracji, w szczególności:</w:t>
      </w:r>
    </w:p>
    <w:p w14:paraId="13F010EC" w14:textId="027A034E"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 xml:space="preserve">przekroczenia </w:t>
      </w:r>
      <w:r w:rsidR="009C7657">
        <w:rPr>
          <w:rFonts w:ascii="Cambria" w:hAnsi="Cambria" w:cs="Arial"/>
          <w:sz w:val="20"/>
          <w:szCs w:val="20"/>
        </w:rPr>
        <w:t>ustalonych</w:t>
      </w:r>
      <w:r w:rsidRPr="004A40A0">
        <w:rPr>
          <w:rFonts w:ascii="Cambria" w:hAnsi="Cambria" w:cs="Arial"/>
          <w:sz w:val="20"/>
          <w:szCs w:val="20"/>
        </w:rPr>
        <w:t xml:space="preserve"> przez prawo terminów wydawania przez organy administracji decyzji, zezwoleń itp.</w:t>
      </w:r>
    </w:p>
    <w:p w14:paraId="7BC5DA17" w14:textId="77777777"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odmowa wydania przez organ administracji wymaganych decyzji, zezwoleń, uzgodnień na skutek błędów w OPZ.</w:t>
      </w:r>
    </w:p>
    <w:p w14:paraId="704C9293"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lang w:eastAsia="en-US"/>
        </w:rPr>
        <w:t>skrócenie terminu realizacji zakresów częściowych oraz terminu końcowego,</w:t>
      </w:r>
    </w:p>
    <w:p w14:paraId="449FF2BC" w14:textId="51055858"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 xml:space="preserve">zmiana terminów cząstkowych bez zmiany terminu końcowego jest dopuszczalna </w:t>
      </w:r>
      <w:r w:rsidRPr="004A40A0">
        <w:rPr>
          <w:rFonts w:ascii="Cambria" w:hAnsi="Cambria" w:cs="Arial"/>
          <w:sz w:val="20"/>
          <w:szCs w:val="20"/>
        </w:rPr>
        <w:br/>
        <w:t>w</w:t>
      </w:r>
      <w:r w:rsidR="00CE3B49">
        <w:rPr>
          <w:rFonts w:ascii="Cambria" w:hAnsi="Cambria" w:cs="Arial"/>
          <w:sz w:val="20"/>
          <w:szCs w:val="20"/>
        </w:rPr>
        <w:t xml:space="preserve"> </w:t>
      </w:r>
      <w:r w:rsidRPr="004A40A0">
        <w:rPr>
          <w:rFonts w:ascii="Cambria" w:hAnsi="Cambria" w:cs="Arial"/>
          <w:sz w:val="20"/>
          <w:szCs w:val="20"/>
        </w:rPr>
        <w:t>okolicznościach niespowodowanych działalnością Wykonawcy,</w:t>
      </w:r>
    </w:p>
    <w:p w14:paraId="472FEE5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wydłużenie terminu związanego z wydłużeniem terminu odbioru końcowego ponad termin wskazany w umowie w tym wydłużenie terminu na usunięcia wad i usterek podczas odbioru końcowego.</w:t>
      </w:r>
    </w:p>
    <w:p w14:paraId="14D7437E" w14:textId="1E2D622E" w:rsidR="006441AC" w:rsidRPr="004A40A0" w:rsidRDefault="006441AC" w:rsidP="0081555E">
      <w:pPr>
        <w:numPr>
          <w:ilvl w:val="0"/>
          <w:numId w:val="39"/>
        </w:numPr>
        <w:spacing w:line="276" w:lineRule="auto"/>
        <w:ind w:left="426"/>
        <w:jc w:val="both"/>
        <w:rPr>
          <w:rFonts w:ascii="Cambria" w:hAnsi="Cambria" w:cs="Arial"/>
          <w:bCs/>
          <w:sz w:val="20"/>
          <w:szCs w:val="20"/>
        </w:rPr>
      </w:pPr>
      <w:r w:rsidRPr="004A40A0">
        <w:rPr>
          <w:rFonts w:ascii="Cambria" w:hAnsi="Cambria" w:cs="Arial"/>
          <w:bCs/>
          <w:sz w:val="20"/>
          <w:szCs w:val="20"/>
        </w:rPr>
        <w:t>Zmiany materiałowe, dopuszcza się wprowadzenie zmiany materiał</w:t>
      </w:r>
      <w:r w:rsidR="00020C7F">
        <w:rPr>
          <w:rFonts w:ascii="Cambria" w:hAnsi="Cambria" w:cs="Arial"/>
          <w:bCs/>
          <w:sz w:val="20"/>
          <w:szCs w:val="20"/>
        </w:rPr>
        <w:t>ów i urządzeń przedstawionych w </w:t>
      </w:r>
      <w:r w:rsidRPr="004A40A0">
        <w:rPr>
          <w:rFonts w:ascii="Cambria" w:hAnsi="Cambria" w:cs="Arial"/>
          <w:bCs/>
          <w:sz w:val="20"/>
          <w:szCs w:val="20"/>
        </w:rPr>
        <w:t xml:space="preserve">ofercie pod warunkiem, że: </w:t>
      </w:r>
    </w:p>
    <w:p w14:paraId="214501FB"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 xml:space="preserve">spowodują obniżenie kosztów ponoszonych przez Zamawiającego na eksploatację i konserwację wykonanego przedmiotu umowy; </w:t>
      </w:r>
    </w:p>
    <w:p w14:paraId="6F69BF6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wynikają z aktualizacji rozwiązań z uwagi na postęp technologiczny lub zmiany obowiązujących przepisów (następca zmienianego materiału lub urządzenia);</w:t>
      </w:r>
    </w:p>
    <w:p w14:paraId="46E13F6B" w14:textId="48F6B02D"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w:t>
      </w:r>
      <w:r w:rsidR="00020C7F">
        <w:rPr>
          <w:rFonts w:ascii="Cambria" w:hAnsi="Cambria" w:cs="Arial"/>
          <w:bCs/>
          <w:sz w:val="20"/>
          <w:szCs w:val="20"/>
        </w:rPr>
        <w:t>szych od przyjętych w ofercie w </w:t>
      </w:r>
      <w:r w:rsidRPr="004A40A0">
        <w:rPr>
          <w:rFonts w:ascii="Cambria" w:hAnsi="Cambria" w:cs="Arial"/>
          <w:bCs/>
          <w:sz w:val="20"/>
          <w:szCs w:val="20"/>
        </w:rPr>
        <w:t>przypadku wycofania lub niedostępność na rynku materiału lub urządzenia oferowanego;</w:t>
      </w:r>
    </w:p>
    <w:p w14:paraId="4A4AB3B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lepszych od przyjętych w ofercie po uzyskaniu pisemnej zgody Zamawiającego, pod warunkiem iż niniejsza zmiana nie powoduje zmiany ceny ofertowej;</w:t>
      </w:r>
    </w:p>
    <w:p w14:paraId="2EDDC7D4" w14:textId="77777777" w:rsidR="006441AC" w:rsidRPr="004A40A0" w:rsidRDefault="006441AC" w:rsidP="006441AC">
      <w:pPr>
        <w:tabs>
          <w:tab w:val="num" w:pos="426"/>
        </w:tabs>
        <w:spacing w:line="276" w:lineRule="auto"/>
        <w:ind w:left="426" w:hanging="426"/>
        <w:jc w:val="both"/>
        <w:rPr>
          <w:rFonts w:ascii="Cambria" w:hAnsi="Cambria" w:cs="Arial"/>
          <w:sz w:val="20"/>
          <w:szCs w:val="20"/>
        </w:rPr>
      </w:pPr>
      <w:r w:rsidRPr="004A40A0">
        <w:rPr>
          <w:rFonts w:ascii="Cambria" w:hAnsi="Cambria" w:cs="Arial"/>
          <w:b/>
          <w:bCs/>
          <w:sz w:val="20"/>
          <w:szCs w:val="20"/>
        </w:rPr>
        <w:t>5</w:t>
      </w:r>
      <w:r w:rsidRPr="004A40A0">
        <w:rPr>
          <w:rFonts w:ascii="Cambria" w:hAnsi="Cambria" w:cs="Arial"/>
          <w:sz w:val="20"/>
          <w:szCs w:val="20"/>
        </w:rPr>
        <w:t>.</w:t>
      </w:r>
      <w:r w:rsidRPr="004A40A0">
        <w:rPr>
          <w:rFonts w:ascii="Cambria" w:hAnsi="Cambria" w:cs="Arial"/>
          <w:sz w:val="20"/>
          <w:szCs w:val="20"/>
        </w:rPr>
        <w:tab/>
        <w:t>Dokonanie zamiany kierownika budowy (robót) na osobę o kwalifikacjach wymaganych w SWZ oraz zmianę osób zatrudnionych na umowę o pracę.</w:t>
      </w:r>
    </w:p>
    <w:p w14:paraId="0D47E104" w14:textId="77777777" w:rsidR="006441AC" w:rsidRPr="004A40A0" w:rsidRDefault="006441AC" w:rsidP="006441AC">
      <w:pPr>
        <w:tabs>
          <w:tab w:val="num" w:pos="426"/>
        </w:tabs>
        <w:spacing w:line="276" w:lineRule="auto"/>
        <w:jc w:val="both"/>
        <w:rPr>
          <w:rFonts w:ascii="Cambria" w:hAnsi="Cambria" w:cs="Arial"/>
          <w:sz w:val="20"/>
          <w:szCs w:val="20"/>
        </w:rPr>
      </w:pPr>
    </w:p>
    <w:p w14:paraId="0CE47F8F" w14:textId="544B5511" w:rsidR="00020C7F" w:rsidRPr="00AD46AC" w:rsidRDefault="006441AC" w:rsidP="006441AC">
      <w:pPr>
        <w:tabs>
          <w:tab w:val="num" w:pos="426"/>
        </w:tabs>
        <w:spacing w:line="276" w:lineRule="auto"/>
        <w:jc w:val="both"/>
        <w:rPr>
          <w:rFonts w:ascii="Cambria" w:hAnsi="Cambria" w:cs="Arial"/>
          <w:bCs/>
          <w:sz w:val="20"/>
          <w:szCs w:val="20"/>
        </w:rPr>
      </w:pPr>
      <w:r w:rsidRPr="004A40A0">
        <w:rPr>
          <w:rFonts w:ascii="Cambria" w:hAnsi="Cambria" w:cs="Arial"/>
          <w:bCs/>
          <w:sz w:val="20"/>
          <w:szCs w:val="20"/>
        </w:rPr>
        <w:lastRenderedPageBreak/>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47E209BA"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t xml:space="preserve">POUCZENIE O </w:t>
      </w:r>
      <w:r w:rsidRPr="004A40A0">
        <w:rPr>
          <w:rFonts w:ascii="Cambria" w:hAnsi="Cambria" w:cs="Arial"/>
          <w:b/>
          <w:bCs/>
          <w:sz w:val="20"/>
          <w:szCs w:val="20"/>
        </w:rPr>
        <w:t>ŚRODKACH</w:t>
      </w:r>
      <w:r w:rsidRPr="004A40A0">
        <w:rPr>
          <w:rFonts w:ascii="Cambria" w:hAnsi="Cambria" w:cs="Arial"/>
          <w:b/>
          <w:sz w:val="20"/>
          <w:szCs w:val="20"/>
        </w:rPr>
        <w:t xml:space="preserve"> OCHRONY PRAWNEJ PRZYSŁUGUJĄCYCH WYKONAWCY</w:t>
      </w:r>
    </w:p>
    <w:p w14:paraId="459BECF3" w14:textId="77777777" w:rsidR="006441AC" w:rsidRPr="004A40A0" w:rsidRDefault="006441AC" w:rsidP="006441AC">
      <w:pPr>
        <w:numPr>
          <w:ilvl w:val="0"/>
          <w:numId w:val="4"/>
        </w:numPr>
        <w:tabs>
          <w:tab w:val="clear" w:pos="360"/>
        </w:tabs>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09DE11F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4A40A0">
        <w:rPr>
          <w:rFonts w:ascii="Cambria" w:hAnsi="Cambria" w:cs="Arial"/>
          <w:sz w:val="20"/>
          <w:szCs w:val="20"/>
        </w:rPr>
        <w:t>p.z.p</w:t>
      </w:r>
      <w:proofErr w:type="spellEnd"/>
      <w:r w:rsidRPr="004A40A0">
        <w:rPr>
          <w:rFonts w:ascii="Cambria" w:hAnsi="Cambria" w:cs="Arial"/>
          <w:sz w:val="20"/>
          <w:szCs w:val="20"/>
        </w:rPr>
        <w:t>. oraz Rzecznikowi Małych i Średnich Przedsiębiorców.</w:t>
      </w:r>
    </w:p>
    <w:p w14:paraId="276371CB"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przysługuje na:</w:t>
      </w:r>
    </w:p>
    <w:p w14:paraId="2D113C68"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niezgodną z przepisami ustawy czynność Zamawiającego, podjętą w postępowaniu o udzielenie zamówienia, w tym na projektowane postanowienie umowy;</w:t>
      </w:r>
    </w:p>
    <w:p w14:paraId="09473C73"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zaniechanie czynności w postępowaniu o udzielenie zamówienia do której zamawiający był obowiązany na podstawie ustawy;</w:t>
      </w:r>
    </w:p>
    <w:p w14:paraId="0CE6B30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96E4C84"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5.</w:t>
      </w:r>
      <w:r w:rsidRPr="004A40A0">
        <w:rPr>
          <w:rFonts w:ascii="Cambria" w:hAnsi="Cambria" w:cs="Arial"/>
          <w:sz w:val="20"/>
          <w:szCs w:val="20"/>
        </w:rPr>
        <w:tab/>
        <w:t>Odwołanie wobec treści ogłoszenia lub treści SWZ wnosi się w terminie 5 dni od dnia zamieszczenia ogłoszenia w Biuletynie Zamówień Publicznych lub treści SWZ na stronie internetowej.</w:t>
      </w:r>
    </w:p>
    <w:p w14:paraId="677A0FEF"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6.</w:t>
      </w:r>
      <w:r w:rsidRPr="004A40A0">
        <w:rPr>
          <w:rFonts w:ascii="Cambria" w:hAnsi="Cambria" w:cs="Arial"/>
          <w:sz w:val="20"/>
          <w:szCs w:val="20"/>
        </w:rPr>
        <w:tab/>
        <w:t>Odwołanie wnosi się w terminie:</w:t>
      </w:r>
    </w:p>
    <w:p w14:paraId="50C23591"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5 dni od dnia przekazania informacji o czynności zamawiającego stanowiącej podstawę jego wniesienia, jeżeli informacja została przekazana przy użyciu środków komunikacji elektronicznej,</w:t>
      </w:r>
    </w:p>
    <w:p w14:paraId="458DCB2D"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10 dni od dnia przekazania informacji o czynności zamawiającego stanowiącej podstawę jego wniesienia, jeżeli informacja została przekazana w sposób inny niż określony w pkt 1).</w:t>
      </w:r>
    </w:p>
    <w:p w14:paraId="6BB84C78" w14:textId="19BD916E" w:rsidR="006441AC" w:rsidRPr="004A40A0" w:rsidRDefault="006441AC" w:rsidP="006441AC">
      <w:pPr>
        <w:suppressAutoHyphens/>
        <w:spacing w:line="276" w:lineRule="auto"/>
        <w:ind w:left="448" w:hanging="448"/>
        <w:jc w:val="both"/>
        <w:rPr>
          <w:rFonts w:ascii="Cambria" w:hAnsi="Cambria" w:cs="Arial"/>
          <w:sz w:val="20"/>
          <w:szCs w:val="20"/>
        </w:rPr>
      </w:pPr>
      <w:r w:rsidRPr="004A40A0">
        <w:rPr>
          <w:rFonts w:ascii="Cambria" w:hAnsi="Cambria" w:cs="Arial"/>
          <w:b/>
          <w:bCs/>
          <w:sz w:val="20"/>
          <w:szCs w:val="20"/>
        </w:rPr>
        <w:t>7.</w:t>
      </w:r>
      <w:r w:rsidRPr="004A40A0">
        <w:rPr>
          <w:rFonts w:ascii="Cambria" w:hAnsi="Cambria" w:cs="Arial"/>
          <w:b/>
          <w:bCs/>
          <w:sz w:val="20"/>
          <w:szCs w:val="20"/>
        </w:rPr>
        <w:tab/>
      </w:r>
      <w:r w:rsidRPr="004A40A0">
        <w:rPr>
          <w:rFonts w:ascii="Cambria" w:hAnsi="Cambria" w:cs="Arial"/>
          <w:sz w:val="20"/>
          <w:szCs w:val="20"/>
        </w:rPr>
        <w:t xml:space="preserve">Odwołanie w przypadkach innych niż określone w pkt 5 i 6 wnosi </w:t>
      </w:r>
      <w:r w:rsidR="00020C7F">
        <w:rPr>
          <w:rFonts w:ascii="Cambria" w:hAnsi="Cambria" w:cs="Arial"/>
          <w:sz w:val="20"/>
          <w:szCs w:val="20"/>
        </w:rPr>
        <w:t>się w terminie 5 dni od dnia, w </w:t>
      </w:r>
      <w:r w:rsidRPr="004A40A0">
        <w:rPr>
          <w:rFonts w:ascii="Cambria" w:hAnsi="Cambria" w:cs="Arial"/>
          <w:sz w:val="20"/>
          <w:szCs w:val="20"/>
        </w:rPr>
        <w:t xml:space="preserve">którym powzięto lub przy zachowaniu należytej staranności </w:t>
      </w:r>
      <w:r w:rsidR="00020C7F">
        <w:rPr>
          <w:rFonts w:ascii="Cambria" w:hAnsi="Cambria" w:cs="Arial"/>
          <w:sz w:val="20"/>
          <w:szCs w:val="20"/>
        </w:rPr>
        <w:t>można było powziąć wiadomość o </w:t>
      </w:r>
      <w:r w:rsidRPr="004A40A0">
        <w:rPr>
          <w:rFonts w:ascii="Cambria" w:hAnsi="Cambria" w:cs="Arial"/>
          <w:sz w:val="20"/>
          <w:szCs w:val="20"/>
        </w:rPr>
        <w:t>okolicznościach stanowiących podstawę jego wniesienia</w:t>
      </w:r>
    </w:p>
    <w:p w14:paraId="185A909B"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Na orzeczenie Izby oraz postanowienie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stronom oraz uczestnikom postępowania odwoławczego przysługuje skarga do sądu.</w:t>
      </w:r>
    </w:p>
    <w:p w14:paraId="656A4B45" w14:textId="1F8F1560"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W postępowaniu toczącym się wskutek wniesienia skargi stosuje si</w:t>
      </w:r>
      <w:r w:rsidR="00020C7F">
        <w:rPr>
          <w:rFonts w:ascii="Cambria" w:hAnsi="Cambria" w:cs="Arial"/>
          <w:sz w:val="20"/>
          <w:szCs w:val="20"/>
        </w:rPr>
        <w:t>ę odpowiednio przepisy ustawy z </w:t>
      </w:r>
      <w:r w:rsidRPr="004A40A0">
        <w:rPr>
          <w:rFonts w:ascii="Cambria" w:hAnsi="Cambria" w:cs="Arial"/>
          <w:sz w:val="20"/>
          <w:szCs w:val="20"/>
        </w:rPr>
        <w:t>dnia 17 listopada 1964 r. - Kodeks postępowania cywilnego o apelacji, jeżeli przepisy niniejszego rozdziału nie stanowią inaczej.</w:t>
      </w:r>
    </w:p>
    <w:p w14:paraId="39D6826A"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Skargę wnosi się do Sądu Okręgowego w Warszawie - sądu zamówień publicznych, zwanego dalej "sądem zamówień publicznych".</w:t>
      </w:r>
    </w:p>
    <w:p w14:paraId="7555E902"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Skargę wnosi się za pośrednictwem Prezesa Izby, w terminie 14 dni od dnia doręczenia orzeczenia Izby lub postanowienia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690B413E" w14:textId="503DEDCF" w:rsidR="00AD46AC" w:rsidRDefault="006441AC" w:rsidP="00AD46AC">
      <w:pPr>
        <w:pStyle w:val="Akapitzlist"/>
        <w:numPr>
          <w:ilvl w:val="0"/>
          <w:numId w:val="14"/>
        </w:numPr>
        <w:tabs>
          <w:tab w:val="clear" w:pos="180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Prezes Izby przekazuje skargę wraz z aktami postępowania odwoławczego do sądu zamówień publicznych w terminie 7 dni od dnia jej otrzymania.</w:t>
      </w:r>
    </w:p>
    <w:p w14:paraId="72D8F2CA" w14:textId="77777777" w:rsidR="00AD46AC" w:rsidRPr="00AD46AC" w:rsidRDefault="00AD46AC" w:rsidP="00AD46AC">
      <w:pPr>
        <w:pStyle w:val="Akapitzlist"/>
        <w:suppressAutoHyphens/>
        <w:spacing w:line="276" w:lineRule="auto"/>
        <w:ind w:left="426"/>
        <w:jc w:val="both"/>
        <w:rPr>
          <w:rFonts w:ascii="Cambria" w:hAnsi="Cambria" w:cs="Arial"/>
          <w:sz w:val="20"/>
          <w:szCs w:val="20"/>
        </w:rPr>
      </w:pPr>
    </w:p>
    <w:p w14:paraId="49A40D37"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t xml:space="preserve">WYKAZ </w:t>
      </w:r>
      <w:r w:rsidRPr="004A40A0">
        <w:rPr>
          <w:rFonts w:ascii="Cambria" w:hAnsi="Cambria" w:cs="Arial"/>
          <w:b/>
          <w:bCs/>
          <w:sz w:val="20"/>
          <w:szCs w:val="20"/>
        </w:rPr>
        <w:t>ZAŁĄCZNIKÓW</w:t>
      </w:r>
      <w:r w:rsidRPr="004A40A0">
        <w:rPr>
          <w:rFonts w:ascii="Cambria" w:hAnsi="Cambria" w:cs="Arial"/>
          <w:b/>
          <w:sz w:val="20"/>
          <w:szCs w:val="20"/>
        </w:rPr>
        <w:t xml:space="preserve"> DO SWZ</w:t>
      </w:r>
    </w:p>
    <w:p w14:paraId="359BCF52" w14:textId="77777777" w:rsidR="006441AC" w:rsidRPr="004A40A0" w:rsidRDefault="006441AC" w:rsidP="006441AC">
      <w:pPr>
        <w:pStyle w:val="Bezodstpw"/>
        <w:spacing w:line="276" w:lineRule="auto"/>
        <w:rPr>
          <w:rFonts w:ascii="Cambria" w:hAnsi="Cambria" w:cs="Arial"/>
          <w:sz w:val="20"/>
          <w:szCs w:val="20"/>
        </w:rPr>
      </w:pPr>
      <w:r w:rsidRPr="004A40A0">
        <w:rPr>
          <w:rFonts w:ascii="Cambria" w:hAnsi="Cambria" w:cs="Arial"/>
          <w:sz w:val="20"/>
          <w:szCs w:val="20"/>
        </w:rPr>
        <w:t>Załącznik nr 1</w:t>
      </w:r>
      <w:r w:rsidRPr="004A40A0">
        <w:rPr>
          <w:rFonts w:ascii="Cambria" w:hAnsi="Cambria" w:cs="Arial"/>
          <w:sz w:val="20"/>
          <w:szCs w:val="20"/>
        </w:rPr>
        <w:tab/>
      </w:r>
      <w:r w:rsidRPr="004A40A0">
        <w:rPr>
          <w:rFonts w:ascii="Cambria" w:hAnsi="Cambria" w:cs="Arial"/>
          <w:sz w:val="20"/>
          <w:szCs w:val="20"/>
        </w:rPr>
        <w:tab/>
        <w:t>Formularz oferty</w:t>
      </w:r>
    </w:p>
    <w:p w14:paraId="3F8445F2" w14:textId="2F7B1FA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2</w:t>
      </w:r>
      <w:r w:rsidR="006441AC" w:rsidRPr="004A40A0">
        <w:rPr>
          <w:rFonts w:ascii="Cambria" w:hAnsi="Cambria" w:cs="Arial"/>
          <w:sz w:val="20"/>
          <w:szCs w:val="20"/>
        </w:rPr>
        <w:tab/>
      </w:r>
      <w:r w:rsidR="006441AC" w:rsidRPr="004A40A0">
        <w:rPr>
          <w:rFonts w:ascii="Cambria" w:hAnsi="Cambria" w:cs="Arial"/>
          <w:sz w:val="20"/>
          <w:szCs w:val="20"/>
        </w:rPr>
        <w:tab/>
        <w:t>Oświadczenie Wykonawcy o spełnieniu warunków udziału w postępowaniu</w:t>
      </w:r>
    </w:p>
    <w:p w14:paraId="507C1BA5" w14:textId="0E201233"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lastRenderedPageBreak/>
        <w:t>Załącznik nr 2a</w:t>
      </w:r>
      <w:r w:rsidR="006441AC" w:rsidRPr="004A40A0">
        <w:rPr>
          <w:rFonts w:ascii="Cambria" w:hAnsi="Cambria" w:cs="Arial"/>
          <w:sz w:val="20"/>
          <w:szCs w:val="20"/>
        </w:rPr>
        <w:tab/>
        <w:t>Oświadczenie Podmiotu udostępniającego o spełnieniu warunków udziału w</w:t>
      </w:r>
      <w:r w:rsidR="00CE3B49">
        <w:rPr>
          <w:rFonts w:ascii="Cambria" w:hAnsi="Cambria" w:cs="Arial"/>
          <w:sz w:val="20"/>
          <w:szCs w:val="20"/>
        </w:rPr>
        <w:t xml:space="preserve"> </w:t>
      </w:r>
      <w:r w:rsidR="006441AC" w:rsidRPr="004A40A0">
        <w:rPr>
          <w:rFonts w:ascii="Cambria" w:hAnsi="Cambria" w:cs="Arial"/>
          <w:sz w:val="20"/>
          <w:szCs w:val="20"/>
        </w:rPr>
        <w:t>postępowaniu</w:t>
      </w:r>
    </w:p>
    <w:p w14:paraId="443D74C3" w14:textId="29E7A74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w:t>
      </w:r>
      <w:r w:rsidR="006441AC" w:rsidRPr="004A40A0">
        <w:rPr>
          <w:rFonts w:ascii="Cambria" w:hAnsi="Cambria" w:cs="Arial"/>
          <w:sz w:val="20"/>
          <w:szCs w:val="20"/>
        </w:rPr>
        <w:tab/>
      </w:r>
      <w:r w:rsidR="006441AC" w:rsidRPr="004A40A0">
        <w:rPr>
          <w:rFonts w:ascii="Cambria" w:hAnsi="Cambria" w:cs="Arial"/>
          <w:sz w:val="20"/>
          <w:szCs w:val="20"/>
        </w:rPr>
        <w:tab/>
        <w:t>Oświadczenie Wykonawcy o wykluczeniu</w:t>
      </w:r>
    </w:p>
    <w:p w14:paraId="04B5454B" w14:textId="18544E5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3a</w:t>
      </w:r>
      <w:r w:rsidR="006441AC" w:rsidRPr="004A40A0">
        <w:rPr>
          <w:rFonts w:ascii="Cambria" w:hAnsi="Cambria" w:cs="Arial"/>
          <w:sz w:val="20"/>
          <w:szCs w:val="20"/>
        </w:rPr>
        <w:tab/>
      </w:r>
      <w:r w:rsidR="006441AC" w:rsidRPr="004A40A0">
        <w:rPr>
          <w:rFonts w:ascii="Cambria" w:hAnsi="Cambria" w:cs="Arial"/>
          <w:sz w:val="20"/>
          <w:szCs w:val="20"/>
        </w:rPr>
        <w:tab/>
        <w:t>Oświadczenie Podmiotu udostępniającego o wykluczeniu</w:t>
      </w:r>
    </w:p>
    <w:p w14:paraId="393009AA" w14:textId="37B5ED5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4</w:t>
      </w:r>
      <w:r w:rsidR="006441AC" w:rsidRPr="004A40A0">
        <w:rPr>
          <w:rFonts w:ascii="Cambria" w:hAnsi="Cambria" w:cs="Arial"/>
          <w:sz w:val="20"/>
          <w:szCs w:val="20"/>
        </w:rPr>
        <w:tab/>
      </w:r>
      <w:r w:rsidR="006441AC" w:rsidRPr="004A40A0">
        <w:rPr>
          <w:rFonts w:ascii="Cambria" w:hAnsi="Cambria" w:cs="Arial"/>
          <w:sz w:val="20"/>
          <w:szCs w:val="20"/>
        </w:rPr>
        <w:tab/>
        <w:t>Oświadczenie o podwykonawcach</w:t>
      </w:r>
    </w:p>
    <w:p w14:paraId="02EF9A2D" w14:textId="552019C1"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5</w:t>
      </w:r>
      <w:r w:rsidR="006441AC" w:rsidRPr="004A40A0">
        <w:rPr>
          <w:rFonts w:ascii="Cambria" w:hAnsi="Cambria" w:cs="Arial"/>
          <w:sz w:val="20"/>
          <w:szCs w:val="20"/>
        </w:rPr>
        <w:tab/>
        <w:t>Oświadczenie Wykonawców wspólnie ubiegających się o udzielenie zamówienia</w:t>
      </w:r>
    </w:p>
    <w:p w14:paraId="3CFA548A" w14:textId="5B41DFF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6</w:t>
      </w:r>
      <w:r w:rsidR="006441AC" w:rsidRPr="004A40A0">
        <w:rPr>
          <w:rFonts w:ascii="Cambria" w:hAnsi="Cambria" w:cs="Arial"/>
          <w:sz w:val="20"/>
          <w:szCs w:val="20"/>
        </w:rPr>
        <w:tab/>
      </w:r>
      <w:r w:rsidR="006441AC" w:rsidRPr="004A40A0">
        <w:rPr>
          <w:rFonts w:ascii="Cambria" w:hAnsi="Cambria" w:cs="Arial"/>
          <w:sz w:val="20"/>
          <w:szCs w:val="20"/>
        </w:rPr>
        <w:tab/>
        <w:t>Wykaz osób,</w:t>
      </w:r>
      <w:r w:rsidR="00CE3B49">
        <w:rPr>
          <w:rFonts w:ascii="Cambria" w:hAnsi="Cambria" w:cs="Arial"/>
          <w:sz w:val="20"/>
          <w:szCs w:val="20"/>
        </w:rPr>
        <w:t xml:space="preserve"> </w:t>
      </w:r>
      <w:r w:rsidR="006441AC" w:rsidRPr="004A40A0">
        <w:rPr>
          <w:rFonts w:ascii="Cambria" w:hAnsi="Cambria" w:cs="Arial"/>
          <w:sz w:val="20"/>
          <w:szCs w:val="20"/>
        </w:rPr>
        <w:t>które będą uczestniczyć w wykonywaniu zamówienia</w:t>
      </w:r>
    </w:p>
    <w:p w14:paraId="6A8A01B5" w14:textId="792FF01D" w:rsidR="006441AC"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7</w:t>
      </w:r>
      <w:r w:rsidR="006441AC" w:rsidRPr="004A40A0">
        <w:rPr>
          <w:rFonts w:ascii="Cambria" w:hAnsi="Cambria" w:cs="Arial"/>
          <w:sz w:val="20"/>
          <w:szCs w:val="20"/>
        </w:rPr>
        <w:tab/>
      </w:r>
      <w:r w:rsidR="006441AC" w:rsidRPr="004A40A0">
        <w:rPr>
          <w:rFonts w:ascii="Cambria" w:hAnsi="Cambria" w:cs="Arial"/>
          <w:sz w:val="20"/>
          <w:szCs w:val="20"/>
        </w:rPr>
        <w:tab/>
      </w:r>
      <w:r w:rsidR="009E39E2" w:rsidRPr="004A40A0">
        <w:rPr>
          <w:rFonts w:ascii="Cambria" w:hAnsi="Cambria" w:cs="Arial"/>
          <w:sz w:val="20"/>
          <w:szCs w:val="20"/>
        </w:rPr>
        <w:t xml:space="preserve">Wzór umowy </w:t>
      </w:r>
    </w:p>
    <w:p w14:paraId="4B7069D9" w14:textId="1DBE5365"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8</w:t>
      </w:r>
      <w:r w:rsidR="006441AC" w:rsidRPr="004A40A0">
        <w:rPr>
          <w:rFonts w:ascii="Cambria" w:hAnsi="Cambria" w:cs="Arial"/>
          <w:sz w:val="20"/>
          <w:szCs w:val="20"/>
        </w:rPr>
        <w:tab/>
      </w:r>
      <w:r w:rsidR="006441AC" w:rsidRPr="004A40A0">
        <w:rPr>
          <w:rFonts w:ascii="Cambria" w:hAnsi="Cambria" w:cs="Arial"/>
          <w:sz w:val="20"/>
          <w:szCs w:val="20"/>
        </w:rPr>
        <w:tab/>
        <w:t>Wykaz robót budowlanych</w:t>
      </w:r>
    </w:p>
    <w:p w14:paraId="490F101E" w14:textId="4FAAFE37" w:rsidR="006441AC" w:rsidRDefault="0025131A" w:rsidP="006441AC">
      <w:pPr>
        <w:spacing w:line="276" w:lineRule="auto"/>
        <w:jc w:val="both"/>
        <w:rPr>
          <w:rFonts w:ascii="Cambria" w:hAnsi="Cambria" w:cs="Arial"/>
          <w:bCs/>
          <w:sz w:val="20"/>
          <w:szCs w:val="20"/>
        </w:rPr>
      </w:pPr>
      <w:r>
        <w:rPr>
          <w:rFonts w:ascii="Cambria" w:hAnsi="Cambria" w:cs="Arial"/>
          <w:bCs/>
          <w:sz w:val="20"/>
          <w:szCs w:val="20"/>
        </w:rPr>
        <w:t>Załącznik nr 9</w:t>
      </w:r>
      <w:r w:rsidR="009E39E2">
        <w:rPr>
          <w:rFonts w:ascii="Cambria" w:hAnsi="Cambria" w:cs="Arial"/>
          <w:bCs/>
          <w:sz w:val="20"/>
          <w:szCs w:val="20"/>
        </w:rPr>
        <w:tab/>
      </w:r>
      <w:r w:rsidR="006441AC" w:rsidRPr="004A40A0">
        <w:rPr>
          <w:rFonts w:ascii="Cambria" w:hAnsi="Cambria" w:cs="Arial"/>
          <w:bCs/>
          <w:sz w:val="20"/>
          <w:szCs w:val="20"/>
        </w:rPr>
        <w:tab/>
      </w:r>
      <w:r w:rsidR="00E6583C">
        <w:rPr>
          <w:rFonts w:ascii="Cambria" w:hAnsi="Cambria" w:cs="Arial"/>
          <w:bCs/>
          <w:sz w:val="20"/>
          <w:szCs w:val="20"/>
        </w:rPr>
        <w:t>PFU</w:t>
      </w:r>
    </w:p>
    <w:p w14:paraId="33C44B45" w14:textId="77777777" w:rsidR="00E6583C" w:rsidRDefault="00E6583C" w:rsidP="006441AC">
      <w:pPr>
        <w:spacing w:line="276" w:lineRule="auto"/>
        <w:jc w:val="both"/>
        <w:rPr>
          <w:rFonts w:ascii="Cambria" w:hAnsi="Cambria" w:cs="Arial"/>
          <w:bCs/>
          <w:sz w:val="20"/>
          <w:szCs w:val="20"/>
        </w:rPr>
      </w:pPr>
    </w:p>
    <w:p w14:paraId="07E7325C" w14:textId="77777777" w:rsidR="00AD46AC" w:rsidRDefault="00AD46AC" w:rsidP="006441AC">
      <w:pPr>
        <w:spacing w:line="276" w:lineRule="auto"/>
        <w:jc w:val="both"/>
        <w:rPr>
          <w:rFonts w:ascii="Cambria" w:hAnsi="Cambria" w:cs="Arial"/>
          <w:bCs/>
          <w:sz w:val="20"/>
          <w:szCs w:val="20"/>
        </w:rPr>
      </w:pPr>
    </w:p>
    <w:p w14:paraId="4B83BA61" w14:textId="77777777" w:rsidR="00AD46AC" w:rsidRDefault="00AD46AC" w:rsidP="006441AC">
      <w:pPr>
        <w:spacing w:line="276" w:lineRule="auto"/>
        <w:jc w:val="both"/>
        <w:rPr>
          <w:rFonts w:ascii="Cambria" w:hAnsi="Cambria" w:cs="Arial"/>
          <w:bCs/>
          <w:sz w:val="20"/>
          <w:szCs w:val="20"/>
        </w:rPr>
      </w:pPr>
    </w:p>
    <w:p w14:paraId="1791F59B" w14:textId="77777777" w:rsidR="00AD46AC" w:rsidRPr="004A40A0" w:rsidRDefault="00AD46AC" w:rsidP="006441AC">
      <w:pPr>
        <w:spacing w:line="276" w:lineRule="auto"/>
        <w:jc w:val="both"/>
        <w:rPr>
          <w:rFonts w:ascii="Cambria" w:hAnsi="Cambria" w:cs="Arial"/>
          <w:bCs/>
          <w:sz w:val="20"/>
          <w:szCs w:val="20"/>
        </w:rPr>
      </w:pPr>
    </w:p>
    <w:p w14:paraId="61EA30AE" w14:textId="77777777" w:rsidR="006441AC" w:rsidRDefault="006441AC" w:rsidP="006441AC">
      <w:pPr>
        <w:tabs>
          <w:tab w:val="num" w:pos="0"/>
        </w:tabs>
        <w:suppressAutoHyphens/>
        <w:spacing w:after="40" w:line="276" w:lineRule="auto"/>
        <w:ind w:left="709" w:hanging="709"/>
        <w:jc w:val="right"/>
        <w:rPr>
          <w:rFonts w:ascii="Cambria" w:hAnsi="Cambria" w:cs="Arial"/>
          <w:b/>
          <w:sz w:val="20"/>
          <w:szCs w:val="20"/>
        </w:rPr>
      </w:pPr>
      <w:r w:rsidRPr="004A40A0">
        <w:rPr>
          <w:rFonts w:ascii="Cambria" w:hAnsi="Cambria" w:cs="Arial"/>
          <w:b/>
          <w:sz w:val="20"/>
          <w:szCs w:val="20"/>
        </w:rPr>
        <w:t>Zatwierdzam:</w:t>
      </w:r>
    </w:p>
    <w:p w14:paraId="5A10D669" w14:textId="77777777" w:rsidR="00AD46AC" w:rsidRDefault="00AD46AC" w:rsidP="006441AC">
      <w:pPr>
        <w:tabs>
          <w:tab w:val="num" w:pos="0"/>
        </w:tabs>
        <w:suppressAutoHyphens/>
        <w:spacing w:after="40" w:line="276" w:lineRule="auto"/>
        <w:ind w:left="709" w:hanging="709"/>
        <w:jc w:val="right"/>
        <w:rPr>
          <w:rFonts w:ascii="Cambria" w:hAnsi="Cambria" w:cs="Arial"/>
          <w:b/>
          <w:sz w:val="20"/>
          <w:szCs w:val="20"/>
        </w:rPr>
      </w:pPr>
    </w:p>
    <w:p w14:paraId="52FE539C" w14:textId="77777777" w:rsidR="00AD46AC" w:rsidRPr="004A40A0" w:rsidRDefault="00AD46AC" w:rsidP="006441AC">
      <w:pPr>
        <w:tabs>
          <w:tab w:val="num" w:pos="0"/>
        </w:tabs>
        <w:suppressAutoHyphens/>
        <w:spacing w:after="40" w:line="276" w:lineRule="auto"/>
        <w:ind w:left="709" w:hanging="709"/>
        <w:jc w:val="right"/>
        <w:rPr>
          <w:rFonts w:ascii="Cambria" w:hAnsi="Cambria" w:cs="Arial"/>
          <w:b/>
          <w:sz w:val="20"/>
          <w:szCs w:val="20"/>
        </w:rPr>
      </w:pPr>
    </w:p>
    <w:p w14:paraId="705A5E9F" w14:textId="77777777" w:rsidR="006441AC" w:rsidRPr="004A40A0" w:rsidRDefault="006441AC" w:rsidP="006441AC">
      <w:pPr>
        <w:tabs>
          <w:tab w:val="num" w:pos="0"/>
        </w:tabs>
        <w:suppressAutoHyphens/>
        <w:spacing w:before="240" w:after="40" w:line="276" w:lineRule="auto"/>
        <w:ind w:left="709" w:hanging="709"/>
        <w:jc w:val="right"/>
        <w:rPr>
          <w:rFonts w:ascii="Cambria" w:hAnsi="Cambria" w:cs="Arial"/>
          <w:sz w:val="20"/>
          <w:szCs w:val="20"/>
        </w:rPr>
      </w:pPr>
      <w:r w:rsidRPr="004A40A0">
        <w:rPr>
          <w:rFonts w:ascii="Cambria" w:hAnsi="Cambria" w:cs="Arial"/>
          <w:sz w:val="20"/>
          <w:szCs w:val="20"/>
        </w:rPr>
        <w:t>……………………………….</w:t>
      </w:r>
    </w:p>
    <w:p w14:paraId="339FA8FC" w14:textId="5B36A2CF" w:rsidR="006441AC" w:rsidRPr="004A40A0" w:rsidRDefault="006441AC" w:rsidP="00734569">
      <w:pPr>
        <w:tabs>
          <w:tab w:val="num" w:pos="0"/>
        </w:tabs>
        <w:suppressAutoHyphens/>
        <w:spacing w:after="40" w:line="276" w:lineRule="auto"/>
        <w:ind w:left="709" w:hanging="709"/>
        <w:jc w:val="right"/>
        <w:rPr>
          <w:rFonts w:ascii="Cambria" w:hAnsi="Cambria"/>
        </w:rPr>
      </w:pPr>
    </w:p>
    <w:sectPr w:rsidR="006441AC" w:rsidRPr="004A40A0" w:rsidSect="006441AC">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EDC98" w14:textId="77777777" w:rsidR="00C51927" w:rsidRDefault="00C51927">
      <w:r>
        <w:separator/>
      </w:r>
    </w:p>
  </w:endnote>
  <w:endnote w:type="continuationSeparator" w:id="0">
    <w:p w14:paraId="44AC6811" w14:textId="77777777" w:rsidR="00C51927" w:rsidRDefault="00C51927">
      <w:r>
        <w:continuationSeparator/>
      </w:r>
    </w:p>
  </w:endnote>
  <w:endnote w:type="continuationNotice" w:id="1">
    <w:p w14:paraId="077BA3C6" w14:textId="77777777" w:rsidR="00C51927" w:rsidRDefault="00C51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4EEDE" w14:textId="77777777" w:rsidR="00CF409F" w:rsidRPr="007B17EA" w:rsidRDefault="00CF409F">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413B0C">
      <w:rPr>
        <w:rFonts w:ascii="Arial" w:hAnsi="Arial" w:cs="Arial"/>
        <w:b/>
        <w:bCs/>
        <w:noProof/>
        <w:sz w:val="16"/>
        <w:szCs w:val="16"/>
      </w:rPr>
      <w:t>3</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413B0C">
      <w:rPr>
        <w:rFonts w:ascii="Arial" w:hAnsi="Arial" w:cs="Arial"/>
        <w:b/>
        <w:bCs/>
        <w:noProof/>
        <w:sz w:val="16"/>
        <w:szCs w:val="16"/>
      </w:rPr>
      <w:t>21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76DAF" w14:textId="77777777" w:rsidR="00C51927" w:rsidRDefault="00C51927">
      <w:r>
        <w:separator/>
      </w:r>
    </w:p>
  </w:footnote>
  <w:footnote w:type="continuationSeparator" w:id="0">
    <w:p w14:paraId="751AC546" w14:textId="77777777" w:rsidR="00C51927" w:rsidRDefault="00C51927">
      <w:r>
        <w:continuationSeparator/>
      </w:r>
    </w:p>
  </w:footnote>
  <w:footnote w:type="continuationNotice" w:id="1">
    <w:p w14:paraId="1DCE4454" w14:textId="77777777" w:rsidR="00C51927" w:rsidRDefault="00C519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1" w15:restartNumberingAfterBreak="0">
    <w:nsid w:val="058313E7"/>
    <w:multiLevelType w:val="hybridMultilevel"/>
    <w:tmpl w:val="5ED0E94C"/>
    <w:lvl w:ilvl="0" w:tplc="04150011">
      <w:start w:val="1"/>
      <w:numFmt w:val="decimal"/>
      <w:lvlText w:val="%1)"/>
      <w:lvlJc w:val="left"/>
      <w:pPr>
        <w:ind w:left="1225" w:hanging="360"/>
      </w:pPr>
      <w:rPr>
        <w:rFonts w:cs="Times New Roman"/>
      </w:rPr>
    </w:lvl>
    <w:lvl w:ilvl="1" w:tplc="04150019" w:tentative="1">
      <w:start w:val="1"/>
      <w:numFmt w:val="lowerLetter"/>
      <w:lvlText w:val="%2."/>
      <w:lvlJc w:val="left"/>
      <w:pPr>
        <w:ind w:left="1945" w:hanging="360"/>
      </w:pPr>
      <w:rPr>
        <w:rFonts w:cs="Times New Roman"/>
      </w:rPr>
    </w:lvl>
    <w:lvl w:ilvl="2" w:tplc="0415001B" w:tentative="1">
      <w:start w:val="1"/>
      <w:numFmt w:val="lowerRoman"/>
      <w:lvlText w:val="%3."/>
      <w:lvlJc w:val="right"/>
      <w:pPr>
        <w:ind w:left="2665" w:hanging="180"/>
      </w:pPr>
      <w:rPr>
        <w:rFonts w:cs="Times New Roman"/>
      </w:rPr>
    </w:lvl>
    <w:lvl w:ilvl="3" w:tplc="0415000F" w:tentative="1">
      <w:start w:val="1"/>
      <w:numFmt w:val="decimal"/>
      <w:lvlText w:val="%4."/>
      <w:lvlJc w:val="left"/>
      <w:pPr>
        <w:ind w:left="3385" w:hanging="360"/>
      </w:pPr>
      <w:rPr>
        <w:rFonts w:cs="Times New Roman"/>
      </w:rPr>
    </w:lvl>
    <w:lvl w:ilvl="4" w:tplc="04150019" w:tentative="1">
      <w:start w:val="1"/>
      <w:numFmt w:val="lowerLetter"/>
      <w:lvlText w:val="%5."/>
      <w:lvlJc w:val="left"/>
      <w:pPr>
        <w:ind w:left="4105" w:hanging="360"/>
      </w:pPr>
      <w:rPr>
        <w:rFonts w:cs="Times New Roman"/>
      </w:rPr>
    </w:lvl>
    <w:lvl w:ilvl="5" w:tplc="0415001B" w:tentative="1">
      <w:start w:val="1"/>
      <w:numFmt w:val="lowerRoman"/>
      <w:lvlText w:val="%6."/>
      <w:lvlJc w:val="right"/>
      <w:pPr>
        <w:ind w:left="4825" w:hanging="180"/>
      </w:pPr>
      <w:rPr>
        <w:rFonts w:cs="Times New Roman"/>
      </w:rPr>
    </w:lvl>
    <w:lvl w:ilvl="6" w:tplc="0415000F" w:tentative="1">
      <w:start w:val="1"/>
      <w:numFmt w:val="decimal"/>
      <w:lvlText w:val="%7."/>
      <w:lvlJc w:val="left"/>
      <w:pPr>
        <w:ind w:left="5545" w:hanging="360"/>
      </w:pPr>
      <w:rPr>
        <w:rFonts w:cs="Times New Roman"/>
      </w:rPr>
    </w:lvl>
    <w:lvl w:ilvl="7" w:tplc="04150019" w:tentative="1">
      <w:start w:val="1"/>
      <w:numFmt w:val="lowerLetter"/>
      <w:lvlText w:val="%8."/>
      <w:lvlJc w:val="left"/>
      <w:pPr>
        <w:ind w:left="6265" w:hanging="360"/>
      </w:pPr>
      <w:rPr>
        <w:rFonts w:cs="Times New Roman"/>
      </w:rPr>
    </w:lvl>
    <w:lvl w:ilvl="8" w:tplc="0415001B" w:tentative="1">
      <w:start w:val="1"/>
      <w:numFmt w:val="lowerRoman"/>
      <w:lvlText w:val="%9."/>
      <w:lvlJc w:val="right"/>
      <w:pPr>
        <w:ind w:left="6985" w:hanging="180"/>
      </w:pPr>
      <w:rPr>
        <w:rFonts w:cs="Times New Roman"/>
      </w:rPr>
    </w:lvl>
  </w:abstractNum>
  <w:abstractNum w:abstractNumId="2"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545F91"/>
    <w:multiLevelType w:val="multilevel"/>
    <w:tmpl w:val="E3582D9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Cambria" w:eastAsia="Times New Roman" w:hAnsi="Cambria" w:cs="Arial" w:hint="default"/>
        <w:b/>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2224C8B"/>
    <w:multiLevelType w:val="hybridMultilevel"/>
    <w:tmpl w:val="40B48E34"/>
    <w:lvl w:ilvl="0" w:tplc="12220A4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30C610C"/>
    <w:multiLevelType w:val="hybridMultilevel"/>
    <w:tmpl w:val="BE8C8EE2"/>
    <w:lvl w:ilvl="0" w:tplc="0A14E8FE">
      <w:start w:val="4"/>
      <w:numFmt w:val="decimal"/>
      <w:lvlText w:val="%1."/>
      <w:lvlJc w:val="left"/>
      <w:pPr>
        <w:ind w:left="288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1" w15:restartNumberingAfterBreak="0">
    <w:nsid w:val="1E2661D4"/>
    <w:multiLevelType w:val="hybridMultilevel"/>
    <w:tmpl w:val="972C167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5D13D0"/>
    <w:multiLevelType w:val="hybridMultilevel"/>
    <w:tmpl w:val="A93E29B6"/>
    <w:lvl w:ilvl="0" w:tplc="A8648DDC">
      <w:start w:val="2"/>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5"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0" w15:restartNumberingAfterBreak="0">
    <w:nsid w:val="27DC5542"/>
    <w:multiLevelType w:val="multilevel"/>
    <w:tmpl w:val="0636814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1" w15:restartNumberingAfterBreak="0">
    <w:nsid w:val="2CDD6193"/>
    <w:multiLevelType w:val="hybridMultilevel"/>
    <w:tmpl w:val="61C8A382"/>
    <w:lvl w:ilvl="0" w:tplc="04150001">
      <w:start w:val="1"/>
      <w:numFmt w:val="bullet"/>
      <w:lvlText w:val=""/>
      <w:lvlJc w:val="left"/>
      <w:pPr>
        <w:ind w:left="1013" w:hanging="360"/>
      </w:pPr>
      <w:rPr>
        <w:rFonts w:ascii="Symbol" w:hAnsi="Symbol" w:hint="default"/>
      </w:rPr>
    </w:lvl>
    <w:lvl w:ilvl="1" w:tplc="04150003" w:tentative="1">
      <w:start w:val="1"/>
      <w:numFmt w:val="bullet"/>
      <w:lvlText w:val="o"/>
      <w:lvlJc w:val="left"/>
      <w:pPr>
        <w:ind w:left="1733" w:hanging="360"/>
      </w:pPr>
      <w:rPr>
        <w:rFonts w:ascii="Courier New" w:hAnsi="Courier New" w:cs="Courier New" w:hint="default"/>
      </w:rPr>
    </w:lvl>
    <w:lvl w:ilvl="2" w:tplc="04150005" w:tentative="1">
      <w:start w:val="1"/>
      <w:numFmt w:val="bullet"/>
      <w:lvlText w:val=""/>
      <w:lvlJc w:val="left"/>
      <w:pPr>
        <w:ind w:left="2453" w:hanging="360"/>
      </w:pPr>
      <w:rPr>
        <w:rFonts w:ascii="Wingdings" w:hAnsi="Wingdings" w:hint="default"/>
      </w:rPr>
    </w:lvl>
    <w:lvl w:ilvl="3" w:tplc="04150001" w:tentative="1">
      <w:start w:val="1"/>
      <w:numFmt w:val="bullet"/>
      <w:lvlText w:val=""/>
      <w:lvlJc w:val="left"/>
      <w:pPr>
        <w:ind w:left="3173" w:hanging="360"/>
      </w:pPr>
      <w:rPr>
        <w:rFonts w:ascii="Symbol" w:hAnsi="Symbol" w:hint="default"/>
      </w:rPr>
    </w:lvl>
    <w:lvl w:ilvl="4" w:tplc="04150003" w:tentative="1">
      <w:start w:val="1"/>
      <w:numFmt w:val="bullet"/>
      <w:lvlText w:val="o"/>
      <w:lvlJc w:val="left"/>
      <w:pPr>
        <w:ind w:left="3893" w:hanging="360"/>
      </w:pPr>
      <w:rPr>
        <w:rFonts w:ascii="Courier New" w:hAnsi="Courier New" w:cs="Courier New" w:hint="default"/>
      </w:rPr>
    </w:lvl>
    <w:lvl w:ilvl="5" w:tplc="04150005" w:tentative="1">
      <w:start w:val="1"/>
      <w:numFmt w:val="bullet"/>
      <w:lvlText w:val=""/>
      <w:lvlJc w:val="left"/>
      <w:pPr>
        <w:ind w:left="4613" w:hanging="360"/>
      </w:pPr>
      <w:rPr>
        <w:rFonts w:ascii="Wingdings" w:hAnsi="Wingdings" w:hint="default"/>
      </w:rPr>
    </w:lvl>
    <w:lvl w:ilvl="6" w:tplc="04150001" w:tentative="1">
      <w:start w:val="1"/>
      <w:numFmt w:val="bullet"/>
      <w:lvlText w:val=""/>
      <w:lvlJc w:val="left"/>
      <w:pPr>
        <w:ind w:left="5333" w:hanging="360"/>
      </w:pPr>
      <w:rPr>
        <w:rFonts w:ascii="Symbol" w:hAnsi="Symbol" w:hint="default"/>
      </w:rPr>
    </w:lvl>
    <w:lvl w:ilvl="7" w:tplc="04150003" w:tentative="1">
      <w:start w:val="1"/>
      <w:numFmt w:val="bullet"/>
      <w:lvlText w:val="o"/>
      <w:lvlJc w:val="left"/>
      <w:pPr>
        <w:ind w:left="6053" w:hanging="360"/>
      </w:pPr>
      <w:rPr>
        <w:rFonts w:ascii="Courier New" w:hAnsi="Courier New" w:cs="Courier New" w:hint="default"/>
      </w:rPr>
    </w:lvl>
    <w:lvl w:ilvl="8" w:tplc="04150005" w:tentative="1">
      <w:start w:val="1"/>
      <w:numFmt w:val="bullet"/>
      <w:lvlText w:val=""/>
      <w:lvlJc w:val="left"/>
      <w:pPr>
        <w:ind w:left="6773" w:hanging="360"/>
      </w:pPr>
      <w:rPr>
        <w:rFonts w:ascii="Wingdings" w:hAnsi="Wingdings" w:hint="default"/>
      </w:rPr>
    </w:lvl>
  </w:abstractNum>
  <w:abstractNum w:abstractNumId="22" w15:restartNumberingAfterBreak="0">
    <w:nsid w:val="2D0D10B1"/>
    <w:multiLevelType w:val="hybridMultilevel"/>
    <w:tmpl w:val="1FAA2EF8"/>
    <w:lvl w:ilvl="0" w:tplc="24B0E1F2">
      <w:start w:val="1"/>
      <w:numFmt w:val="decimal"/>
      <w:lvlText w:val="%1."/>
      <w:lvlJc w:val="left"/>
      <w:pPr>
        <w:ind w:left="720" w:hanging="720"/>
      </w:pPr>
      <w:rPr>
        <w:rFonts w:ascii="Cambria" w:eastAsia="Times New Roman" w:hAnsi="Cambria"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EDB529F"/>
    <w:multiLevelType w:val="hybridMultilevel"/>
    <w:tmpl w:val="28E2CAA8"/>
    <w:lvl w:ilvl="0" w:tplc="4E2EBE6C">
      <w:start w:val="1"/>
      <w:numFmt w:val="decimal"/>
      <w:lvlText w:val="%1."/>
      <w:lvlJc w:val="left"/>
      <w:pPr>
        <w:ind w:left="1146" w:hanging="360"/>
      </w:pPr>
      <w:rPr>
        <w:rFonts w:ascii="Cambria" w:eastAsia="Times New Roman" w:hAnsi="Cambria"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4"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332A11EC"/>
    <w:multiLevelType w:val="hybridMultilevel"/>
    <w:tmpl w:val="6344C380"/>
    <w:lvl w:ilvl="0" w:tplc="88CC9768">
      <w:start w:val="1"/>
      <w:numFmt w:val="decimal"/>
      <w:lvlText w:val="%1."/>
      <w:lvlJc w:val="left"/>
      <w:pPr>
        <w:ind w:left="7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C6867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A2C33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21602BC">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94344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6E46F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2E2037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C96556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25CC91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53F7F18"/>
    <w:multiLevelType w:val="hybridMultilevel"/>
    <w:tmpl w:val="C19E6BD4"/>
    <w:lvl w:ilvl="0" w:tplc="3858EF82">
      <w:start w:val="1"/>
      <w:numFmt w:val="decimal"/>
      <w:lvlText w:val="%1."/>
      <w:lvlJc w:val="left"/>
      <w:pPr>
        <w:tabs>
          <w:tab w:val="num" w:pos="1800"/>
        </w:tabs>
        <w:ind w:left="1800" w:hanging="363"/>
      </w:pPr>
      <w:rPr>
        <w:rFonts w:ascii="Cambria" w:eastAsia="Times New Roman" w:hAnsi="Cambria"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5942CF4"/>
    <w:multiLevelType w:val="hybridMultilevel"/>
    <w:tmpl w:val="AC687CFE"/>
    <w:lvl w:ilvl="0" w:tplc="04150001">
      <w:start w:val="1"/>
      <w:numFmt w:val="bullet"/>
      <w:lvlText w:val=""/>
      <w:lvlJc w:val="left"/>
      <w:pPr>
        <w:ind w:left="700" w:hanging="360"/>
      </w:pPr>
      <w:rPr>
        <w:rFonts w:ascii="Symbol" w:hAnsi="Symbol" w:hint="default"/>
      </w:rPr>
    </w:lvl>
    <w:lvl w:ilvl="1" w:tplc="04150003">
      <w:start w:val="1"/>
      <w:numFmt w:val="bullet"/>
      <w:lvlText w:val="o"/>
      <w:lvlJc w:val="left"/>
      <w:pPr>
        <w:ind w:left="1420" w:hanging="360"/>
      </w:pPr>
      <w:rPr>
        <w:rFonts w:ascii="Courier New" w:hAnsi="Courier New" w:cs="Courier New" w:hint="default"/>
      </w:rPr>
    </w:lvl>
    <w:lvl w:ilvl="2" w:tplc="04150005">
      <w:start w:val="1"/>
      <w:numFmt w:val="bullet"/>
      <w:lvlText w:val=""/>
      <w:lvlJc w:val="left"/>
      <w:pPr>
        <w:ind w:left="2140" w:hanging="360"/>
      </w:pPr>
      <w:rPr>
        <w:rFonts w:ascii="Wingdings" w:hAnsi="Wingdings" w:hint="default"/>
      </w:rPr>
    </w:lvl>
    <w:lvl w:ilvl="3" w:tplc="0415000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8" w15:restartNumberingAfterBreak="0">
    <w:nsid w:val="391353C3"/>
    <w:multiLevelType w:val="hybridMultilevel"/>
    <w:tmpl w:val="A516AB76"/>
    <w:lvl w:ilvl="0" w:tplc="E1C254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3C84641B"/>
    <w:multiLevelType w:val="hybridMultilevel"/>
    <w:tmpl w:val="4A46E492"/>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33"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4"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6" w15:restartNumberingAfterBreak="0">
    <w:nsid w:val="4BA81F00"/>
    <w:multiLevelType w:val="hybridMultilevel"/>
    <w:tmpl w:val="10B66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8" w15:restartNumberingAfterBreak="0">
    <w:nsid w:val="54266ECD"/>
    <w:multiLevelType w:val="hybridMultilevel"/>
    <w:tmpl w:val="B1B2AC34"/>
    <w:lvl w:ilvl="0" w:tplc="04150011">
      <w:start w:val="1"/>
      <w:numFmt w:val="decimal"/>
      <w:lvlText w:val="%1)"/>
      <w:lvlJc w:val="left"/>
      <w:pPr>
        <w:tabs>
          <w:tab w:val="num" w:pos="1009"/>
        </w:tabs>
        <w:ind w:left="1009" w:hanging="453"/>
      </w:pPr>
      <w:rPr>
        <w:rFonts w:hint="default"/>
        <w:b/>
        <w:color w:val="auto"/>
      </w:rPr>
    </w:lvl>
    <w:lvl w:ilvl="1" w:tplc="FFFFFFFF" w:tentative="1">
      <w:start w:val="1"/>
      <w:numFmt w:val="lowerLetter"/>
      <w:lvlText w:val="%2."/>
      <w:lvlJc w:val="left"/>
      <w:pPr>
        <w:tabs>
          <w:tab w:val="num" w:pos="2783"/>
        </w:tabs>
        <w:ind w:left="2783" w:hanging="360"/>
      </w:pPr>
      <w:rPr>
        <w:rFonts w:cs="Times New Roman"/>
      </w:rPr>
    </w:lvl>
    <w:lvl w:ilvl="2" w:tplc="FFFFFFFF" w:tentative="1">
      <w:start w:val="1"/>
      <w:numFmt w:val="lowerRoman"/>
      <w:lvlText w:val="%3."/>
      <w:lvlJc w:val="right"/>
      <w:pPr>
        <w:tabs>
          <w:tab w:val="num" w:pos="3503"/>
        </w:tabs>
        <w:ind w:left="3503" w:hanging="180"/>
      </w:pPr>
      <w:rPr>
        <w:rFonts w:cs="Times New Roman"/>
      </w:rPr>
    </w:lvl>
    <w:lvl w:ilvl="3" w:tplc="FFFFFFFF" w:tentative="1">
      <w:start w:val="1"/>
      <w:numFmt w:val="decimal"/>
      <w:lvlText w:val="%4."/>
      <w:lvlJc w:val="left"/>
      <w:pPr>
        <w:tabs>
          <w:tab w:val="num" w:pos="4223"/>
        </w:tabs>
        <w:ind w:left="4223" w:hanging="360"/>
      </w:pPr>
      <w:rPr>
        <w:rFonts w:cs="Times New Roman"/>
      </w:rPr>
    </w:lvl>
    <w:lvl w:ilvl="4" w:tplc="FFFFFFFF" w:tentative="1">
      <w:start w:val="1"/>
      <w:numFmt w:val="lowerLetter"/>
      <w:lvlText w:val="%5."/>
      <w:lvlJc w:val="left"/>
      <w:pPr>
        <w:tabs>
          <w:tab w:val="num" w:pos="4943"/>
        </w:tabs>
        <w:ind w:left="4943" w:hanging="360"/>
      </w:pPr>
      <w:rPr>
        <w:rFonts w:cs="Times New Roman"/>
      </w:rPr>
    </w:lvl>
    <w:lvl w:ilvl="5" w:tplc="FFFFFFFF" w:tentative="1">
      <w:start w:val="1"/>
      <w:numFmt w:val="lowerRoman"/>
      <w:lvlText w:val="%6."/>
      <w:lvlJc w:val="right"/>
      <w:pPr>
        <w:tabs>
          <w:tab w:val="num" w:pos="5663"/>
        </w:tabs>
        <w:ind w:left="5663" w:hanging="180"/>
      </w:pPr>
      <w:rPr>
        <w:rFonts w:cs="Times New Roman"/>
      </w:rPr>
    </w:lvl>
    <w:lvl w:ilvl="6" w:tplc="FFFFFFFF" w:tentative="1">
      <w:start w:val="1"/>
      <w:numFmt w:val="decimal"/>
      <w:lvlText w:val="%7."/>
      <w:lvlJc w:val="left"/>
      <w:pPr>
        <w:tabs>
          <w:tab w:val="num" w:pos="6383"/>
        </w:tabs>
        <w:ind w:left="6383" w:hanging="360"/>
      </w:pPr>
      <w:rPr>
        <w:rFonts w:cs="Times New Roman"/>
      </w:rPr>
    </w:lvl>
    <w:lvl w:ilvl="7" w:tplc="FFFFFFFF" w:tentative="1">
      <w:start w:val="1"/>
      <w:numFmt w:val="lowerLetter"/>
      <w:lvlText w:val="%8."/>
      <w:lvlJc w:val="left"/>
      <w:pPr>
        <w:tabs>
          <w:tab w:val="num" w:pos="7103"/>
        </w:tabs>
        <w:ind w:left="7103" w:hanging="360"/>
      </w:pPr>
      <w:rPr>
        <w:rFonts w:cs="Times New Roman"/>
      </w:rPr>
    </w:lvl>
    <w:lvl w:ilvl="8" w:tplc="FFFFFFFF" w:tentative="1">
      <w:start w:val="1"/>
      <w:numFmt w:val="lowerRoman"/>
      <w:lvlText w:val="%9."/>
      <w:lvlJc w:val="right"/>
      <w:pPr>
        <w:tabs>
          <w:tab w:val="num" w:pos="7823"/>
        </w:tabs>
        <w:ind w:left="7823" w:hanging="180"/>
      </w:pPr>
      <w:rPr>
        <w:rFonts w:cs="Times New Roman"/>
      </w:rPr>
    </w:lvl>
  </w:abstractNum>
  <w:abstractNum w:abstractNumId="39"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0" w15:restartNumberingAfterBreak="0">
    <w:nsid w:val="577A1F42"/>
    <w:multiLevelType w:val="hybridMultilevel"/>
    <w:tmpl w:val="12A804AC"/>
    <w:lvl w:ilvl="0" w:tplc="AD62373E">
      <w:start w:val="1"/>
      <w:numFmt w:val="decimal"/>
      <w:lvlText w:val="%1)"/>
      <w:lvlJc w:val="left"/>
      <w:pPr>
        <w:ind w:left="1383" w:hanging="360"/>
      </w:pPr>
      <w:rPr>
        <w:rFonts w:cs="Times New Roman" w:hint="default"/>
        <w:b w:val="0"/>
      </w:rPr>
    </w:lvl>
    <w:lvl w:ilvl="1" w:tplc="04150019" w:tentative="1">
      <w:start w:val="1"/>
      <w:numFmt w:val="lowerLetter"/>
      <w:lvlText w:val="%2."/>
      <w:lvlJc w:val="left"/>
      <w:pPr>
        <w:ind w:left="2103" w:hanging="360"/>
      </w:pPr>
      <w:rPr>
        <w:rFonts w:cs="Times New Roman"/>
      </w:rPr>
    </w:lvl>
    <w:lvl w:ilvl="2" w:tplc="0415001B" w:tentative="1">
      <w:start w:val="1"/>
      <w:numFmt w:val="lowerRoman"/>
      <w:lvlText w:val="%3."/>
      <w:lvlJc w:val="right"/>
      <w:pPr>
        <w:ind w:left="2823" w:hanging="180"/>
      </w:pPr>
      <w:rPr>
        <w:rFonts w:cs="Times New Roman"/>
      </w:rPr>
    </w:lvl>
    <w:lvl w:ilvl="3" w:tplc="0415000F" w:tentative="1">
      <w:start w:val="1"/>
      <w:numFmt w:val="decimal"/>
      <w:lvlText w:val="%4."/>
      <w:lvlJc w:val="left"/>
      <w:pPr>
        <w:ind w:left="3543" w:hanging="360"/>
      </w:pPr>
      <w:rPr>
        <w:rFonts w:cs="Times New Roman"/>
      </w:rPr>
    </w:lvl>
    <w:lvl w:ilvl="4" w:tplc="04150019" w:tentative="1">
      <w:start w:val="1"/>
      <w:numFmt w:val="lowerLetter"/>
      <w:lvlText w:val="%5."/>
      <w:lvlJc w:val="left"/>
      <w:pPr>
        <w:ind w:left="4263" w:hanging="360"/>
      </w:pPr>
      <w:rPr>
        <w:rFonts w:cs="Times New Roman"/>
      </w:rPr>
    </w:lvl>
    <w:lvl w:ilvl="5" w:tplc="0415001B" w:tentative="1">
      <w:start w:val="1"/>
      <w:numFmt w:val="lowerRoman"/>
      <w:lvlText w:val="%6."/>
      <w:lvlJc w:val="right"/>
      <w:pPr>
        <w:ind w:left="4983" w:hanging="180"/>
      </w:pPr>
      <w:rPr>
        <w:rFonts w:cs="Times New Roman"/>
      </w:rPr>
    </w:lvl>
    <w:lvl w:ilvl="6" w:tplc="0415000F" w:tentative="1">
      <w:start w:val="1"/>
      <w:numFmt w:val="decimal"/>
      <w:lvlText w:val="%7."/>
      <w:lvlJc w:val="left"/>
      <w:pPr>
        <w:ind w:left="5703" w:hanging="360"/>
      </w:pPr>
      <w:rPr>
        <w:rFonts w:cs="Times New Roman"/>
      </w:rPr>
    </w:lvl>
    <w:lvl w:ilvl="7" w:tplc="04150019" w:tentative="1">
      <w:start w:val="1"/>
      <w:numFmt w:val="lowerLetter"/>
      <w:lvlText w:val="%8."/>
      <w:lvlJc w:val="left"/>
      <w:pPr>
        <w:ind w:left="6423" w:hanging="360"/>
      </w:pPr>
      <w:rPr>
        <w:rFonts w:cs="Times New Roman"/>
      </w:rPr>
    </w:lvl>
    <w:lvl w:ilvl="8" w:tplc="0415001B" w:tentative="1">
      <w:start w:val="1"/>
      <w:numFmt w:val="lowerRoman"/>
      <w:lvlText w:val="%9."/>
      <w:lvlJc w:val="right"/>
      <w:pPr>
        <w:ind w:left="7143" w:hanging="180"/>
      </w:pPr>
      <w:rPr>
        <w:rFonts w:cs="Times New Roman"/>
      </w:rPr>
    </w:lvl>
  </w:abstractNum>
  <w:abstractNum w:abstractNumId="41"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2" w15:restartNumberingAfterBreak="0">
    <w:nsid w:val="60EA3EDB"/>
    <w:multiLevelType w:val="multilevel"/>
    <w:tmpl w:val="D3A86920"/>
    <w:lvl w:ilvl="0">
      <w:start w:val="1"/>
      <w:numFmt w:val="decimal"/>
      <w:lvlText w:val="%1."/>
      <w:lvlJc w:val="left"/>
      <w:pPr>
        <w:tabs>
          <w:tab w:val="num" w:pos="1706"/>
        </w:tabs>
        <w:ind w:left="697"/>
      </w:pPr>
      <w:rPr>
        <w:rFonts w:ascii="Cambria" w:eastAsia="Times New Roman" w:hAnsi="Cambria"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3"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4"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45"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6" w15:restartNumberingAfterBreak="0">
    <w:nsid w:val="68926702"/>
    <w:multiLevelType w:val="hybridMultilevel"/>
    <w:tmpl w:val="67C67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8" w15:restartNumberingAfterBreak="0">
    <w:nsid w:val="700D7F74"/>
    <w:multiLevelType w:val="hybridMultilevel"/>
    <w:tmpl w:val="AFA28120"/>
    <w:lvl w:ilvl="0" w:tplc="04150011">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49" w15:restartNumberingAfterBreak="0">
    <w:nsid w:val="70A66BB4"/>
    <w:multiLevelType w:val="hybridMultilevel"/>
    <w:tmpl w:val="D996C942"/>
    <w:lvl w:ilvl="0" w:tplc="8CB478F4">
      <w:start w:val="1"/>
      <w:numFmt w:val="decimal"/>
      <w:lvlText w:val="%1)"/>
      <w:lvlJc w:val="left"/>
      <w:pPr>
        <w:ind w:left="1068" w:hanging="360"/>
      </w:pPr>
      <w:rPr>
        <w:rFonts w:ascii="Cambria" w:eastAsia="Times New Roman" w:hAnsi="Cambria" w:cs="Arial"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0"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1" w15:restartNumberingAfterBreak="0">
    <w:nsid w:val="773500F6"/>
    <w:multiLevelType w:val="hybridMultilevel"/>
    <w:tmpl w:val="536A7DB8"/>
    <w:lvl w:ilvl="0" w:tplc="79E4828C">
      <w:start w:val="1"/>
      <w:numFmt w:val="ordinal"/>
      <w:lvlText w:val="%1"/>
      <w:lvlJc w:val="left"/>
      <w:pPr>
        <w:tabs>
          <w:tab w:val="num" w:pos="1009"/>
        </w:tabs>
        <w:ind w:left="1009" w:hanging="453"/>
      </w:pPr>
      <w:rPr>
        <w:rFonts w:ascii="Cambria" w:hAnsi="Cambria"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15:restartNumberingAfterBreak="0">
    <w:nsid w:val="7BF11896"/>
    <w:multiLevelType w:val="hybridMultilevel"/>
    <w:tmpl w:val="19B0D248"/>
    <w:lvl w:ilvl="0" w:tplc="9CCE0A50">
      <w:start w:val="1"/>
      <w:numFmt w:val="bullet"/>
      <w:lvlText w:val=""/>
      <w:lvlJc w:val="left"/>
      <w:pPr>
        <w:ind w:left="1188" w:hanging="360"/>
      </w:pPr>
      <w:rPr>
        <w:rFonts w:ascii="Symbol" w:hAnsi="Symbol" w:hint="default"/>
        <w:sz w:val="18"/>
        <w:szCs w:val="18"/>
      </w:rPr>
    </w:lvl>
    <w:lvl w:ilvl="1" w:tplc="04150003" w:tentative="1">
      <w:start w:val="1"/>
      <w:numFmt w:val="bullet"/>
      <w:lvlText w:val="o"/>
      <w:lvlJc w:val="left"/>
      <w:pPr>
        <w:ind w:left="1908" w:hanging="360"/>
      </w:pPr>
      <w:rPr>
        <w:rFonts w:ascii="Courier New" w:hAnsi="Courier New" w:cs="Courier New" w:hint="default"/>
      </w:rPr>
    </w:lvl>
    <w:lvl w:ilvl="2" w:tplc="04150005" w:tentative="1">
      <w:start w:val="1"/>
      <w:numFmt w:val="bullet"/>
      <w:lvlText w:val=""/>
      <w:lvlJc w:val="left"/>
      <w:pPr>
        <w:ind w:left="2628" w:hanging="360"/>
      </w:pPr>
      <w:rPr>
        <w:rFonts w:ascii="Wingdings" w:hAnsi="Wingdings" w:hint="default"/>
      </w:rPr>
    </w:lvl>
    <w:lvl w:ilvl="3" w:tplc="04150001" w:tentative="1">
      <w:start w:val="1"/>
      <w:numFmt w:val="bullet"/>
      <w:lvlText w:val=""/>
      <w:lvlJc w:val="left"/>
      <w:pPr>
        <w:ind w:left="3348" w:hanging="360"/>
      </w:pPr>
      <w:rPr>
        <w:rFonts w:ascii="Symbol" w:hAnsi="Symbol" w:hint="default"/>
      </w:rPr>
    </w:lvl>
    <w:lvl w:ilvl="4" w:tplc="04150003" w:tentative="1">
      <w:start w:val="1"/>
      <w:numFmt w:val="bullet"/>
      <w:lvlText w:val="o"/>
      <w:lvlJc w:val="left"/>
      <w:pPr>
        <w:ind w:left="4068" w:hanging="360"/>
      </w:pPr>
      <w:rPr>
        <w:rFonts w:ascii="Courier New" w:hAnsi="Courier New" w:cs="Courier New" w:hint="default"/>
      </w:rPr>
    </w:lvl>
    <w:lvl w:ilvl="5" w:tplc="04150005" w:tentative="1">
      <w:start w:val="1"/>
      <w:numFmt w:val="bullet"/>
      <w:lvlText w:val=""/>
      <w:lvlJc w:val="left"/>
      <w:pPr>
        <w:ind w:left="4788" w:hanging="360"/>
      </w:pPr>
      <w:rPr>
        <w:rFonts w:ascii="Wingdings" w:hAnsi="Wingdings" w:hint="default"/>
      </w:rPr>
    </w:lvl>
    <w:lvl w:ilvl="6" w:tplc="04150001" w:tentative="1">
      <w:start w:val="1"/>
      <w:numFmt w:val="bullet"/>
      <w:lvlText w:val=""/>
      <w:lvlJc w:val="left"/>
      <w:pPr>
        <w:ind w:left="5508" w:hanging="360"/>
      </w:pPr>
      <w:rPr>
        <w:rFonts w:ascii="Symbol" w:hAnsi="Symbol" w:hint="default"/>
      </w:rPr>
    </w:lvl>
    <w:lvl w:ilvl="7" w:tplc="04150003" w:tentative="1">
      <w:start w:val="1"/>
      <w:numFmt w:val="bullet"/>
      <w:lvlText w:val="o"/>
      <w:lvlJc w:val="left"/>
      <w:pPr>
        <w:ind w:left="6228" w:hanging="360"/>
      </w:pPr>
      <w:rPr>
        <w:rFonts w:ascii="Courier New" w:hAnsi="Courier New" w:cs="Courier New" w:hint="default"/>
      </w:rPr>
    </w:lvl>
    <w:lvl w:ilvl="8" w:tplc="04150005" w:tentative="1">
      <w:start w:val="1"/>
      <w:numFmt w:val="bullet"/>
      <w:lvlText w:val=""/>
      <w:lvlJc w:val="left"/>
      <w:pPr>
        <w:ind w:left="6948" w:hanging="360"/>
      </w:pPr>
      <w:rPr>
        <w:rFonts w:ascii="Wingdings" w:hAnsi="Wingdings" w:hint="default"/>
      </w:rPr>
    </w:lvl>
  </w:abstractNum>
  <w:num w:numId="1">
    <w:abstractNumId w:val="2"/>
  </w:num>
  <w:num w:numId="2">
    <w:abstractNumId w:val="16"/>
  </w:num>
  <w:num w:numId="3">
    <w:abstractNumId w:val="9"/>
  </w:num>
  <w:num w:numId="4">
    <w:abstractNumId w:val="18"/>
  </w:num>
  <w:num w:numId="5">
    <w:abstractNumId w:val="45"/>
  </w:num>
  <w:num w:numId="6">
    <w:abstractNumId w:val="29"/>
  </w:num>
  <w:num w:numId="7">
    <w:abstractNumId w:val="42"/>
  </w:num>
  <w:num w:numId="8">
    <w:abstractNumId w:val="24"/>
  </w:num>
  <w:num w:numId="9">
    <w:abstractNumId w:val="5"/>
  </w:num>
  <w:num w:numId="10">
    <w:abstractNumId w:val="17"/>
  </w:num>
  <w:num w:numId="11">
    <w:abstractNumId w:val="50"/>
  </w:num>
  <w:num w:numId="12">
    <w:abstractNumId w:val="51"/>
  </w:num>
  <w:num w:numId="13">
    <w:abstractNumId w:val="22"/>
  </w:num>
  <w:num w:numId="14">
    <w:abstractNumId w:val="26"/>
  </w:num>
  <w:num w:numId="15">
    <w:abstractNumId w:val="19"/>
  </w:num>
  <w:num w:numId="16">
    <w:abstractNumId w:val="43"/>
  </w:num>
  <w:num w:numId="17">
    <w:abstractNumId w:val="23"/>
  </w:num>
  <w:num w:numId="18">
    <w:abstractNumId w:val="8"/>
  </w:num>
  <w:num w:numId="19">
    <w:abstractNumId w:val="39"/>
  </w:num>
  <w:num w:numId="20">
    <w:abstractNumId w:val="49"/>
  </w:num>
  <w:num w:numId="21">
    <w:abstractNumId w:val="41"/>
  </w:num>
  <w:num w:numId="22">
    <w:abstractNumId w:val="14"/>
  </w:num>
  <w:num w:numId="23">
    <w:abstractNumId w:val="47"/>
  </w:num>
  <w:num w:numId="24">
    <w:abstractNumId w:val="37"/>
  </w:num>
  <w:num w:numId="25">
    <w:abstractNumId w:val="31"/>
  </w:num>
  <w:num w:numId="26">
    <w:abstractNumId w:val="46"/>
  </w:num>
  <w:num w:numId="27">
    <w:abstractNumId w:val="15"/>
  </w:num>
  <w:num w:numId="28">
    <w:abstractNumId w:val="32"/>
  </w:num>
  <w:num w:numId="29">
    <w:abstractNumId w:val="20"/>
  </w:num>
  <w:num w:numId="30">
    <w:abstractNumId w:val="48"/>
  </w:num>
  <w:num w:numId="31">
    <w:abstractNumId w:val="13"/>
  </w:num>
  <w:num w:numId="32">
    <w:abstractNumId w:val="0"/>
  </w:num>
  <w:num w:numId="33">
    <w:abstractNumId w:val="1"/>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44"/>
  </w:num>
  <w:num w:numId="37">
    <w:abstractNumId w:val="10"/>
  </w:num>
  <w:num w:numId="38">
    <w:abstractNumId w:val="33"/>
  </w:num>
  <w:num w:numId="39">
    <w:abstractNumId w:val="7"/>
  </w:num>
  <w:num w:numId="40">
    <w:abstractNumId w:val="34"/>
  </w:num>
  <w:num w:numId="41">
    <w:abstractNumId w:val="12"/>
  </w:num>
  <w:num w:numId="42">
    <w:abstractNumId w:val="30"/>
  </w:num>
  <w:num w:numId="43">
    <w:abstractNumId w:val="28"/>
  </w:num>
  <w:num w:numId="44">
    <w:abstractNumId w:val="52"/>
  </w:num>
  <w:num w:numId="45">
    <w:abstractNumId w:val="6"/>
  </w:num>
  <w:num w:numId="46">
    <w:abstractNumId w:val="4"/>
  </w:num>
  <w:num w:numId="47">
    <w:abstractNumId w:val="3"/>
  </w:num>
  <w:num w:numId="48">
    <w:abstractNumId w:val="38"/>
  </w:num>
  <w:num w:numId="49">
    <w:abstractNumId w:val="25"/>
  </w:num>
  <w:num w:numId="50">
    <w:abstractNumId w:val="21"/>
  </w:num>
  <w:num w:numId="51">
    <w:abstractNumId w:val="27"/>
  </w:num>
  <w:num w:numId="52">
    <w:abstractNumId w:val="36"/>
  </w:num>
  <w:num w:numId="53">
    <w:abstractNumId w:val="1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AC"/>
    <w:rsid w:val="00007F10"/>
    <w:rsid w:val="00020C7F"/>
    <w:rsid w:val="0002284D"/>
    <w:rsid w:val="00027C8A"/>
    <w:rsid w:val="00031F37"/>
    <w:rsid w:val="00033661"/>
    <w:rsid w:val="00044F8E"/>
    <w:rsid w:val="00045E6A"/>
    <w:rsid w:val="00047CE6"/>
    <w:rsid w:val="00057E00"/>
    <w:rsid w:val="0006169F"/>
    <w:rsid w:val="000624C5"/>
    <w:rsid w:val="00065265"/>
    <w:rsid w:val="00075FF1"/>
    <w:rsid w:val="00085FCE"/>
    <w:rsid w:val="00087863"/>
    <w:rsid w:val="00097642"/>
    <w:rsid w:val="000A6E0D"/>
    <w:rsid w:val="000C3794"/>
    <w:rsid w:val="000C6D85"/>
    <w:rsid w:val="000D02D5"/>
    <w:rsid w:val="000D1875"/>
    <w:rsid w:val="000E4D97"/>
    <w:rsid w:val="000F392F"/>
    <w:rsid w:val="000F3BBF"/>
    <w:rsid w:val="000F7B01"/>
    <w:rsid w:val="00107ECA"/>
    <w:rsid w:val="00151995"/>
    <w:rsid w:val="00163827"/>
    <w:rsid w:val="00163F6E"/>
    <w:rsid w:val="001764DB"/>
    <w:rsid w:val="001811E9"/>
    <w:rsid w:val="00181493"/>
    <w:rsid w:val="00195269"/>
    <w:rsid w:val="00195A2A"/>
    <w:rsid w:val="001C7E83"/>
    <w:rsid w:val="001E1276"/>
    <w:rsid w:val="001E26B3"/>
    <w:rsid w:val="001E4642"/>
    <w:rsid w:val="001F2CEB"/>
    <w:rsid w:val="001F423C"/>
    <w:rsid w:val="001F5BAD"/>
    <w:rsid w:val="001F66BF"/>
    <w:rsid w:val="001F79C3"/>
    <w:rsid w:val="0021561A"/>
    <w:rsid w:val="00234434"/>
    <w:rsid w:val="002361CD"/>
    <w:rsid w:val="0025131A"/>
    <w:rsid w:val="00260132"/>
    <w:rsid w:val="0026092B"/>
    <w:rsid w:val="00273364"/>
    <w:rsid w:val="002A4664"/>
    <w:rsid w:val="002A7E3F"/>
    <w:rsid w:val="002B3676"/>
    <w:rsid w:val="002C28B6"/>
    <w:rsid w:val="002D6B89"/>
    <w:rsid w:val="002E1414"/>
    <w:rsid w:val="002F4F74"/>
    <w:rsid w:val="00302CAB"/>
    <w:rsid w:val="00305FB9"/>
    <w:rsid w:val="00323AE0"/>
    <w:rsid w:val="00330953"/>
    <w:rsid w:val="00353145"/>
    <w:rsid w:val="00357178"/>
    <w:rsid w:val="00361763"/>
    <w:rsid w:val="003617F1"/>
    <w:rsid w:val="00362955"/>
    <w:rsid w:val="003654A5"/>
    <w:rsid w:val="003657F1"/>
    <w:rsid w:val="00371CE5"/>
    <w:rsid w:val="0037760F"/>
    <w:rsid w:val="00380863"/>
    <w:rsid w:val="003A34C7"/>
    <w:rsid w:val="003A60EE"/>
    <w:rsid w:val="003A6F54"/>
    <w:rsid w:val="003B537C"/>
    <w:rsid w:val="003C13A9"/>
    <w:rsid w:val="003D0BF1"/>
    <w:rsid w:val="003D0D2D"/>
    <w:rsid w:val="003D351F"/>
    <w:rsid w:val="003D492C"/>
    <w:rsid w:val="003E4E33"/>
    <w:rsid w:val="003F2463"/>
    <w:rsid w:val="00402123"/>
    <w:rsid w:val="00403BE0"/>
    <w:rsid w:val="004053EC"/>
    <w:rsid w:val="004126FE"/>
    <w:rsid w:val="00413B0C"/>
    <w:rsid w:val="00414E18"/>
    <w:rsid w:val="004178E2"/>
    <w:rsid w:val="00426CE3"/>
    <w:rsid w:val="00432181"/>
    <w:rsid w:val="00441872"/>
    <w:rsid w:val="0045625A"/>
    <w:rsid w:val="00460F5C"/>
    <w:rsid w:val="00461EE5"/>
    <w:rsid w:val="00462DE7"/>
    <w:rsid w:val="00467308"/>
    <w:rsid w:val="004852A7"/>
    <w:rsid w:val="004A40A0"/>
    <w:rsid w:val="004A4940"/>
    <w:rsid w:val="004A7B8C"/>
    <w:rsid w:val="004B6139"/>
    <w:rsid w:val="004C33CE"/>
    <w:rsid w:val="004D158F"/>
    <w:rsid w:val="004D1C50"/>
    <w:rsid w:val="004D24E3"/>
    <w:rsid w:val="004D2CC6"/>
    <w:rsid w:val="004E73A1"/>
    <w:rsid w:val="004F0BC5"/>
    <w:rsid w:val="004F5C24"/>
    <w:rsid w:val="00500800"/>
    <w:rsid w:val="00521613"/>
    <w:rsid w:val="0053482F"/>
    <w:rsid w:val="005421C5"/>
    <w:rsid w:val="005723AA"/>
    <w:rsid w:val="005907E4"/>
    <w:rsid w:val="00597428"/>
    <w:rsid w:val="005A61C5"/>
    <w:rsid w:val="005B5EF4"/>
    <w:rsid w:val="005C0011"/>
    <w:rsid w:val="005C69E8"/>
    <w:rsid w:val="005D336F"/>
    <w:rsid w:val="00606F58"/>
    <w:rsid w:val="006208AA"/>
    <w:rsid w:val="00635DCE"/>
    <w:rsid w:val="006441AC"/>
    <w:rsid w:val="00644903"/>
    <w:rsid w:val="006625B1"/>
    <w:rsid w:val="00692134"/>
    <w:rsid w:val="00694E36"/>
    <w:rsid w:val="006B054C"/>
    <w:rsid w:val="006B4BB7"/>
    <w:rsid w:val="006B6C0E"/>
    <w:rsid w:val="006C59CC"/>
    <w:rsid w:val="006D6BCC"/>
    <w:rsid w:val="006E2C19"/>
    <w:rsid w:val="006F4270"/>
    <w:rsid w:val="006F7C25"/>
    <w:rsid w:val="007119A9"/>
    <w:rsid w:val="00712E55"/>
    <w:rsid w:val="00720147"/>
    <w:rsid w:val="00727001"/>
    <w:rsid w:val="00734569"/>
    <w:rsid w:val="007439E4"/>
    <w:rsid w:val="007533F2"/>
    <w:rsid w:val="00753FCF"/>
    <w:rsid w:val="00760800"/>
    <w:rsid w:val="00777B25"/>
    <w:rsid w:val="00797404"/>
    <w:rsid w:val="007A1CC3"/>
    <w:rsid w:val="007A6F2C"/>
    <w:rsid w:val="007B02CC"/>
    <w:rsid w:val="007B1D3E"/>
    <w:rsid w:val="007C35A6"/>
    <w:rsid w:val="007C4D23"/>
    <w:rsid w:val="007D3BF9"/>
    <w:rsid w:val="007F338C"/>
    <w:rsid w:val="00803476"/>
    <w:rsid w:val="00814CC6"/>
    <w:rsid w:val="0081555E"/>
    <w:rsid w:val="008230FB"/>
    <w:rsid w:val="008311F6"/>
    <w:rsid w:val="00836225"/>
    <w:rsid w:val="00836CA6"/>
    <w:rsid w:val="00836CDB"/>
    <w:rsid w:val="00843455"/>
    <w:rsid w:val="00852369"/>
    <w:rsid w:val="008606F5"/>
    <w:rsid w:val="00864914"/>
    <w:rsid w:val="0086673B"/>
    <w:rsid w:val="00866F14"/>
    <w:rsid w:val="008879B2"/>
    <w:rsid w:val="008960AC"/>
    <w:rsid w:val="008A5DD2"/>
    <w:rsid w:val="008A5E67"/>
    <w:rsid w:val="008A6002"/>
    <w:rsid w:val="008A74BE"/>
    <w:rsid w:val="008B2ADE"/>
    <w:rsid w:val="008B3AD6"/>
    <w:rsid w:val="008C5B5A"/>
    <w:rsid w:val="008E03BD"/>
    <w:rsid w:val="008E2EDE"/>
    <w:rsid w:val="008E6EE3"/>
    <w:rsid w:val="00904E86"/>
    <w:rsid w:val="00906247"/>
    <w:rsid w:val="0091102B"/>
    <w:rsid w:val="00925E6D"/>
    <w:rsid w:val="00926C24"/>
    <w:rsid w:val="00927EA6"/>
    <w:rsid w:val="0095407A"/>
    <w:rsid w:val="009856FC"/>
    <w:rsid w:val="009862DE"/>
    <w:rsid w:val="00993B62"/>
    <w:rsid w:val="009A1A65"/>
    <w:rsid w:val="009A725F"/>
    <w:rsid w:val="009B12A9"/>
    <w:rsid w:val="009B52C5"/>
    <w:rsid w:val="009C7657"/>
    <w:rsid w:val="009D6CD7"/>
    <w:rsid w:val="009E1860"/>
    <w:rsid w:val="009E39E2"/>
    <w:rsid w:val="009E7B88"/>
    <w:rsid w:val="009F1865"/>
    <w:rsid w:val="009F6FF3"/>
    <w:rsid w:val="00A007F9"/>
    <w:rsid w:val="00A07167"/>
    <w:rsid w:val="00A11AA6"/>
    <w:rsid w:val="00A52412"/>
    <w:rsid w:val="00A575A0"/>
    <w:rsid w:val="00A60C24"/>
    <w:rsid w:val="00A64A1D"/>
    <w:rsid w:val="00A7092A"/>
    <w:rsid w:val="00A74148"/>
    <w:rsid w:val="00A824BE"/>
    <w:rsid w:val="00A84E17"/>
    <w:rsid w:val="00AB0591"/>
    <w:rsid w:val="00AB4514"/>
    <w:rsid w:val="00AB5543"/>
    <w:rsid w:val="00AB669F"/>
    <w:rsid w:val="00AC1BD1"/>
    <w:rsid w:val="00AC6C83"/>
    <w:rsid w:val="00AD46AC"/>
    <w:rsid w:val="00AE42A1"/>
    <w:rsid w:val="00B00F68"/>
    <w:rsid w:val="00B10C1E"/>
    <w:rsid w:val="00B15F79"/>
    <w:rsid w:val="00B16301"/>
    <w:rsid w:val="00B30F91"/>
    <w:rsid w:val="00B620D5"/>
    <w:rsid w:val="00B65F1D"/>
    <w:rsid w:val="00B7485D"/>
    <w:rsid w:val="00B751AF"/>
    <w:rsid w:val="00B8305F"/>
    <w:rsid w:val="00B936AC"/>
    <w:rsid w:val="00B96DEF"/>
    <w:rsid w:val="00BA3D82"/>
    <w:rsid w:val="00BA59E8"/>
    <w:rsid w:val="00BB5DCC"/>
    <w:rsid w:val="00BC72BC"/>
    <w:rsid w:val="00BD02AE"/>
    <w:rsid w:val="00BD558B"/>
    <w:rsid w:val="00BE3494"/>
    <w:rsid w:val="00BF094D"/>
    <w:rsid w:val="00BF5197"/>
    <w:rsid w:val="00C02C1C"/>
    <w:rsid w:val="00C03A60"/>
    <w:rsid w:val="00C15F79"/>
    <w:rsid w:val="00C25B60"/>
    <w:rsid w:val="00C354E4"/>
    <w:rsid w:val="00C41C9D"/>
    <w:rsid w:val="00C43B54"/>
    <w:rsid w:val="00C5124A"/>
    <w:rsid w:val="00C51927"/>
    <w:rsid w:val="00C5359B"/>
    <w:rsid w:val="00C754A7"/>
    <w:rsid w:val="00C82F6C"/>
    <w:rsid w:val="00CA40A9"/>
    <w:rsid w:val="00CA58E2"/>
    <w:rsid w:val="00CB6648"/>
    <w:rsid w:val="00CB6E27"/>
    <w:rsid w:val="00CB6E85"/>
    <w:rsid w:val="00CD0103"/>
    <w:rsid w:val="00CD131F"/>
    <w:rsid w:val="00CE18F7"/>
    <w:rsid w:val="00CE1F6E"/>
    <w:rsid w:val="00CE3B49"/>
    <w:rsid w:val="00CE4E3F"/>
    <w:rsid w:val="00CE5BA1"/>
    <w:rsid w:val="00CE6BC5"/>
    <w:rsid w:val="00CF409F"/>
    <w:rsid w:val="00CF6573"/>
    <w:rsid w:val="00CF66E8"/>
    <w:rsid w:val="00D05E9C"/>
    <w:rsid w:val="00D13991"/>
    <w:rsid w:val="00D17A6B"/>
    <w:rsid w:val="00D207C9"/>
    <w:rsid w:val="00D524D4"/>
    <w:rsid w:val="00D67E53"/>
    <w:rsid w:val="00D73662"/>
    <w:rsid w:val="00D82151"/>
    <w:rsid w:val="00D91D1C"/>
    <w:rsid w:val="00D939FD"/>
    <w:rsid w:val="00DA03A1"/>
    <w:rsid w:val="00DB0030"/>
    <w:rsid w:val="00DB2333"/>
    <w:rsid w:val="00DB7D5E"/>
    <w:rsid w:val="00DC0290"/>
    <w:rsid w:val="00DC0BA8"/>
    <w:rsid w:val="00DC460F"/>
    <w:rsid w:val="00DC6948"/>
    <w:rsid w:val="00DD0E4C"/>
    <w:rsid w:val="00DE7D3A"/>
    <w:rsid w:val="00DF2DE1"/>
    <w:rsid w:val="00E13332"/>
    <w:rsid w:val="00E206E4"/>
    <w:rsid w:val="00E21012"/>
    <w:rsid w:val="00E41357"/>
    <w:rsid w:val="00E6583C"/>
    <w:rsid w:val="00E70F4B"/>
    <w:rsid w:val="00E83B66"/>
    <w:rsid w:val="00E85470"/>
    <w:rsid w:val="00E9254A"/>
    <w:rsid w:val="00E94D8E"/>
    <w:rsid w:val="00EA5310"/>
    <w:rsid w:val="00EB29BF"/>
    <w:rsid w:val="00EB2CCA"/>
    <w:rsid w:val="00EB36F5"/>
    <w:rsid w:val="00EC0742"/>
    <w:rsid w:val="00EF2B83"/>
    <w:rsid w:val="00F0200E"/>
    <w:rsid w:val="00F12886"/>
    <w:rsid w:val="00F32AC9"/>
    <w:rsid w:val="00F33FFE"/>
    <w:rsid w:val="00F4155C"/>
    <w:rsid w:val="00F50256"/>
    <w:rsid w:val="00F50C10"/>
    <w:rsid w:val="00F54A15"/>
    <w:rsid w:val="00F54EA4"/>
    <w:rsid w:val="00F575D9"/>
    <w:rsid w:val="00F6186F"/>
    <w:rsid w:val="00F65F65"/>
    <w:rsid w:val="00F85AAE"/>
    <w:rsid w:val="00F879F6"/>
    <w:rsid w:val="00F97367"/>
    <w:rsid w:val="00FA3896"/>
    <w:rsid w:val="00FA623F"/>
    <w:rsid w:val="00FC283B"/>
    <w:rsid w:val="00FD1522"/>
    <w:rsid w:val="00FF0813"/>
    <w:rsid w:val="0C84D06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B017"/>
  <w15:chartTrackingRefBased/>
  <w15:docId w15:val="{237EAA5D-DB19-4E1E-9A39-9F061C17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41AC"/>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link w:val="pktZnak"/>
    <w:rsid w:val="006441AC"/>
    <w:pPr>
      <w:spacing w:before="60" w:after="60"/>
      <w:ind w:left="851" w:hanging="295"/>
      <w:jc w:val="both"/>
    </w:pPr>
    <w:rPr>
      <w:szCs w:val="20"/>
    </w:rPr>
  </w:style>
  <w:style w:type="character" w:customStyle="1" w:styleId="pktZnak">
    <w:name w:val="pkt Znak"/>
    <w:link w:val="pkt"/>
    <w:locked/>
    <w:rsid w:val="006441AC"/>
    <w:rPr>
      <w:rFonts w:ascii="Times New Roman" w:eastAsia="Times New Roman" w:hAnsi="Times New Roman" w:cs="Times New Roman"/>
      <w:sz w:val="24"/>
      <w:szCs w:val="20"/>
      <w:lang w:eastAsia="pl-PL"/>
    </w:rPr>
  </w:style>
  <w:style w:type="paragraph" w:styleId="Tytu">
    <w:name w:val="Title"/>
    <w:basedOn w:val="Normalny"/>
    <w:link w:val="TytuZnak"/>
    <w:uiPriority w:val="10"/>
    <w:qFormat/>
    <w:rsid w:val="006441AC"/>
    <w:pPr>
      <w:jc w:val="center"/>
    </w:pPr>
    <w:rPr>
      <w:rFonts w:ascii="Arial" w:hAnsi="Arial"/>
      <w:b/>
      <w:sz w:val="22"/>
      <w:szCs w:val="20"/>
    </w:rPr>
  </w:style>
  <w:style w:type="character" w:customStyle="1" w:styleId="TytuZnak">
    <w:name w:val="Tytuł Znak"/>
    <w:link w:val="Tytu"/>
    <w:uiPriority w:val="10"/>
    <w:rsid w:val="006441AC"/>
    <w:rPr>
      <w:rFonts w:ascii="Arial" w:eastAsia="Times New Roman" w:hAnsi="Arial" w:cs="Times New Roman"/>
      <w:b/>
      <w:szCs w:val="20"/>
      <w:lang w:eastAsia="pl-PL"/>
    </w:rPr>
  </w:style>
  <w:style w:type="paragraph" w:styleId="Tekstpodstawowy">
    <w:name w:val="Body Text"/>
    <w:basedOn w:val="Normalny"/>
    <w:link w:val="TekstpodstawowyZnak"/>
    <w:uiPriority w:val="99"/>
    <w:rsid w:val="006441AC"/>
    <w:pPr>
      <w:jc w:val="both"/>
    </w:pPr>
    <w:rPr>
      <w:rFonts w:ascii="Arial" w:hAnsi="Arial"/>
      <w:b/>
      <w:sz w:val="22"/>
      <w:szCs w:val="20"/>
    </w:rPr>
  </w:style>
  <w:style w:type="character" w:customStyle="1" w:styleId="TekstpodstawowyZnak">
    <w:name w:val="Tekst podstawowy Znak"/>
    <w:link w:val="Tekstpodstawowy"/>
    <w:uiPriority w:val="99"/>
    <w:rsid w:val="006441AC"/>
    <w:rPr>
      <w:rFonts w:ascii="Arial" w:eastAsia="Times New Roman" w:hAnsi="Arial" w:cs="Times New Roman"/>
      <w:b/>
      <w:szCs w:val="20"/>
      <w:lang w:eastAsia="pl-PL"/>
    </w:rPr>
  </w:style>
  <w:style w:type="paragraph" w:styleId="Stopka">
    <w:name w:val="footer"/>
    <w:basedOn w:val="Normalny"/>
    <w:link w:val="StopkaZnak"/>
    <w:uiPriority w:val="99"/>
    <w:rsid w:val="006441AC"/>
    <w:pPr>
      <w:tabs>
        <w:tab w:val="center" w:pos="4536"/>
        <w:tab w:val="right" w:pos="9072"/>
      </w:tabs>
    </w:pPr>
    <w:rPr>
      <w:rFonts w:ascii="Tahoma" w:hAnsi="Tahoma"/>
      <w:sz w:val="20"/>
      <w:szCs w:val="20"/>
    </w:rPr>
  </w:style>
  <w:style w:type="character" w:customStyle="1" w:styleId="StopkaZnak">
    <w:name w:val="Stopka Znak"/>
    <w:link w:val="Stopka"/>
    <w:uiPriority w:val="99"/>
    <w:rsid w:val="006441AC"/>
    <w:rPr>
      <w:rFonts w:ascii="Tahoma" w:eastAsia="Times New Roman" w:hAnsi="Tahoma" w:cs="Times New Roman"/>
      <w:sz w:val="20"/>
      <w:szCs w:val="20"/>
      <w:lang w:eastAsia="pl-PL"/>
    </w:rPr>
  </w:style>
  <w:style w:type="paragraph" w:styleId="Tekstpodstawowy3">
    <w:name w:val="Body Text 3"/>
    <w:basedOn w:val="Normalny"/>
    <w:link w:val="Tekstpodstawowy3Znak"/>
    <w:uiPriority w:val="99"/>
    <w:rsid w:val="006441AC"/>
    <w:pPr>
      <w:spacing w:after="120"/>
    </w:pPr>
    <w:rPr>
      <w:sz w:val="16"/>
      <w:szCs w:val="16"/>
    </w:rPr>
  </w:style>
  <w:style w:type="character" w:customStyle="1" w:styleId="Tekstpodstawowy3Znak">
    <w:name w:val="Tekst podstawowy 3 Znak"/>
    <w:link w:val="Tekstpodstawowy3"/>
    <w:uiPriority w:val="99"/>
    <w:rsid w:val="006441AC"/>
    <w:rPr>
      <w:rFonts w:ascii="Times New Roman" w:eastAsia="Times New Roman" w:hAnsi="Times New Roman" w:cs="Times New Roman"/>
      <w:sz w:val="16"/>
      <w:szCs w:val="16"/>
      <w:lang w:eastAsia="pl-PL"/>
    </w:rPr>
  </w:style>
  <w:style w:type="character" w:styleId="Hipercze">
    <w:name w:val="Hyperlink"/>
    <w:uiPriority w:val="99"/>
    <w:rsid w:val="006441AC"/>
    <w:rPr>
      <w:rFonts w:cs="Times New Roman"/>
      <w:color w:val="FF0000"/>
      <w:u w:val="single" w:color="FF0000"/>
    </w:rPr>
  </w:style>
  <w:style w:type="character" w:styleId="Odwoaniedokomentarza">
    <w:name w:val="annotation reference"/>
    <w:uiPriority w:val="99"/>
    <w:semiHidden/>
    <w:rsid w:val="006441AC"/>
    <w:rPr>
      <w:rFonts w:cs="Times New Roman"/>
      <w:sz w:val="16"/>
    </w:rPr>
  </w:style>
  <w:style w:type="paragraph" w:styleId="Tekstkomentarza">
    <w:name w:val="annotation text"/>
    <w:basedOn w:val="Normalny"/>
    <w:link w:val="TekstkomentarzaZnak"/>
    <w:uiPriority w:val="99"/>
    <w:semiHidden/>
    <w:rsid w:val="006441AC"/>
    <w:rPr>
      <w:rFonts w:ascii="Tahoma" w:hAnsi="Tahoma"/>
      <w:sz w:val="20"/>
      <w:szCs w:val="20"/>
    </w:rPr>
  </w:style>
  <w:style w:type="character" w:customStyle="1" w:styleId="TekstkomentarzaZnak">
    <w:name w:val="Tekst komentarza Znak"/>
    <w:link w:val="Tekstkomentarza"/>
    <w:uiPriority w:val="99"/>
    <w:semiHidden/>
    <w:rsid w:val="006441AC"/>
    <w:rPr>
      <w:rFonts w:ascii="Tahoma" w:eastAsia="Times New Roman" w:hAnsi="Tahoma" w:cs="Times New Roman"/>
      <w:sz w:val="20"/>
      <w:szCs w:val="20"/>
      <w:lang w:eastAsia="pl-PL"/>
    </w:rPr>
  </w:style>
  <w:style w:type="paragraph" w:styleId="Nagwek">
    <w:name w:val="header"/>
    <w:basedOn w:val="Normalny"/>
    <w:link w:val="NagwekZnak"/>
    <w:uiPriority w:val="99"/>
    <w:rsid w:val="006441AC"/>
    <w:pPr>
      <w:tabs>
        <w:tab w:val="center" w:pos="4536"/>
        <w:tab w:val="right" w:pos="9072"/>
      </w:tabs>
    </w:pPr>
  </w:style>
  <w:style w:type="character" w:customStyle="1" w:styleId="NagwekZnak">
    <w:name w:val="Nagłówek Znak"/>
    <w:link w:val="Nagwek"/>
    <w:uiPriority w:val="99"/>
    <w:rsid w:val="006441AC"/>
    <w:rPr>
      <w:rFonts w:ascii="Times New Roman" w:eastAsia="Times New Roman" w:hAnsi="Times New Roman" w:cs="Times New Roman"/>
      <w:sz w:val="24"/>
      <w:szCs w:val="24"/>
      <w:lang w:eastAsia="pl-PL"/>
    </w:rPr>
  </w:style>
  <w:style w:type="paragraph" w:styleId="Lista">
    <w:name w:val="List"/>
    <w:basedOn w:val="Normalny"/>
    <w:uiPriority w:val="99"/>
    <w:rsid w:val="006441AC"/>
    <w:pPr>
      <w:ind w:left="283" w:hanging="283"/>
    </w:p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
    <w:basedOn w:val="Normalny"/>
    <w:link w:val="AkapitzlistZnak"/>
    <w:uiPriority w:val="34"/>
    <w:qFormat/>
    <w:rsid w:val="006441AC"/>
    <w:pPr>
      <w:ind w:left="708"/>
    </w:pPr>
  </w:style>
  <w:style w:type="paragraph" w:customStyle="1" w:styleId="arimr">
    <w:name w:val="arimr"/>
    <w:basedOn w:val="Normalny"/>
    <w:rsid w:val="006441AC"/>
    <w:pPr>
      <w:widowControl w:val="0"/>
      <w:snapToGrid w:val="0"/>
      <w:spacing w:line="360" w:lineRule="auto"/>
    </w:pPr>
    <w:rPr>
      <w:szCs w:val="20"/>
      <w:lang w:val="en-US"/>
    </w:rPr>
  </w:style>
  <w:style w:type="paragraph" w:styleId="Bezodstpw">
    <w:name w:val="No Spacing"/>
    <w:uiPriority w:val="1"/>
    <w:qFormat/>
    <w:rsid w:val="006441AC"/>
    <w:rPr>
      <w:rFonts w:ascii="Times New Roman" w:eastAsia="SimSun" w:hAnsi="Times New Roman"/>
      <w:sz w:val="24"/>
      <w:szCs w:val="24"/>
      <w:lang w:eastAsia="zh-CN"/>
    </w:rPr>
  </w:style>
  <w:style w:type="character" w:customStyle="1" w:styleId="Teksttreci">
    <w:name w:val="Tekst treści_"/>
    <w:link w:val="Teksttreci0"/>
    <w:locked/>
    <w:rsid w:val="006441AC"/>
    <w:rPr>
      <w:rFonts w:ascii="Verdana" w:hAnsi="Verdana"/>
      <w:sz w:val="19"/>
      <w:shd w:val="clear" w:color="auto" w:fill="FFFFFF"/>
    </w:rPr>
  </w:style>
  <w:style w:type="paragraph" w:customStyle="1" w:styleId="Teksttreci0">
    <w:name w:val="Tekst treści"/>
    <w:basedOn w:val="Normalny"/>
    <w:link w:val="Teksttreci"/>
    <w:rsid w:val="006441AC"/>
    <w:pPr>
      <w:shd w:val="clear" w:color="auto" w:fill="FFFFFF"/>
      <w:spacing w:line="240" w:lineRule="atLeast"/>
      <w:ind w:hanging="1700"/>
    </w:pPr>
    <w:rPr>
      <w:rFonts w:ascii="Verdana" w:eastAsia="Calibri" w:hAnsi="Verdana"/>
      <w:sz w:val="19"/>
      <w:szCs w:val="22"/>
      <w:lang w:eastAsia="en-US"/>
    </w:rPr>
  </w:style>
  <w:style w:type="character" w:customStyle="1" w:styleId="TeksttreciPogrubienie">
    <w:name w:val="Tekst treści + Pogrubienie"/>
    <w:rsid w:val="006441AC"/>
    <w:rPr>
      <w:rFonts w:ascii="Verdana" w:hAnsi="Verdana"/>
      <w:b/>
      <w:spacing w:val="0"/>
      <w:sz w:val="19"/>
      <w:shd w:val="clear" w:color="auto" w:fill="FFFFFF"/>
    </w:rPr>
  </w:style>
  <w:style w:type="character" w:customStyle="1" w:styleId="Teksttreci4">
    <w:name w:val="Tekst treści (4)_"/>
    <w:link w:val="Teksttreci40"/>
    <w:locked/>
    <w:rsid w:val="006441AC"/>
    <w:rPr>
      <w:rFonts w:ascii="Verdana" w:hAnsi="Verdana"/>
      <w:sz w:val="19"/>
      <w:shd w:val="clear" w:color="auto" w:fill="FFFFFF"/>
    </w:rPr>
  </w:style>
  <w:style w:type="paragraph" w:customStyle="1" w:styleId="Teksttreci40">
    <w:name w:val="Tekst treści (4)"/>
    <w:basedOn w:val="Normalny"/>
    <w:link w:val="Teksttreci4"/>
    <w:rsid w:val="006441AC"/>
    <w:pPr>
      <w:shd w:val="clear" w:color="auto" w:fill="FFFFFF"/>
      <w:spacing w:before="240" w:after="240" w:line="240" w:lineRule="atLeast"/>
      <w:ind w:hanging="1420"/>
      <w:jc w:val="both"/>
    </w:pPr>
    <w:rPr>
      <w:rFonts w:ascii="Verdana" w:eastAsia="Calibri" w:hAnsi="Verdana"/>
      <w:sz w:val="19"/>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6441A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441AC"/>
    <w:rPr>
      <w:rFonts w:ascii="Segoe UI" w:hAnsi="Segoe UI" w:cs="Segoe UI"/>
      <w:sz w:val="18"/>
      <w:szCs w:val="18"/>
    </w:rPr>
  </w:style>
  <w:style w:type="character" w:customStyle="1" w:styleId="TekstdymkaZnak">
    <w:name w:val="Tekst dymka Znak"/>
    <w:link w:val="Tekstdymka"/>
    <w:uiPriority w:val="99"/>
    <w:semiHidden/>
    <w:rsid w:val="006441AC"/>
    <w:rPr>
      <w:rFonts w:ascii="Segoe UI" w:eastAsia="Times New Roman" w:hAnsi="Segoe UI" w:cs="Segoe UI"/>
      <w:sz w:val="18"/>
      <w:szCs w:val="18"/>
      <w:lang w:eastAsia="pl-PL"/>
    </w:rPr>
  </w:style>
  <w:style w:type="character" w:customStyle="1" w:styleId="Nierozpoznanawzmianka1">
    <w:name w:val="Nierozpoznana wzmianka1"/>
    <w:uiPriority w:val="99"/>
    <w:semiHidden/>
    <w:unhideWhenUsed/>
    <w:rsid w:val="004A40A0"/>
    <w:rPr>
      <w:color w:val="605E5C"/>
      <w:shd w:val="clear" w:color="auto" w:fill="E1DFDD"/>
    </w:rPr>
  </w:style>
  <w:style w:type="character" w:styleId="UyteHipercze">
    <w:name w:val="FollowedHyperlink"/>
    <w:uiPriority w:val="99"/>
    <w:semiHidden/>
    <w:unhideWhenUsed/>
    <w:rsid w:val="004A40A0"/>
    <w:rPr>
      <w:color w:val="954F72"/>
      <w:u w:val="single"/>
    </w:rPr>
  </w:style>
  <w:style w:type="paragraph" w:customStyle="1" w:styleId="Default">
    <w:name w:val="Default"/>
    <w:rsid w:val="00DF2DE1"/>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EB36F5"/>
    <w:rPr>
      <w:rFonts w:ascii="Times New Roman" w:hAnsi="Times New Roman"/>
      <w:b/>
      <w:bCs/>
    </w:rPr>
  </w:style>
  <w:style w:type="character" w:customStyle="1" w:styleId="TematkomentarzaZnak">
    <w:name w:val="Temat komentarza Znak"/>
    <w:link w:val="Tematkomentarza"/>
    <w:uiPriority w:val="99"/>
    <w:semiHidden/>
    <w:rsid w:val="00EB36F5"/>
    <w:rPr>
      <w:rFonts w:ascii="Times New Roman" w:eastAsia="Times New Roman" w:hAnsi="Times New Roman" w:cs="Times New Roman"/>
      <w:b/>
      <w:bCs/>
      <w:sz w:val="20"/>
      <w:szCs w:val="20"/>
      <w:lang w:eastAsia="pl-PL"/>
    </w:rPr>
  </w:style>
  <w:style w:type="paragraph" w:customStyle="1" w:styleId="Standard">
    <w:name w:val="Standard"/>
    <w:rsid w:val="00A84E17"/>
    <w:pPr>
      <w:widowControl w:val="0"/>
      <w:suppressAutoHyphens/>
      <w:autoSpaceDN w:val="0"/>
      <w:textAlignment w:val="baseline"/>
    </w:pPr>
    <w:rPr>
      <w:rFonts w:ascii="Times New Roman" w:eastAsia="Times New Roman"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8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mailto:kdomaradzki@tyrawa.pl" TargetMode="External"/><Relationship Id="rId3" Type="http://schemas.openxmlformats.org/officeDocument/2006/relationships/customXml" Target="../customXml/item3.xml"/><Relationship Id="rId21" Type="http://schemas.openxmlformats.org/officeDocument/2006/relationships/hyperlink" Target="https://ezamowienia.gov.pl"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mailto:iodo@tyrawa.pl" TargetMode="External"/><Relationship Id="rId2" Type="http://schemas.openxmlformats.org/officeDocument/2006/relationships/customXml" Target="../customXml/item2.xml"/><Relationship Id="rId16" Type="http://schemas.openxmlformats.org/officeDocument/2006/relationships/hyperlink" Target="http://www.kazimierzawielka.biuletyn.net/?bip=1&amp;cid=1138&amp;bsc=N" TargetMode="External"/><Relationship Id="rId20" Type="http://schemas.openxmlformats.org/officeDocument/2006/relationships/hyperlink" Target="https://ezamowienia.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urzad@tyrawa.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tomaszewska@tyraw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yraw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3" ma:contentTypeDescription="Utwórz nowy dokument." ma:contentTypeScope="" ma:versionID="397c6685c8dd14625d9810671f6206aa">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c82d356ef7cc55ffb2953c9e295522b1"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D1FB2-4948-4E97-B72B-9454DDA85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3271DE-95E0-4BC2-A2E5-7E2957E86164}">
  <ds:schemaRefs>
    <ds:schemaRef ds:uri="http://schemas.microsoft.com/sharepoint/v3/contenttype/forms"/>
  </ds:schemaRefs>
</ds:datastoreItem>
</file>

<file path=customXml/itemProps3.xml><?xml version="1.0" encoding="utf-8"?>
<ds:datastoreItem xmlns:ds="http://schemas.openxmlformats.org/officeDocument/2006/customXml" ds:itemID="{45A08DFA-11FE-4C90-9B50-22FC441B3F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21E957-17D7-4653-8F69-555F71DB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21</Pages>
  <Words>9130</Words>
  <Characters>54783</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Meus</dc:creator>
  <cp:keywords/>
  <dc:description/>
  <cp:lastModifiedBy>arogalinski</cp:lastModifiedBy>
  <cp:revision>7</cp:revision>
  <cp:lastPrinted>2023-03-02T12:21:00Z</cp:lastPrinted>
  <dcterms:created xsi:type="dcterms:W3CDTF">2023-03-01T10:44:00Z</dcterms:created>
  <dcterms:modified xsi:type="dcterms:W3CDTF">2023-03-23T12:07:00Z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