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02" w:rsidRPr="00CC36E2" w:rsidRDefault="00D65597" w:rsidP="00F8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XLIII/225/2022</w:t>
      </w:r>
      <w:r w:rsidR="00830D2B">
        <w:rPr>
          <w:rFonts w:ascii="Times New Roman" w:hAnsi="Times New Roman" w:cs="Times New Roman"/>
          <w:b/>
          <w:sz w:val="24"/>
          <w:szCs w:val="24"/>
        </w:rPr>
        <w:br/>
      </w:r>
      <w:r w:rsidR="00525102" w:rsidRPr="00CC36E2">
        <w:rPr>
          <w:rFonts w:ascii="Times New Roman" w:hAnsi="Times New Roman" w:cs="Times New Roman"/>
          <w:b/>
          <w:sz w:val="24"/>
          <w:szCs w:val="24"/>
        </w:rPr>
        <w:t xml:space="preserve"> RADY GMINY TYRAWA WOŁOSKA</w:t>
      </w:r>
    </w:p>
    <w:p w:rsidR="00525102" w:rsidRPr="00CC36E2" w:rsidRDefault="00830D2B" w:rsidP="00CC3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65597">
        <w:rPr>
          <w:rFonts w:ascii="Times New Roman" w:hAnsi="Times New Roman" w:cs="Times New Roman"/>
          <w:sz w:val="24"/>
          <w:szCs w:val="24"/>
        </w:rPr>
        <w:t>19 grudnia</w:t>
      </w:r>
      <w:r w:rsidR="003D10B2">
        <w:rPr>
          <w:rFonts w:ascii="Times New Roman" w:hAnsi="Times New Roman" w:cs="Times New Roman"/>
          <w:sz w:val="24"/>
          <w:szCs w:val="24"/>
        </w:rPr>
        <w:t xml:space="preserve"> 20</w:t>
      </w:r>
      <w:r w:rsidR="001E0732">
        <w:rPr>
          <w:rFonts w:ascii="Times New Roman" w:hAnsi="Times New Roman" w:cs="Times New Roman"/>
          <w:sz w:val="24"/>
          <w:szCs w:val="24"/>
        </w:rPr>
        <w:t>2</w:t>
      </w:r>
      <w:r w:rsidR="00B976D7">
        <w:rPr>
          <w:rFonts w:ascii="Times New Roman" w:hAnsi="Times New Roman" w:cs="Times New Roman"/>
          <w:sz w:val="24"/>
          <w:szCs w:val="24"/>
        </w:rPr>
        <w:t>2</w:t>
      </w:r>
      <w:r w:rsidR="003D10B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w sprawie Statutu Gminy Tyrawa Wołoska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Na podstawie art. 18 ust. 2 pkt 1 ustawy z dnia 8 marca 1990 r. o samorządzie gminnym </w:t>
      </w:r>
      <w:r w:rsidR="00CC36E2" w:rsidRPr="00CC36E2">
        <w:rPr>
          <w:rFonts w:ascii="Times New Roman" w:hAnsi="Times New Roman" w:cs="Times New Roman"/>
          <w:sz w:val="24"/>
          <w:szCs w:val="24"/>
        </w:rPr>
        <w:br/>
      </w:r>
      <w:r w:rsidRPr="00CC36E2">
        <w:rPr>
          <w:rFonts w:ascii="Times New Roman" w:hAnsi="Times New Roman" w:cs="Times New Roman"/>
          <w:sz w:val="24"/>
          <w:szCs w:val="24"/>
        </w:rPr>
        <w:t>(Dz. U. z 20</w:t>
      </w:r>
      <w:r w:rsidR="001E0732">
        <w:rPr>
          <w:rFonts w:ascii="Times New Roman" w:hAnsi="Times New Roman" w:cs="Times New Roman"/>
          <w:sz w:val="24"/>
          <w:szCs w:val="24"/>
        </w:rPr>
        <w:t>2</w:t>
      </w:r>
      <w:r w:rsidR="001B6570">
        <w:rPr>
          <w:rFonts w:ascii="Times New Roman" w:hAnsi="Times New Roman" w:cs="Times New Roman"/>
          <w:sz w:val="24"/>
          <w:szCs w:val="24"/>
        </w:rPr>
        <w:t>2</w:t>
      </w:r>
      <w:r w:rsidRPr="00CC36E2">
        <w:rPr>
          <w:rFonts w:ascii="Times New Roman" w:hAnsi="Times New Roman" w:cs="Times New Roman"/>
          <w:sz w:val="24"/>
          <w:szCs w:val="24"/>
        </w:rPr>
        <w:t xml:space="preserve"> r. poz. </w:t>
      </w:r>
      <w:r w:rsidR="001B6570">
        <w:rPr>
          <w:rFonts w:ascii="Times New Roman" w:hAnsi="Times New Roman" w:cs="Times New Roman"/>
          <w:sz w:val="24"/>
          <w:szCs w:val="24"/>
        </w:rPr>
        <w:t>559 z późn.</w:t>
      </w:r>
      <w:r w:rsidRPr="00CC36E2">
        <w:rPr>
          <w:rFonts w:ascii="Times New Roman" w:hAnsi="Times New Roman" w:cs="Times New Roman"/>
          <w:sz w:val="24"/>
          <w:szCs w:val="24"/>
        </w:rPr>
        <w:t xml:space="preserve"> zm.)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Statut Gminy Tyrawa Wołoska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I. Postanowienia ogólne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1.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Statut Gminy Tyrawa Wołoska zwany w treści Statutu „Statutem Gminy”, stanowi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o ustroju Gminy Tyrawa Wołoska, jednostki samorządu terytorialnego w rozumieniu przepisów ustawy z dnia 8 marca 1990 r. o samorządzie gminnym.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Statut Gminy określa w szczególności: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organizację wewnętrzną organów gminy;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tryb pracy organów gminy;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zasady działania klubów radnych;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4) zasady i tryb działania Komisji rewizyjnej;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5) zasady i tryb działania Komisji skarg, wniosków i petycji;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6) zasady tworzenia, łączenia, podziału oraz znoszenia jednostek pomocniczych;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7) zasady uczestnictwa organu wykonawczego jednostki pomocniczej w pracach rady gminy; 8) uprawnienia jednostki pomocniczej do prowadzenia gospodarki finansowej w ramach budżetu gminy;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9) zasady dostępu i korzystania z dokumentów wytworzonych przez organy gminy w ramach wykonywania zadań publicznych.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2.</w:t>
      </w:r>
      <w:r w:rsidRPr="00CC36E2">
        <w:rPr>
          <w:rFonts w:ascii="Times New Roman" w:hAnsi="Times New Roman" w:cs="Times New Roman"/>
          <w:sz w:val="24"/>
          <w:szCs w:val="24"/>
        </w:rPr>
        <w:t xml:space="preserve"> Ilekroć w Statucie Gminy jest mowa o: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Gminie – należy przez to rozumieć Gminę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2) komisji rady – należy prze</w:t>
      </w:r>
      <w:r w:rsidR="00AB4822">
        <w:rPr>
          <w:rFonts w:ascii="Times New Roman" w:hAnsi="Times New Roman" w:cs="Times New Roman"/>
          <w:sz w:val="24"/>
          <w:szCs w:val="24"/>
        </w:rPr>
        <w:t>z to rozumieć Komisję Rady Gminy</w:t>
      </w:r>
      <w:r w:rsidRPr="00CC36E2">
        <w:rPr>
          <w:rFonts w:ascii="Times New Roman" w:hAnsi="Times New Roman" w:cs="Times New Roman"/>
          <w:sz w:val="24"/>
          <w:szCs w:val="24"/>
        </w:rPr>
        <w:t xml:space="preserve">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3) Komisji rewizyjnej – należy przez to rozum</w:t>
      </w:r>
      <w:r w:rsidR="00AB4822">
        <w:rPr>
          <w:rFonts w:ascii="Times New Roman" w:hAnsi="Times New Roman" w:cs="Times New Roman"/>
          <w:sz w:val="24"/>
          <w:szCs w:val="24"/>
        </w:rPr>
        <w:t>ieć Komisję rewizyjną Rady Gminy</w:t>
      </w:r>
      <w:r w:rsidRPr="00CC36E2">
        <w:rPr>
          <w:rFonts w:ascii="Times New Roman" w:hAnsi="Times New Roman" w:cs="Times New Roman"/>
          <w:sz w:val="24"/>
          <w:szCs w:val="24"/>
        </w:rPr>
        <w:t xml:space="preserve">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4) Komisji skarg, wniosków i petycji – należy przez to rozumieć Komisję skarg</w:t>
      </w:r>
      <w:r w:rsidR="00AB4822">
        <w:rPr>
          <w:rFonts w:ascii="Times New Roman" w:hAnsi="Times New Roman" w:cs="Times New Roman"/>
          <w:sz w:val="24"/>
          <w:szCs w:val="24"/>
        </w:rPr>
        <w:t xml:space="preserve">, wniosków </w:t>
      </w:r>
      <w:r w:rsidR="00AB4822">
        <w:rPr>
          <w:rFonts w:ascii="Times New Roman" w:hAnsi="Times New Roman" w:cs="Times New Roman"/>
          <w:sz w:val="24"/>
          <w:szCs w:val="24"/>
        </w:rPr>
        <w:br/>
        <w:t>i petycji Rady Gminy</w:t>
      </w:r>
      <w:r w:rsidRPr="00CC36E2">
        <w:rPr>
          <w:rFonts w:ascii="Times New Roman" w:hAnsi="Times New Roman" w:cs="Times New Roman"/>
          <w:sz w:val="24"/>
          <w:szCs w:val="24"/>
        </w:rPr>
        <w:t xml:space="preserve">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  <w:sz w:val="24"/>
          <w:szCs w:val="24"/>
        </w:rPr>
        <w:t>5) Przewodniczącym Rady – należy przez to rozu</w:t>
      </w:r>
      <w:r w:rsidR="00AB4822">
        <w:rPr>
          <w:rFonts w:ascii="Times New Roman" w:hAnsi="Times New Roman" w:cs="Times New Roman"/>
          <w:sz w:val="24"/>
          <w:szCs w:val="24"/>
        </w:rPr>
        <w:t>mieć Przewodniczącego Rady Gminy</w:t>
      </w:r>
      <w:r w:rsidRPr="00CC36E2">
        <w:rPr>
          <w:rFonts w:ascii="Times New Roman" w:hAnsi="Times New Roman" w:cs="Times New Roman"/>
          <w:sz w:val="24"/>
          <w:szCs w:val="24"/>
        </w:rPr>
        <w:t xml:space="preserve"> Tyrawa Wołoska;</w:t>
      </w:r>
      <w:r w:rsidRPr="00CC36E2">
        <w:rPr>
          <w:rFonts w:ascii="Times New Roman" w:hAnsi="Times New Roman" w:cs="Times New Roman"/>
        </w:rPr>
        <w:t xml:space="preserve">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6) Radzie Gminy– należy przez to rozumieć Radę Gmin</w:t>
      </w:r>
      <w:r w:rsidR="00452B4D">
        <w:rPr>
          <w:rFonts w:ascii="Times New Roman" w:hAnsi="Times New Roman" w:cs="Times New Roman"/>
          <w:sz w:val="24"/>
          <w:szCs w:val="24"/>
        </w:rPr>
        <w:t>y</w:t>
      </w:r>
      <w:r w:rsidRPr="00CC36E2">
        <w:rPr>
          <w:rFonts w:ascii="Times New Roman" w:hAnsi="Times New Roman" w:cs="Times New Roman"/>
          <w:sz w:val="24"/>
          <w:szCs w:val="24"/>
        </w:rPr>
        <w:t xml:space="preserve">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 xml:space="preserve">7) Statucie Gminy – należy przez rozumieć Statut Gminy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8) Wójcie – należy przez to rozumieć Wójta Gminy Tyrawa Wołoska;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9) ustawie o samorządzie gminnym – należy przez to rozumieć ustawę z dnia 8 marca 1990 r. o samorządzie gminnym (</w:t>
      </w:r>
      <w:r w:rsidR="001F592D" w:rsidRPr="00CC36E2">
        <w:rPr>
          <w:rFonts w:ascii="Times New Roman" w:hAnsi="Times New Roman" w:cs="Times New Roman"/>
          <w:sz w:val="24"/>
          <w:szCs w:val="24"/>
        </w:rPr>
        <w:t>Dz. U. z 20</w:t>
      </w:r>
      <w:r w:rsidR="001F592D">
        <w:rPr>
          <w:rFonts w:ascii="Times New Roman" w:hAnsi="Times New Roman" w:cs="Times New Roman"/>
          <w:sz w:val="24"/>
          <w:szCs w:val="24"/>
        </w:rPr>
        <w:t>21</w:t>
      </w:r>
      <w:r w:rsidR="001F592D" w:rsidRPr="00CC36E2">
        <w:rPr>
          <w:rFonts w:ascii="Times New Roman" w:hAnsi="Times New Roman" w:cs="Times New Roman"/>
          <w:sz w:val="24"/>
          <w:szCs w:val="24"/>
        </w:rPr>
        <w:t xml:space="preserve"> r. poz. </w:t>
      </w:r>
      <w:r w:rsidR="001F592D">
        <w:rPr>
          <w:rFonts w:ascii="Times New Roman" w:hAnsi="Times New Roman" w:cs="Times New Roman"/>
          <w:sz w:val="24"/>
          <w:szCs w:val="24"/>
        </w:rPr>
        <w:t>1834</w:t>
      </w:r>
      <w:r w:rsidR="001F592D" w:rsidRPr="00CC36E2">
        <w:rPr>
          <w:rFonts w:ascii="Times New Roman" w:hAnsi="Times New Roman" w:cs="Times New Roman"/>
          <w:sz w:val="24"/>
          <w:szCs w:val="24"/>
        </w:rPr>
        <w:t xml:space="preserve"> ze zm.</w:t>
      </w:r>
      <w:r w:rsidRPr="00CC36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II. Rada Gminy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1. Postanowienia ogólne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Organem stanowiącym i kontrolnym Gminy jest Rada Gminy. 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Ustawowy skład Rady Gminy wynosi 15 radnych.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4.</w:t>
      </w:r>
      <w:r w:rsidRPr="00CC36E2">
        <w:rPr>
          <w:rFonts w:ascii="Times New Roman" w:hAnsi="Times New Roman" w:cs="Times New Roman"/>
          <w:sz w:val="24"/>
          <w:szCs w:val="24"/>
        </w:rPr>
        <w:t xml:space="preserve"> Pracę Rady Gminy organizuje oraz prowadzi jej obrady Przewodniczący Rady Gminy lub wiceprzewodniczący.  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2. Radni Rady Gminy</w:t>
      </w:r>
    </w:p>
    <w:p w:rsidR="00525102" w:rsidRPr="00CC36E2" w:rsidRDefault="00452B4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Klub radnych rozpoczyna działalność z chwilą podania przez osobę reprezentującą klub lub osobę upoważnioną przez klub informacji na sesji Rady Gminy lub na piśmie złożonym do Przewodniczącego Rady o składzie osobowym klubu, jego nazwie oraz zasadach reprezentacji. </w:t>
      </w:r>
    </w:p>
    <w:p w:rsidR="00525102" w:rsidRPr="00CC36E2" w:rsidRDefault="00452B4D" w:rsidP="00452B4D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6.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Wystąpienie radnego z klubu radnych następuje z chwilą jednostronnego oświadczenia woli radnego o wystąpieniu z klubu lub oświadczenia woli o niewyrażeniu zgody na przyjęte przez klub zasady reprezentacji klubu. </w:t>
      </w:r>
    </w:p>
    <w:p w:rsidR="00525102" w:rsidRPr="00CC36E2" w:rsidRDefault="00520FCD" w:rsidP="00CC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7.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="00967EF2">
        <w:rPr>
          <w:rFonts w:ascii="Times New Roman" w:hAnsi="Times New Roman" w:cs="Times New Roman"/>
          <w:sz w:val="24"/>
          <w:szCs w:val="24"/>
        </w:rPr>
        <w:t xml:space="preserve">Przewodniczący Rady ustala, w porozumieniu z Wójtem, zasady odbywania </w:t>
      </w:r>
      <w:r w:rsidR="00967EF2">
        <w:rPr>
          <w:rFonts w:ascii="Times New Roman" w:hAnsi="Times New Roman" w:cs="Times New Roman"/>
          <w:sz w:val="24"/>
          <w:szCs w:val="24"/>
        </w:rPr>
        <w:br/>
        <w:t xml:space="preserve">w Urzędzie Gminy bezpośrednich spotkań mieszkańców Gminy z radnymi.  </w:t>
      </w:r>
    </w:p>
    <w:p w:rsidR="00525102" w:rsidRPr="00CC36E2" w:rsidRDefault="00525102" w:rsidP="00CC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8.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W przypadku wniosku pracodawcy o rozwiązanie z radnym stosunku pracy, Rada Gminy może powołać doraźną komisję rady do zbadania okoliczności sprawy.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Komisja rady, o której mowa w ust. 1, przeprowadza postępowanie wyjaśniające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i przedkłada ustalenia oraz wnioski na piśmie Przewodniczącemu Rady oraz na sesji Rady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Przed podjęciem decyzji w przedmiocie wskazanym w ust. 1 Rada Gminy winna umożliwić radnemu złożenie wyjaśnień. </w:t>
      </w:r>
    </w:p>
    <w:p w:rsidR="00525102" w:rsidRPr="00CC36E2" w:rsidRDefault="00452B4D" w:rsidP="00CC36E2">
      <w:pPr>
        <w:pStyle w:val="Standard"/>
        <w:jc w:val="both"/>
        <w:rPr>
          <w:rFonts w:ascii="Times New Roman" w:hAnsi="Times New Roman" w:cs="Times New Roman"/>
        </w:rPr>
      </w:pPr>
      <w:r w:rsidRPr="00520FCD">
        <w:rPr>
          <w:rFonts w:ascii="Times New Roman" w:hAnsi="Times New Roman" w:cs="Times New Roman"/>
          <w:b/>
        </w:rPr>
        <w:t>§ 9.</w:t>
      </w:r>
      <w:r>
        <w:rPr>
          <w:rFonts w:ascii="Times New Roman" w:hAnsi="Times New Roman" w:cs="Times New Roman"/>
        </w:rPr>
        <w:t xml:space="preserve"> </w:t>
      </w:r>
      <w:r w:rsidR="00525102" w:rsidRPr="00CC36E2">
        <w:rPr>
          <w:rFonts w:ascii="Times New Roman" w:hAnsi="Times New Roman" w:cs="Times New Roman"/>
        </w:rPr>
        <w:t xml:space="preserve"> Radnym przysługują diety i zwrot kosztów podróży służbowych na zasadach ustalonych przez Radę w odrębnej uchwale.</w:t>
      </w:r>
    </w:p>
    <w:p w:rsidR="0052396C" w:rsidRDefault="0052396C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3. Sesja Rady Gminy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10.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</w:t>
      </w:r>
      <w:r w:rsidR="00720CB6" w:rsidRPr="00B976D7">
        <w:rPr>
          <w:rFonts w:ascii="Times New Roman" w:hAnsi="Times New Roman" w:cs="Times New Roman"/>
          <w:sz w:val="24"/>
          <w:szCs w:val="24"/>
        </w:rPr>
        <w:t>Sesje Rady Gminy są</w:t>
      </w:r>
      <w:r w:rsidRPr="00B976D7">
        <w:rPr>
          <w:rFonts w:ascii="Times New Roman" w:hAnsi="Times New Roman" w:cs="Times New Roman"/>
          <w:sz w:val="24"/>
          <w:szCs w:val="24"/>
        </w:rPr>
        <w:t xml:space="preserve"> formalnie </w:t>
      </w:r>
      <w:r w:rsidRPr="00CC36E2">
        <w:rPr>
          <w:rFonts w:ascii="Times New Roman" w:hAnsi="Times New Roman" w:cs="Times New Roman"/>
          <w:sz w:val="24"/>
          <w:szCs w:val="24"/>
        </w:rPr>
        <w:t xml:space="preserve">zwołane przez Przewodniczącego Rady lub inną uprawnioną osobę, w trybie ustawy o samorządzie gminnym, posiedzenie radnych Rady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O zwołaniu sesji Rady Gminy powiadamia się radnych, najpóźniej na 7 dni przed terminem obrad, z zastrzeżeniem § 11 ust. 1: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 xml:space="preserve">1) za pośrednictwem pocztowego operatora publicznego, listem poleconym za zwrotnym potwierdzeniem odbioru wysłanym na adres zamieszkania lub adres wskazany przez radnego;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w inny sposób za pokwitowaniem, decyduje data dostarczenia powiadomienia na adres zamieszkania lub na adres wskazany przez radnego;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lub w inny sposób niebudzący wątpliwości.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W powiadomieniu o sesji należy podać: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termin rozpoczęcia,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miejsce odbycia,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porządek obrad - oraz załączyć projekty </w:t>
      </w:r>
      <w:r w:rsidRPr="00271B22">
        <w:rPr>
          <w:rFonts w:ascii="Times New Roman" w:hAnsi="Times New Roman" w:cs="Times New Roman"/>
          <w:sz w:val="24"/>
          <w:szCs w:val="24"/>
        </w:rPr>
        <w:t>uchwał</w:t>
      </w:r>
      <w:r w:rsidR="00720CB6" w:rsidRPr="00271B22">
        <w:rPr>
          <w:rFonts w:ascii="Times New Roman" w:hAnsi="Times New Roman" w:cs="Times New Roman"/>
          <w:sz w:val="24"/>
          <w:szCs w:val="24"/>
        </w:rPr>
        <w:t xml:space="preserve"> z uzasadnieniem</w:t>
      </w:r>
      <w:r w:rsidRPr="00271B22">
        <w:rPr>
          <w:rFonts w:ascii="Times New Roman" w:hAnsi="Times New Roman" w:cs="Times New Roman"/>
          <w:sz w:val="24"/>
          <w:szCs w:val="24"/>
        </w:rPr>
        <w:t xml:space="preserve">, </w:t>
      </w:r>
      <w:r w:rsidRPr="00CC36E2">
        <w:rPr>
          <w:rFonts w:ascii="Times New Roman" w:hAnsi="Times New Roman" w:cs="Times New Roman"/>
          <w:sz w:val="24"/>
          <w:szCs w:val="24"/>
        </w:rPr>
        <w:t xml:space="preserve">jak również inne niezbędne materiały związane z porządkiem obrad. Powiadomienie wraz z materiałami dotyczącymi sesji poświęconej uchwaleniu budżetu na rok kalendarzowy dostarcza się radnym najpóźniej na 7 dni przed sesją.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Materiały, o których mowa w ust. 3, w tym szczególnie: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o dużej objętości, za zgodą radnego,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których skopiowanie i dostarczenie wiązałoby się z poniesieniem nieproporcjonalnych kosztów, nakładów pracy lub trudnościami technicznymi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- uznaje się za dostarczone, o ile zostały udostępnione radnemu w formie elektronicznej lub do wglądu w Urzędzie Gminy. </w:t>
      </w:r>
    </w:p>
    <w:p w:rsidR="0052510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5. W przypadku niedotrzymania terminów, o których mowa w ust. 2 lub 3 albo wystąpienia innych nieprawidłowości w dostarczeniu radnym powiadomień o sesji lub materiałów, Rada Gminy  w trybie  § 17 ust. 2 rozstrzyga, czy sesję kontynuować, czy wyznaczyć jej nowy termin. Uwagi co do poprawności zwołania sesji i wnioski o jej odroczenie mogą zgłaszać radni wyłącznie w punkcie „otwarcie sesji i stwierdzenie prawomocności obrad”. </w:t>
      </w:r>
    </w:p>
    <w:p w:rsidR="008C0A36" w:rsidRPr="00CC36E2" w:rsidRDefault="008C0A36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Sesje Rady Gminy są transmitowane.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11.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Wójt lub co najmniej 1/4 ustawowego składu rady mogą złożyć wniosek o zwołanie </w:t>
      </w:r>
      <w:r w:rsidR="00525102" w:rsidRPr="00CC36E2">
        <w:rPr>
          <w:rFonts w:ascii="Times New Roman" w:hAnsi="Times New Roman" w:cs="Times New Roman"/>
          <w:sz w:val="24"/>
          <w:szCs w:val="24"/>
        </w:rPr>
        <w:br/>
        <w:t xml:space="preserve">i odbycie sesji w ciągu 7 dni od dnia złożenia wniosku. 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Wniosek, o którym mowa w ust. 1, uznaje się za złożony skutecznie, jeżeli zawiera: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proponowany porządek obrad,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projekty uchwał (chyba, że porządek nie zawiera punktów, w których mają być podjęte uchwały)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- i został dostarczony Przewodniczącemu Rady lub złożony w biurze rady, lub sekretariacie  Urzędu Gminy w godzinach urzędowania. 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C36E2">
        <w:rPr>
          <w:rFonts w:ascii="Times New Roman" w:hAnsi="Times New Roman" w:cs="Times New Roman"/>
          <w:b/>
          <w:bCs/>
        </w:rPr>
        <w:t xml:space="preserve">§ </w:t>
      </w:r>
      <w:r w:rsidR="00C464A1" w:rsidRPr="00CC36E2">
        <w:rPr>
          <w:rFonts w:ascii="Times New Roman" w:hAnsi="Times New Roman" w:cs="Times New Roman"/>
          <w:b/>
          <w:bCs/>
        </w:rPr>
        <w:t>12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1. Inicjatywa uchwałodawcza przysługuje: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1) co najmniej 3 radnym;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2) Komisjom;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3) Wójtowi;</w:t>
      </w:r>
    </w:p>
    <w:p w:rsidR="00556429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lastRenderedPageBreak/>
        <w:t xml:space="preserve">   </w:t>
      </w:r>
      <w:r w:rsidR="00CC36E2" w:rsidRPr="00CC36E2">
        <w:rPr>
          <w:rFonts w:ascii="Times New Roman" w:hAnsi="Times New Roman" w:cs="Times New Roman"/>
        </w:rPr>
        <w:t>4) klubom radnych;</w:t>
      </w:r>
    </w:p>
    <w:p w:rsidR="00525102" w:rsidRPr="00CC36E2" w:rsidRDefault="00556429" w:rsidP="00CC36E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25102" w:rsidRPr="00CC36E2">
        <w:rPr>
          <w:rFonts w:ascii="Times New Roman" w:hAnsi="Times New Roman" w:cs="Times New Roman"/>
        </w:rPr>
        <w:t xml:space="preserve"> 5) co najmniej 100 mieszkańcom Gminy Tyrawa Wołoska, posiadającym czynne prawo wyborcze</w:t>
      </w:r>
      <w:r w:rsidR="00CC36E2" w:rsidRPr="00CC36E2">
        <w:rPr>
          <w:rFonts w:ascii="Times New Roman" w:hAnsi="Times New Roman" w:cs="Times New Roman"/>
        </w:rPr>
        <w:t xml:space="preserve"> </w:t>
      </w:r>
      <w:r w:rsidR="00525102" w:rsidRPr="00CC36E2">
        <w:rPr>
          <w:rFonts w:ascii="Times New Roman" w:hAnsi="Times New Roman" w:cs="Times New Roman"/>
        </w:rPr>
        <w:t>do rady gminy.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2. Z inspiracją podjęcia inicjatywy uchwałodawczej w określonej sprawie - w stosunku</w:t>
      </w:r>
      <w:r w:rsidR="00CC36E2" w:rsidRPr="00CC36E2">
        <w:rPr>
          <w:rFonts w:ascii="Times New Roman" w:hAnsi="Times New Roman" w:cs="Times New Roman"/>
        </w:rPr>
        <w:t xml:space="preserve"> </w:t>
      </w:r>
      <w:r w:rsidRPr="00CC36E2">
        <w:rPr>
          <w:rFonts w:ascii="Times New Roman" w:hAnsi="Times New Roman" w:cs="Times New Roman"/>
        </w:rPr>
        <w:t xml:space="preserve">do podmiotów wymienionych w ust. 1 – mogą występować organizacje społeczne  i zawodowe, jednostki pomocnicze działające na terenie Gminy oraz mieszkańcy.  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3. Projekty uchwał wnoszone przez radnych, Komisje, mieszkańców oraz kluby radnych, winny być</w:t>
      </w:r>
      <w:r w:rsidR="00CC36E2" w:rsidRPr="00CC36E2">
        <w:rPr>
          <w:rFonts w:ascii="Times New Roman" w:hAnsi="Times New Roman" w:cs="Times New Roman"/>
        </w:rPr>
        <w:t xml:space="preserve"> </w:t>
      </w:r>
      <w:r w:rsidRPr="00CC36E2">
        <w:rPr>
          <w:rFonts w:ascii="Times New Roman" w:hAnsi="Times New Roman" w:cs="Times New Roman"/>
        </w:rPr>
        <w:t>złożone Przewodniczącemu Rady, który – celem zaopiniowania – niezwłocznie kieruje je</w:t>
      </w:r>
      <w:r w:rsidR="00CC36E2" w:rsidRPr="00CC36E2">
        <w:rPr>
          <w:rFonts w:ascii="Times New Roman" w:hAnsi="Times New Roman" w:cs="Times New Roman"/>
        </w:rPr>
        <w:t xml:space="preserve"> </w:t>
      </w:r>
      <w:r w:rsidRPr="00CC36E2">
        <w:rPr>
          <w:rFonts w:ascii="Times New Roman" w:hAnsi="Times New Roman" w:cs="Times New Roman"/>
        </w:rPr>
        <w:t>do stosownych Komisji, Wójta i radcy prawnego, a jeśli uchwała może rodzić skutki finansowe,  również do Skarbnika Gminy.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4. Projekt uchwały umieszcza się w porządku obrad najbliższej sesji, jeżeli wpłynął do Przewodniczącego Rady co najmniej na 10 dni przed zaplanowanym terminem sesji.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5. Podmioty, o których mowa w ust. 1 pkt 1 i 5 wyznaczają przedstawiciela upoważnionego do reprezentowania projektodawcy w pracach nad projektem uchwały.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6. Radnym w przygotowaniu projektów uchwał pomoc merytoryczną, organizacyjną i prawną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zapewnia Urząd.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C36E2">
        <w:rPr>
          <w:rFonts w:ascii="Times New Roman" w:hAnsi="Times New Roman" w:cs="Times New Roman"/>
          <w:b/>
          <w:bCs/>
        </w:rPr>
        <w:t xml:space="preserve">§ </w:t>
      </w:r>
      <w:r w:rsidR="00C464A1" w:rsidRPr="00CC36E2">
        <w:rPr>
          <w:rFonts w:ascii="Times New Roman" w:hAnsi="Times New Roman" w:cs="Times New Roman"/>
          <w:b/>
          <w:bCs/>
        </w:rPr>
        <w:t>13</w:t>
      </w:r>
      <w:r w:rsidRPr="00CC36E2">
        <w:rPr>
          <w:rFonts w:ascii="Times New Roman" w:hAnsi="Times New Roman" w:cs="Times New Roman"/>
          <w:b/>
          <w:bCs/>
        </w:rPr>
        <w:t xml:space="preserve"> 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W przypadku inicjatywy uchwałodawczej, o której mowa w § </w:t>
      </w:r>
      <w:r w:rsidR="00C464A1" w:rsidRPr="00CC36E2">
        <w:rPr>
          <w:rFonts w:ascii="Times New Roman" w:hAnsi="Times New Roman" w:cs="Times New Roman"/>
        </w:rPr>
        <w:t>12</w:t>
      </w:r>
      <w:r w:rsidRPr="00CC36E2">
        <w:rPr>
          <w:rFonts w:ascii="Times New Roman" w:hAnsi="Times New Roman" w:cs="Times New Roman"/>
        </w:rPr>
        <w:t xml:space="preserve"> ust. 1 pkt 5, ustala się następujący tryb postępowania: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1. Lista podpisów pod projektem uchwały powinna zawierać: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1) nagłówek z opisem tytułu uchwały (projekt uchwały w sprawie ……);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2) nazwisko i imię;</w:t>
      </w:r>
    </w:p>
    <w:p w:rsidR="00525102" w:rsidRPr="00FD2255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3) adres zamieszkania;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</w:t>
      </w:r>
      <w:r w:rsidR="003235A5">
        <w:rPr>
          <w:rFonts w:ascii="Times New Roman" w:hAnsi="Times New Roman" w:cs="Times New Roman"/>
        </w:rPr>
        <w:t>4</w:t>
      </w:r>
      <w:r w:rsidRPr="00CC36E2">
        <w:rPr>
          <w:rFonts w:ascii="Times New Roman" w:hAnsi="Times New Roman" w:cs="Times New Roman"/>
        </w:rPr>
        <w:t>) podpis.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2. Urząd zapewnia przeprowadzenie weryfikacji liczby i poprawności złożonych podpisów. </w:t>
      </w:r>
      <w:r w:rsidR="00CC36E2" w:rsidRPr="00CC36E2">
        <w:rPr>
          <w:rFonts w:ascii="Times New Roman" w:hAnsi="Times New Roman" w:cs="Times New Roman"/>
        </w:rPr>
        <w:br/>
      </w:r>
      <w:r w:rsidRPr="00CC36E2">
        <w:rPr>
          <w:rFonts w:ascii="Times New Roman" w:hAnsi="Times New Roman" w:cs="Times New Roman"/>
        </w:rPr>
        <w:t>W razie  stwierdzenia nieprawidłowości w tym zakresie, Przewodniczący Rady zwraca całość  dokumentacji inicjatorom.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</w:p>
    <w:p w:rsidR="00525102" w:rsidRPr="002526C9" w:rsidRDefault="00525102" w:rsidP="00CC36E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2526C9">
        <w:rPr>
          <w:rFonts w:ascii="Times New Roman" w:hAnsi="Times New Roman" w:cs="Times New Roman"/>
          <w:b/>
          <w:bCs/>
        </w:rPr>
        <w:t xml:space="preserve">§ </w:t>
      </w:r>
      <w:r w:rsidR="00C464A1" w:rsidRPr="002526C9">
        <w:rPr>
          <w:rFonts w:ascii="Times New Roman" w:hAnsi="Times New Roman" w:cs="Times New Roman"/>
          <w:b/>
          <w:bCs/>
        </w:rPr>
        <w:t>14</w:t>
      </w:r>
      <w:r w:rsidRPr="002526C9">
        <w:rPr>
          <w:rFonts w:ascii="Times New Roman" w:hAnsi="Times New Roman" w:cs="Times New Roman"/>
          <w:b/>
          <w:bCs/>
        </w:rPr>
        <w:t xml:space="preserve"> 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1. Projekty uchwał Rady powinny zawierać: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1) numer, datę;   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2) tytuł;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3) uzasadnienie;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4)  podstawę prawną;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5) merytoryczną regulację sprawy będącej przedmiotem uchwały;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6) termin wejścia w życie uchwały oraz ewentualnie czas jej obowiązywania;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7) wykonawcę;      </w:t>
      </w:r>
    </w:p>
    <w:p w:rsidR="00525102" w:rsidRPr="00957735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8) rozstrzygnięcie dotyczące trybu ogłoszenia uchwały, jeżeli nie wynika ono  z przepisów prawa, a także formę jej </w:t>
      </w:r>
      <w:r w:rsidRPr="00957735">
        <w:rPr>
          <w:rFonts w:ascii="Times New Roman" w:hAnsi="Times New Roman" w:cs="Times New Roman"/>
        </w:rPr>
        <w:t>rozpowszechnienia;</w:t>
      </w:r>
    </w:p>
    <w:p w:rsidR="00525102" w:rsidRPr="00957735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957735">
        <w:rPr>
          <w:rFonts w:ascii="Times New Roman" w:hAnsi="Times New Roman" w:cs="Times New Roman"/>
        </w:rPr>
        <w:t xml:space="preserve">   9) podpis (podpisy) wnioskodawców</w:t>
      </w:r>
      <w:r w:rsidR="00E53480" w:rsidRPr="00957735">
        <w:rPr>
          <w:rFonts w:ascii="Times New Roman" w:hAnsi="Times New Roman" w:cs="Times New Roman"/>
        </w:rPr>
        <w:t xml:space="preserve"> oraz radcy prawnego</w:t>
      </w:r>
      <w:r w:rsidR="00957735" w:rsidRPr="00957735">
        <w:rPr>
          <w:rFonts w:ascii="Times New Roman" w:hAnsi="Times New Roman" w:cs="Times New Roman"/>
        </w:rPr>
        <w:t>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2. Mapki i plany załączone do projektów uchwał powinny być czytelnie opisane w sposób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    umożliwiający łatwe zlokalizowanie prezentowanego obszaru na terenie Gminy.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3. Projekty uchwał nie spełniające wymogów określonych w ust. 1 i 2, Przewodniczący Rady może odesłać do wnioskodawcy celem uzupełnienia.</w:t>
      </w:r>
    </w:p>
    <w:p w:rsidR="00525102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2526C9">
        <w:rPr>
          <w:rFonts w:ascii="Times New Roman" w:hAnsi="Times New Roman" w:cs="Times New Roman"/>
          <w:b/>
          <w:sz w:val="24"/>
          <w:szCs w:val="24"/>
        </w:rPr>
        <w:t>§ 15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Pr="00CC36E2">
        <w:rPr>
          <w:rFonts w:ascii="Times New Roman" w:hAnsi="Times New Roman" w:cs="Times New Roman"/>
          <w:sz w:val="24"/>
          <w:szCs w:val="24"/>
        </w:rPr>
        <w:t xml:space="preserve">1. </w:t>
      </w:r>
      <w:r w:rsidR="00525102" w:rsidRPr="00CC36E2">
        <w:rPr>
          <w:rFonts w:ascii="Times New Roman" w:hAnsi="Times New Roman" w:cs="Times New Roman"/>
          <w:sz w:val="24"/>
          <w:szCs w:val="24"/>
        </w:rPr>
        <w:t>Przewodniczący Rady ustala listę osób zaproszonych na sesję.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Radny potwierdza swoją obecność na sesji i posiedzeniu komisji rady podpisem na liście obecności. </w:t>
      </w:r>
    </w:p>
    <w:p w:rsidR="00967EF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Wójt zapewnia Radzie Gminy obsługę organizacyjno-techniczną, niezbędną do realizacji funkcji organu stanowiącego Gminy, w tym przygotowywanie dokumentacji, ekspedycję korespondencji oraz udostępnienie wyposażonych w odpowiedni sprzęt biurowy pomieszczeń: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dla potrzeb Przewodniczącego Rady;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do odbywania sesji, posiedzeń komisji oraz spotkań radnych z mieszkańcami Gminy;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w celu przechowywania dokumentacji wytworzonej w ramach działalności Rady Gminy. 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4.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Przewodniczący Rady, może przedłożyć Radzie Gminy harmonogram sesji na rok kalendarzowy, nie dłużej jednak niż do końca kadencji Rady Gminy, zawierający przewidywane tematy lub krótkie opisy przedmiotu sesji. 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5.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Projekt harm</w:t>
      </w:r>
      <w:r w:rsidRPr="00CC36E2">
        <w:rPr>
          <w:rFonts w:ascii="Times New Roman" w:hAnsi="Times New Roman" w:cs="Times New Roman"/>
          <w:sz w:val="24"/>
          <w:szCs w:val="24"/>
        </w:rPr>
        <w:t>onogramu, o którym mowa w ust. 4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opracowuje Przewodniczący Rady uwzględniając propozycje komisji rady, radnych, klubów radnych oraz Wójta.  Harmonogram nie jest wiążący.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16.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Przewodniczący Rady rozpoczyna sesję wypowiadając formułę: „Otwieram sesję Rady Gminy Tyrawa Wołoska”. </w:t>
      </w:r>
    </w:p>
    <w:p w:rsidR="00452B4D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W przypadku wystąpienia przeszkody w prowadzeniu sesji, przewodniczący obrad ogłasza przerwę techniczną i podejmuje odpowiednie czynności organizacyjno-techniczne w celu usunięcia przeszkody. Jeżeli usunięcie przeszkody nie jest możliwe, zamyka sesję.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Fakt zamknięcia sesji z powodów, o których mowa w ust. 2 odnotowuje się w protokole. Sprawy ujęte w porządku obrad, a niezrealizowane, Przewodniczący Rady ujmuje w porządku obrad najbliższej sesji.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17.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Przewodniczący Rady, po otwarciu sesji, przedstawia porządek obrad, do którego Rada Gminy na wniosek radnego, klubu radnych, komisji rady lub Wójta , może wprowadzić zmiany polegające na: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dodaniu nowego punktu do porządku obrad;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zdjęciu punktu z zaproponowanego porządku obrad;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zmianie kolejności punktów w porządku obrad;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4) zmianie treści (przedmiotu, zakresu, sposobu obradowania itd.) punktu obrad.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Wprowadzenie zmian, o których mowa w ust. 1, odbywa się po przeprowadzeniu głosowania jawnego bezwzględną większością ustawowego składu rady tj. w którym co najmniej 8 radnych opowie się za ich wprowadzeniem.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Porządek sesji Rady Gminy, na której podejmowana jest uchwała w sprawie udzielenia lub nieudzielenia absolutorium Wójtowi, w pierwszej kolejności przewiduje rozpatrzenie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i przeprowadzenie debaty o raporcie o stanie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Zmiana porządku obrad, w przypadku sesji zwołanej w trybie określonym w § 11, wymaga zgody wnioskodawcy wyrażonej przed głosowaniem, o którym mowa w ust. 2. </w:t>
      </w:r>
    </w:p>
    <w:p w:rsidR="00FD2255" w:rsidRPr="00FD2255" w:rsidRDefault="00520FCD" w:rsidP="00CC36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18.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="00FD2255" w:rsidRPr="00FD2255">
        <w:rPr>
          <w:rFonts w:ascii="Times New Roman" w:hAnsi="Times New Roman" w:cs="Times New Roman"/>
          <w:sz w:val="24"/>
          <w:szCs w:val="24"/>
        </w:rPr>
        <w:t>Przewodniczący</w:t>
      </w:r>
      <w:r w:rsidR="00271B22">
        <w:rPr>
          <w:rFonts w:ascii="Times New Roman" w:hAnsi="Times New Roman" w:cs="Times New Roman"/>
          <w:sz w:val="24"/>
          <w:szCs w:val="24"/>
        </w:rPr>
        <w:t xml:space="preserve"> Rady</w:t>
      </w:r>
      <w:r w:rsidR="00FD2255" w:rsidRPr="00FD2255">
        <w:rPr>
          <w:rFonts w:ascii="Times New Roman" w:hAnsi="Times New Roman" w:cs="Times New Roman"/>
          <w:sz w:val="24"/>
          <w:szCs w:val="24"/>
        </w:rPr>
        <w:t xml:space="preserve"> może postanowić o (odroczeniu) przerwaniu sesji oraz o kontynuowaniu jej w innym, wyznaczonym terminie, z zastrzeżeniem § 11.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lastRenderedPageBreak/>
        <w:t>§ 19.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Porządek obrad winien przewidywać możliwość wypowiedzenia się oraz zgłaszanie uwag przez radnych do treści protokołu z poprzedniej sesji, o którym mowa w § 26.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Na wniosek radnego, protokół lub jego fragment zostaje odczytany na sesji.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Radni mogą zgłaszać wnioski w sprawie zmiany lub uzupełnienia protokołu, przy czym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o ich uwzględnieniu rozstrzyga przewodniczący Rady po wysłuchaniu protokolanta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i przesłuchaniu nagrania z przebiegu sesji.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Jeżeli wniosek wskazany w ust. 3 nie zostanie uwzględniony, wnioskodawca może odwołać się do Rady Gminy. W przypadku nieuwzględnienia wniosku przez Radę Gminy jego treść zostaje załączona do protokołu jako tzw. zdanie odrębne.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20.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Nad sprawnym przebiegiem sesji czuwa przewodniczący obrad wypowiadając zwięzłe i jasne polecenia.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Przewodniczący Rady może czynić radnym uwagi w przypadku wypowiedzi nie na temat oraz w sprawie czasu trwania wystąpienia, używając sformułowań typu „do rzeczy”, „proszę kończyć” itp.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Jeżeli temat lub sposób wystąpienia mówcy zakłóca porządek obrad, bądź uchybia powadze organów Gminy, Przewodniczący Rady może odebrać mu głos, odnotowując ten fakt w protokole. </w:t>
      </w:r>
    </w:p>
    <w:p w:rsidR="00C464A1" w:rsidRPr="00CC36E2" w:rsidRDefault="00525102" w:rsidP="00CC36E2">
      <w:pPr>
        <w:pStyle w:val="Standard"/>
        <w:jc w:val="both"/>
        <w:rPr>
          <w:rFonts w:ascii="Times New Roman" w:hAnsi="Times New Roman" w:cs="Times New Roman"/>
        </w:rPr>
      </w:pPr>
      <w:r w:rsidRPr="00520FCD">
        <w:rPr>
          <w:rFonts w:ascii="Times New Roman" w:hAnsi="Times New Roman" w:cs="Times New Roman"/>
          <w:b/>
        </w:rPr>
        <w:t>§ 21.</w:t>
      </w:r>
      <w:r w:rsidRPr="00CC36E2">
        <w:rPr>
          <w:rFonts w:ascii="Times New Roman" w:hAnsi="Times New Roman" w:cs="Times New Roman"/>
        </w:rPr>
        <w:t xml:space="preserve"> 1. Przewodniczący Rady prowadzi sesję według ustalonego porządku obrad. </w:t>
      </w:r>
      <w:r w:rsidR="00C464A1" w:rsidRPr="00CC36E2">
        <w:rPr>
          <w:rFonts w:ascii="Times New Roman" w:hAnsi="Times New Roman" w:cs="Times New Roman"/>
        </w:rPr>
        <w:t>Porządek obrad obejmuje:</w:t>
      </w:r>
    </w:p>
    <w:p w:rsidR="00C464A1" w:rsidRPr="00CC36E2" w:rsidRDefault="00C464A1" w:rsidP="00CC36E2">
      <w:pPr>
        <w:pStyle w:val="Standard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przyjęcie protokołu z ostatniej sesji;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zgłaszanie ewentualnych uwag i poprawek do protokołu sesji;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informacje Przewodniczącego rady o złożonych interpelacjach i działaniach Rady;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sprawozdania z działalności Komisji Rady;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sprawozdania z działalności Wójta w okresie międzysesyjnym, </w:t>
      </w:r>
      <w:r w:rsidR="00720CB6" w:rsidRPr="00957735">
        <w:rPr>
          <w:rFonts w:ascii="Times New Roman" w:hAnsi="Times New Roman" w:cs="Times New Roman"/>
        </w:rPr>
        <w:t>uwzględniając</w:t>
      </w:r>
      <w:r w:rsidR="00E53480" w:rsidRPr="00957735">
        <w:rPr>
          <w:rFonts w:ascii="Times New Roman" w:hAnsi="Times New Roman" w:cs="Times New Roman"/>
        </w:rPr>
        <w:t>e</w:t>
      </w:r>
      <w:r w:rsidR="00957735" w:rsidRPr="00957735">
        <w:rPr>
          <w:rFonts w:ascii="Times New Roman" w:hAnsi="Times New Roman" w:cs="Times New Roman"/>
        </w:rPr>
        <w:t xml:space="preserve"> wyjazdy służbowe (delegacje</w:t>
      </w:r>
      <w:r w:rsidR="00720CB6" w:rsidRPr="00957735">
        <w:rPr>
          <w:rFonts w:ascii="Times New Roman" w:hAnsi="Times New Roman" w:cs="Times New Roman"/>
        </w:rPr>
        <w:t>) wraz z ich uzasadnieniem oraz</w:t>
      </w:r>
      <w:r w:rsidR="00E53480">
        <w:rPr>
          <w:rFonts w:ascii="Times New Roman" w:hAnsi="Times New Roman" w:cs="Times New Roman"/>
        </w:rPr>
        <w:t xml:space="preserve"> </w:t>
      </w:r>
      <w:r w:rsidRPr="00CC36E2">
        <w:rPr>
          <w:rFonts w:ascii="Times New Roman" w:hAnsi="Times New Roman" w:cs="Times New Roman"/>
        </w:rPr>
        <w:t>z wykonania uchwał Rady;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rozpatrzenie projektów uchwał lub zajęcie stanowiska;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odpowiedzi na zapytania Radnych;</w:t>
      </w:r>
    </w:p>
    <w:p w:rsidR="00C464A1" w:rsidRPr="00CC36E2" w:rsidRDefault="00C464A1" w:rsidP="00CC36E2">
      <w:pPr>
        <w:pStyle w:val="Standard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>odpowiedzi na zapytania innych uczestników obrad, po uprzednim wyrażeniu zgody Rady na udzielenie głosu uczestnikowi nie będącemu członkiem Rady, kierownictwa Urzędu lub sołtysem.</w:t>
      </w:r>
    </w:p>
    <w:p w:rsidR="00C464A1" w:rsidRPr="00CC36E2" w:rsidRDefault="00C464A1" w:rsidP="00CC36E2">
      <w:pPr>
        <w:pStyle w:val="Standard"/>
        <w:ind w:left="426" w:hanging="284"/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</w:rPr>
        <w:t xml:space="preserve">10) odpowiedzi na zapytania zgłoszone na poprzedniej sesji.        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Wskazuje kolejno poszczególne punkty, odczytuje ich treść, otwiera i prowadzi dyskusję.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Przewodniczący Rady zamyka dyskusję w poszczególnych punktach porządku obrad po wyczerpaniu listy mówców lub braku zgłoszeń do zabrania głosu, wypowiadając zwięzłe formuły np. „zamykam dyskusję w tym punkcie”. W razie potrzeby, Przewodniczący Rady może zarządzić przerwę w celu umożliwienia komisji rady, Wójtowi lub klubowi radnych zajęcia stanowiska wobec zgłoszonych wniosków, bądź przygotowania poprawek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w rozpatrywanym projekcie uchwały lub innym dokumencie.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Przed głosowaniem, Przewodniczący Rady stwierdza fakt spełnienia kworum wypowiadając formułę: „stwierdzam kworum, przystępujemy do głosowania”. 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4</w:t>
      </w:r>
      <w:r w:rsidR="00525102" w:rsidRPr="00CC36E2">
        <w:rPr>
          <w:rFonts w:ascii="Times New Roman" w:hAnsi="Times New Roman" w:cs="Times New Roman"/>
          <w:sz w:val="24"/>
          <w:szCs w:val="24"/>
        </w:rPr>
        <w:t>. Po zarządzeniu głosowania można zabrać głos tylko w celu zgłoszenia i uzasadnienia wniosku formalnego w sprawie sposobu lub porządku głosowania.</w:t>
      </w:r>
    </w:p>
    <w:p w:rsidR="00525102" w:rsidRPr="00CC36E2" w:rsidRDefault="00C464A1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. Po wyczerpaniu porządku sesji Przewodniczący Rady kończy sesję wypowiadając formułę: „Zamykam sesję Rady Gminy Tyrawa Wołoska”.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22.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1. Przewodniczący Rady udziela głosu uczestnikom sesji według kolejności zgłoszeń.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W uzasadnionych przypadkach, Przewodniczący Rady może udzielić głosu poza kolejnością, w tym szczególnie w sprawie wniosków natury formalnej: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stwierdzenia kworum;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zmiany porządku obrad;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zakończenia dyskusji;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4) przejścia do głosowania nad wnioskiem lub uchwałą;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5) zamknięcia listy mówców lub kandydatów;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6) ograniczenia czasu wystąpień;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7) zarządzenia przerwy;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8) odesłania projektu uchwały do komisji rady;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9) ponownego przeliczenia głosów;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10) przestrzegania ustalonych w Statucie postanowień dotyczących obrad Rady Gminy.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23.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1. Przewodniczący Rady może uzależnić udzielenie głosu na sesji osobom spośród publiczności, po uprzednim uzyskaniu zgody Rady Gminy, przy czym przepis § 20 stosuje się odpowiednio.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Przewodniczący Rady może umożliwić mieszkańcom Gminy obecnym na sesji złożenie skargi lub wniosku do protokołu.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Na sesji Rady Gminy, w punkcie, w którym rozpatrywany jest raport o stanie Gminy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i prowadzona jest debata nad tym raportem, Przewodniczący Rady dopuszcza do głosu formalnie zgłoszonych mieszkańców Gminy po otwarciu dyskusji, w pierwszej kolejności, przed wystąpieniami radnych.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24.</w:t>
      </w:r>
      <w:r w:rsidRPr="00CC36E2">
        <w:rPr>
          <w:rFonts w:ascii="Times New Roman" w:hAnsi="Times New Roman" w:cs="Times New Roman"/>
          <w:sz w:val="24"/>
          <w:szCs w:val="24"/>
        </w:rPr>
        <w:t xml:space="preserve"> Przewodniczący Rady może, po uprzednim ostrzeżeniu, nakazać opuszczenie sali obrad osobom spośród publiczności, które swoim zachowaniem lub wystąpieniami zakłócają porządek obrad, bądź naruszają powagę sesji. Fakt ten odnotowuje się w protokole.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25.</w:t>
      </w:r>
      <w:r w:rsidRPr="00CC36E2">
        <w:rPr>
          <w:rFonts w:ascii="Times New Roman" w:hAnsi="Times New Roman" w:cs="Times New Roman"/>
          <w:sz w:val="24"/>
          <w:szCs w:val="24"/>
        </w:rPr>
        <w:t xml:space="preserve"> Obsługę administracyjno-techniczną sesji Rady Gminy, polegającą w szczególności na: 1) sporządzeniu zawiadomień o sesji dla radnych i gości zaproszonych oraz dostarczenie adresatom,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przygotowaniu materiałów na sesję, w tym projektów uchwał i ich dostarczenie radnym,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przygotowaniu sali obrad oraz jej wyposażenia adekwatnie do przewidywanego porządku obrad,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4) sporządzeniu dokumentacji, w tym protokołu z obrad,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5) sporządzeniu uchwał podjętych na sesji - zapewnia Wójt.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lastRenderedPageBreak/>
        <w:t>§ 26.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Z przebiegu sesji Rady Gminy sporządza się protokół. </w:t>
      </w:r>
    </w:p>
    <w:p w:rsidR="00C464A1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Protokół powinien odzwierciedlać chronologiczny przebieg sesji i zawierać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w szczególności: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numer, datę i miejsce odbycia sesji, ze wskazaniem godziny jej otwarcia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i zamknięcia;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oświadczenia Przewodniczącego Rady dotyczące prawomocności obrad, złożone w oparciu o listę obecności podpisaną przez radnych;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stwierdzenie Przewodniczącego Rady o prawidłowości zwołania sesji oraz zgłoszone przez radnych uwagi w tym zakresie;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4) odnotowanie faktu sporządzenia protokołu z poprzedniej sesji;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5) porządek obrad, w tym opis sposobu dokonania ewentualnych zmian w porządku obrad, okoliczności odroczenia, bądź zamknięcia sesji;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6) określenie wniesionych pod obrady projektów uchwał ze wskazaniem wnioskodawców;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7) treść zgłoszonych wniosków ze wskazaniem wnioskodawców;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8) wykaz uchwalonych uchwał i wniosków wraz z opisem przebiegu głosowania,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z wyszczególnieniem liczby radnych obecnych na sali w trakcie głosowania oraz sumy głosów „za”, „przeciw” i „wstrzymujących się”;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9) inne istotne fakty mogące mieć wpływ na ocenę ważności przebiegu sesji i podjęte uchwały;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10) nazwisko i imię oraz funkcję przewodniczącego obrad;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11) nazwisko i imię oraz stanowisko służbowe osób sporządzających protokół.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Protokół podpisują: przewodniczący obrad oraz osoba sporządzająca protokół.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27.</w:t>
      </w:r>
      <w:r w:rsidRPr="00CC36E2">
        <w:rPr>
          <w:rFonts w:ascii="Times New Roman" w:hAnsi="Times New Roman" w:cs="Times New Roman"/>
          <w:sz w:val="24"/>
          <w:szCs w:val="24"/>
        </w:rPr>
        <w:t xml:space="preserve"> Do protokołu, o którym mowa w § 26 dołącza się: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listę obecności radnych podpisywaną tuż przed rozpoczęciem sesji;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teksty przyjętych przez Radę Gminy uchwał;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</w:t>
      </w:r>
      <w:r w:rsidRPr="00957735">
        <w:rPr>
          <w:rFonts w:ascii="Times New Roman" w:hAnsi="Times New Roman" w:cs="Times New Roman"/>
          <w:sz w:val="24"/>
          <w:szCs w:val="24"/>
        </w:rPr>
        <w:t xml:space="preserve">złożone </w:t>
      </w:r>
      <w:r w:rsidR="00720CB6" w:rsidRPr="00957735">
        <w:rPr>
          <w:rFonts w:ascii="Times New Roman" w:hAnsi="Times New Roman" w:cs="Times New Roman"/>
          <w:sz w:val="24"/>
          <w:szCs w:val="24"/>
        </w:rPr>
        <w:t>pisemne lub ustne</w:t>
      </w:r>
      <w:r w:rsidRPr="00957735">
        <w:rPr>
          <w:rFonts w:ascii="Times New Roman" w:hAnsi="Times New Roman" w:cs="Times New Roman"/>
          <w:sz w:val="24"/>
          <w:szCs w:val="24"/>
        </w:rPr>
        <w:t xml:space="preserve"> usprawiedliwienia osób nieobecnych;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4) oświadczenia i inne dokumenty złożone na ręce Przewodniczącego Rady;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5) wykaz głosowań zawierający określenie sprawy w jakiej głosowanie było przeprowadzone oraz imienny wykaz radnych, ze wskazaniem sposobu głosowania przez radnego tzn. czy opowiedział się „za” uchwałą, kandydaturą lub wnioskiem, był „przeciw” czy „wstrzymał się” od głosu;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6) dokumentację wytworzoną w związku z przeprowadzeniem głosowania tajnego (karty do głosowania,  protokół z obliczenia głosów i ustalenia wyników głosowania); </w:t>
      </w:r>
    </w:p>
    <w:p w:rsidR="008C0A36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7) inne dokumenty wytworzone w związku z protokołowaną sesją.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4. Uchwały Rady Gminy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lastRenderedPageBreak/>
        <w:t>§ 28.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Sprawę rozpatrywaną podczas sesji Rada rozstrzyga podejmując uchwałę w formie odrębnego dokumentu. </w:t>
      </w:r>
    </w:p>
    <w:p w:rsidR="002619C7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</w:t>
      </w:r>
      <w:r w:rsidR="002619C7" w:rsidRPr="00CC36E2">
        <w:rPr>
          <w:rFonts w:ascii="Times New Roman" w:hAnsi="Times New Roman" w:cs="Times New Roman"/>
          <w:sz w:val="24"/>
          <w:szCs w:val="24"/>
        </w:rPr>
        <w:t>Oprócz podejmowania uchwał rada może:</w:t>
      </w:r>
    </w:p>
    <w:p w:rsidR="002619C7" w:rsidRPr="00CC36E2" w:rsidRDefault="002619C7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1) podejmować deklaracje,</w:t>
      </w:r>
    </w:p>
    <w:p w:rsidR="002619C7" w:rsidRPr="00CC36E2" w:rsidRDefault="002619C7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2) wydawać oświadczenia,</w:t>
      </w:r>
    </w:p>
    <w:p w:rsidR="00525102" w:rsidRPr="00CC36E2" w:rsidRDefault="002619C7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3) uchwalać rezolucje.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29.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Elementy uchwały, o której mowa w § 28 ust. 1: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tytuł, w skład którego wchodzi: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a) nazwa aktu prawnego (uchwała),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b) numer, na który składa się numer kolejny sesji w kadencji (cyfra rzymska), kolejny numer uchwały w kadencji (cyfra arabska) i rok podjęcia uchwały (dwie ostatnie cyfry roku),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c) nazwa organu, który uchwałę wydał,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d) data podjęcia (głosowania),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e) krótkie określenie przedmiotu uchwały,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2) podstawa prawna, ze wskazaniem miejsca jej publikacji</w:t>
      </w:r>
      <w:r w:rsidR="00966080">
        <w:rPr>
          <w:rFonts w:ascii="Times New Roman" w:hAnsi="Times New Roman" w:cs="Times New Roman"/>
          <w:sz w:val="24"/>
          <w:szCs w:val="24"/>
        </w:rPr>
        <w:t xml:space="preserve"> </w:t>
      </w:r>
      <w:r w:rsidRPr="00CC36E2">
        <w:rPr>
          <w:rFonts w:ascii="Times New Roman" w:hAnsi="Times New Roman" w:cs="Times New Roman"/>
          <w:sz w:val="24"/>
          <w:szCs w:val="24"/>
        </w:rPr>
        <w:t xml:space="preserve">- mają charakter techniczno-organizacyjny i nie podlegają zatwierdzeniu w głosowaniu na sesji.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30.</w:t>
      </w:r>
      <w:r w:rsidRPr="00CC36E2">
        <w:rPr>
          <w:rFonts w:ascii="Times New Roman" w:hAnsi="Times New Roman" w:cs="Times New Roman"/>
          <w:sz w:val="24"/>
          <w:szCs w:val="24"/>
        </w:rPr>
        <w:t xml:space="preserve"> Pod uchwałą Rady Gminy podjętą na sesji, przewodniczący obrad składa własnoręczny podpis. W razie niedającej się usunąć przeszkody, uniemożliwiającej złożenie podpisu pod uchwałą przez przewodniczącego obrad – podpis składa Przewodniczący Rady.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5. Tryb głosowania na sesji Rady Gminy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31.</w:t>
      </w:r>
      <w:r w:rsidRPr="00CC36E2">
        <w:rPr>
          <w:rFonts w:ascii="Times New Roman" w:hAnsi="Times New Roman" w:cs="Times New Roman"/>
          <w:sz w:val="24"/>
          <w:szCs w:val="24"/>
        </w:rPr>
        <w:t xml:space="preserve"> Przewodniczący Rady, przed rozpoczęciem głosowania na sesji stwierdza, czy jest spełniony wymóg kworum tj. czy na sali obrad jest obecnych co najmniej 8 radnych. </w:t>
      </w:r>
    </w:p>
    <w:p w:rsidR="00FD2255" w:rsidRDefault="00525102" w:rsidP="00CC36E2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32.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Radny, głosując za pomocą urządzenia umożliwiającego sporządzenie i utrwalenie imiennego wykazu głosowania, opowiada się „za” uchwałą, kandydaturą lub wnioskiem, jest „przeciw”, czy o ile jest to dopuszczalne w procedurze danego głosowania „wstrzymuje się od głosu”</w:t>
      </w:r>
      <w:r w:rsidR="00FD2255">
        <w:rPr>
          <w:rFonts w:ascii="Times New Roman" w:hAnsi="Times New Roman" w:cs="Times New Roman"/>
          <w:sz w:val="24"/>
          <w:szCs w:val="24"/>
        </w:rPr>
        <w:t>.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Głosowanie imienne odbywa się w taki sposób, że radny, po wywołaniu kolejno z listy przez Przewodniczącego Rady, wypowiada się czy jest „za” uchwałą, kandydaturą lub wnioskiem, czy jest „przeciw”, czy o ile jest to dopuszczalne w procedurze danego głosowania, „wstrzymuje się od głosu”.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Rada Gminy może postanowić, iż głosowanie jawne zostanie przeprowadzone przy użyciu imiennie podpisanych kart do głosowania.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Wyniki głosowania jawnego, bezpośrednio po głosowaniu, ogłasza Przewodniczący Rady.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33.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Głosowanie tajne na sesji przeprowadza się przy pomocy odpowiednio przygotowanych kart do głosowania.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 xml:space="preserve">2. Spełnienie warunku tajności polega na zapewnieniu radnemu możliwości dyskretnego oddania głosu bez wglądu innych osób.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Głosowanie tajne przeprowadza komisja skrutacyjna.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Komisja skrutacyjna, przed przystąpieniem do głosowania, objaśnia radnym sposób głosowania, w tym szczególnie sposób wypełnienia karty do głosowania i przeprowadza je, wyczytując kolejno nazwiska radnych z listy obecności, którzy następnie wrzucają do urny otrzymane wcześniej karty do głosowania.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5. Po przeliczeniu głosów publicznie, na sali obrad, przez komisję skrutacyjną, przewodniczący komisji skrutacyjnej odczytuje protokół z przeprowadzonego głosowania, zawierający wyniki głosowania.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34.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Głosowanie zwykłą większością głosów polega na wyborze, bądź zatwierdzeniu kandydatury lub wniosku, który uzyskał największą liczbę głosów. W przypadku głosowania nad uchwałą albo w wyborach, w których zgłoszono jedną kandydaturę, bądź jeden wniosek – wybór lub zatwierdzenie następuje wówczas, gdy głosów za uchwałą, kandydaturą lub wnioskiem jest więcej niż przeciw.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Głosowanie bezwzględną większością głosów w głosowaniu jawnym polega na wyborze, bądź zatwierdzeniu kandydatury, uchwały lub wniosku, który otrzymał więcej głosów „za” niż połowa, odpowiednio: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liczby radnych obecnych na sali obrad uprawnionych do głosowania;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ustawowego składu rady.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W przypadku głosowania tajnego kandydatura, uchwała lub wniosek przechodzą, gdy uzyskały głosów „za” więcej niż połowa, odpowiednio: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liczby radnych biorących udział w głosowaniu (którym wydano karty do głosowania);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2) ustawowego składu rady.</w:t>
      </w:r>
    </w:p>
    <w:p w:rsidR="00525102" w:rsidRPr="001B6570" w:rsidRDefault="00525102" w:rsidP="001B6570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35.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W przypadku głosowania w sprawie wyboru lub powołania osób, Przewodniczący Rady, przed zamknięciem listy kandydatów pyta każdego z kandydatów, czy wyraża zgodę na kandydowanie. Po otrzymaniu odpowiedzi poddaje pod głosowanie zamknięcie listy kandydatów (lub ogłasza zakończenie zgłaszania kandydatów) i zarządza głosowanie. Zgoda kandydata może być wyrażona na piśmie lub w inny, niebudzący wątpliwości sposób. </w:t>
      </w:r>
    </w:p>
    <w:p w:rsidR="00525102" w:rsidRPr="00CC36E2" w:rsidRDefault="00525102" w:rsidP="00CC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2" w:rsidRPr="00CC36E2" w:rsidRDefault="00525102" w:rsidP="00CC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III.</w:t>
      </w:r>
    </w:p>
    <w:p w:rsidR="00525102" w:rsidRPr="00CC36E2" w:rsidRDefault="00525102" w:rsidP="00CC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Komisje Rady Gminy</w:t>
      </w:r>
    </w:p>
    <w:p w:rsidR="00525102" w:rsidRPr="00CC36E2" w:rsidRDefault="00525102" w:rsidP="00CC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525102" w:rsidRPr="00CC36E2" w:rsidRDefault="00525102" w:rsidP="00CC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Komisje stałe i doraźne</w:t>
      </w:r>
    </w:p>
    <w:p w:rsidR="00525102" w:rsidRPr="00CC36E2" w:rsidRDefault="00525102" w:rsidP="00CC3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36.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Komisje rady podejmują i realizują przedsięwzięcia objęte właściwością Rady Gminy, które służą wykonywaniu jej zadań, zgodnie z ustalonym w uchwale ich przedmiotem działania, a w szczególności opiniują projekty uchwał Rady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Sprawy do rozpatrzenia przez komisje kieruje Przewodniczący Rady lub Wójt,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z zastrzeżeniem  § 38 ust. 1 pkt 2. </w:t>
      </w:r>
    </w:p>
    <w:p w:rsidR="0052510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619C7" w:rsidRPr="00CC36E2">
        <w:rPr>
          <w:rFonts w:ascii="Times New Roman" w:hAnsi="Times New Roman" w:cs="Times New Roman"/>
          <w:sz w:val="24"/>
          <w:szCs w:val="24"/>
        </w:rPr>
        <w:t>Komisje tworzy co najmniej 5 radnych, w tym Przewodniczący i Zastępca Przewodniczącego wyłaniani spośród członków Komisji.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="00E7117E" w:rsidRPr="002402DC">
        <w:rPr>
          <w:rFonts w:ascii="Times New Roman" w:hAnsi="Times New Roman" w:cs="Times New Roman"/>
          <w:sz w:val="24"/>
          <w:szCs w:val="24"/>
        </w:rPr>
        <w:t>Radni deklarują chęć pracy w danej Komisji.</w:t>
      </w:r>
    </w:p>
    <w:p w:rsidR="00E7117E" w:rsidRPr="002402DC" w:rsidRDefault="00E7117E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2402DC">
        <w:rPr>
          <w:rFonts w:ascii="Times New Roman" w:hAnsi="Times New Roman" w:cs="Times New Roman"/>
          <w:sz w:val="24"/>
          <w:szCs w:val="24"/>
        </w:rPr>
        <w:t>4. Przewodniczący Komisji wybierani są w wyborach jawnych podczas Sesji Rady Gminy.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37.</w:t>
      </w:r>
      <w:r w:rsidRPr="00CC36E2">
        <w:rPr>
          <w:rFonts w:ascii="Times New Roman" w:hAnsi="Times New Roman" w:cs="Times New Roman"/>
          <w:sz w:val="24"/>
          <w:szCs w:val="24"/>
        </w:rPr>
        <w:t xml:space="preserve"> Komisja rady, wyjątkowo może odbywać posiedzenia wspólnie z innymi komisjami,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z zastrzeżeniem § 38. Sposób prowadzenia wspólnego posiedzenia nie może naruszać autonomii komisji, które biorą udział we wspólnym posiedzeniu.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38.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Pracami komisji rady kieruje przewodniczący, powoływany i odwoływany przez komisję rady. Do zadań przewodniczącego komisji należy w szczególności: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ustalenie, w porozumieniu z Przewodniczącym Rady porządku obrad, terminu oraz zwołanie posiedzenia komisji;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wnoszenie, podczas posiedzenia komisji, o ujęcie w porządku obrad spraw pozostających w zakresie działania komisji;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zapewnienie przygotowania oraz dostarczenia członkom komisji niezbędnych materiałów; 4) ustalenie listy gości zaproszonych na posiedzenie komisji rady.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>2. W przypadku nieobecności lub niemożności pełnienia funkcji przez przewodniczącego komisji rady, jej pracami kieruje zastępca przewodniczącego</w:t>
      </w:r>
      <w:r w:rsidR="002619C7" w:rsidRPr="00CC36E2">
        <w:rPr>
          <w:rFonts w:ascii="Times New Roman" w:hAnsi="Times New Roman" w:cs="Times New Roman"/>
          <w:sz w:val="24"/>
          <w:szCs w:val="24"/>
        </w:rPr>
        <w:t>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W przypadku nieobecności przewodniczącego komisji rady i jego zastępcy na posiedzeniu komisji, obradom przewodniczy wybrany w głosowaniu członek komisji. Do czasu wyboru przewodniczącego obrad w głosowaniu, obrady prowadzi najstarszy wiekiem członek komisji, który wyrazi na to zgodę.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Do komisji rady § 25 stosuje się odpowiednio.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5. Komisja rady obraduje na posiedzeniach, przy obecności co najmniej połowy składu komisji. 6. Szczegółowe zasady działania, w tym odbywania posiedzeń, obradowania, powoływania podkomisji i zespołów, komisja rady ustala we własnym zakresie, działając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w porozumieniu z Przewodniczącym Rady,  a w przypadku nieustalenia tych zasad stosuje odpowiednie przepisy Statutu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7. Z przebiegu posiedzenia komisji rady sporządza się protokół.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39.</w:t>
      </w:r>
      <w:r w:rsidRPr="00CC36E2">
        <w:rPr>
          <w:rFonts w:ascii="Times New Roman" w:hAnsi="Times New Roman" w:cs="Times New Roman"/>
          <w:sz w:val="24"/>
          <w:szCs w:val="24"/>
        </w:rPr>
        <w:t xml:space="preserve"> 1. Przewodniczący stałej komisji rady przedstawia Radzie Gminy, w I kwartale lub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w terminie trzech miesięcy od dnia powołania komisji, ramowy plan pracy na rok kalendarzowy, nie dłużej niż do końca kadencji Rady.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Po zakończeniu roku kalendarzowego, przewodniczący stałej komisji rady przedstawia Radzie Gminy sprawozdanie z działalności komisji.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Przewodniczący komisji doraźnej sprawozdanie składa Radzie Gminy po zakończeniu realizacji powierzonych jej zadań chyba, że ustalenia dokonane w ramach działalności komisji uzasadniają wcześniejsze złożenie informacji na sesji Rady Gminy.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Przewodniczący Rady może polecić przewodniczącemu komisji rady zwołanie posiedzenia komisji, jak również złożenie na sesji Rady Gminy sprawozdania z jej działalności.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lastRenderedPageBreak/>
        <w:t>§ 40.</w:t>
      </w:r>
      <w:r w:rsidRPr="00CC36E2">
        <w:rPr>
          <w:rFonts w:ascii="Times New Roman" w:hAnsi="Times New Roman" w:cs="Times New Roman"/>
          <w:sz w:val="24"/>
          <w:szCs w:val="24"/>
        </w:rPr>
        <w:t xml:space="preserve"> Opinie i wnioski komisji rady przyjmowane są w głosowaniu jawnym, zwykłą większością głosów. 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Komisja rewizyjna</w:t>
      </w:r>
    </w:p>
    <w:p w:rsidR="002619C7" w:rsidRPr="002619C7" w:rsidRDefault="00525102" w:rsidP="00CC36E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520FCD">
        <w:rPr>
          <w:rFonts w:ascii="Times New Roman" w:hAnsi="Times New Roman" w:cs="Times New Roman"/>
          <w:b/>
        </w:rPr>
        <w:t>§ 41.</w:t>
      </w:r>
      <w:r w:rsidRPr="00CC36E2">
        <w:rPr>
          <w:rFonts w:ascii="Times New Roman" w:hAnsi="Times New Roman" w:cs="Times New Roman"/>
        </w:rPr>
        <w:t xml:space="preserve"> </w:t>
      </w:r>
      <w:r w:rsidR="002619C7" w:rsidRPr="002619C7">
        <w:rPr>
          <w:rFonts w:ascii="Times New Roman" w:hAnsi="Times New Roman" w:cs="Times New Roman"/>
        </w:rPr>
        <w:t xml:space="preserve"> Komisja Rewizyjna jest stałym organem kontrolnym Ra</w:t>
      </w:r>
      <w:r w:rsidR="002619C7" w:rsidRPr="00CC36E2">
        <w:rPr>
          <w:rFonts w:ascii="Times New Roman" w:hAnsi="Times New Roman" w:cs="Times New Roman"/>
        </w:rPr>
        <w:t>dy. Komisja jest jedynym organem</w:t>
      </w:r>
      <w:r w:rsidR="002619C7" w:rsidRPr="002619C7">
        <w:rPr>
          <w:rFonts w:ascii="Times New Roman" w:hAnsi="Times New Roman" w:cs="Times New Roman"/>
        </w:rPr>
        <w:t xml:space="preserve">  opiniodawczym i wnioskodawczym w sprawie udzielenia lub nieudzielenia absolutorium</w:t>
      </w:r>
      <w:r w:rsidR="002619C7" w:rsidRPr="00CC36E2">
        <w:rPr>
          <w:rFonts w:ascii="Times New Roman" w:hAnsi="Times New Roman" w:cs="Times New Roman"/>
        </w:rPr>
        <w:t xml:space="preserve"> </w:t>
      </w:r>
      <w:r w:rsidR="002619C7" w:rsidRPr="002619C7">
        <w:rPr>
          <w:rFonts w:ascii="Times New Roman" w:hAnsi="Times New Roman" w:cs="Times New Roman"/>
        </w:rPr>
        <w:t>Wójtowi.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42.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Zadaniem Komisji jest kontrola działalności Wójta i podporządkowanych mu jednostek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organizacyjnych. 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 xml:space="preserve">§ 43. </w:t>
      </w:r>
      <w:r w:rsidRPr="00520FC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Komisja  wykonuje także inne zadania kontrolne zlecone przez  Radę.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44.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Komisja dokonuje kontroli kierując się kryteriami obiektywizmu, celowości, rzetelności,  sprawności (w sensie efektywnego działania), gospodarności i legalności.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45.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Zakres działania obejmuje zadania własne Gminy oraz zlecone i powierzone w drodze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porozumień.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46.</w:t>
      </w:r>
      <w:r w:rsidRPr="00CC36E2">
        <w:rPr>
          <w:rFonts w:ascii="Times New Roman" w:hAnsi="Times New Roman" w:cs="Times New Roman"/>
          <w:sz w:val="24"/>
          <w:szCs w:val="24"/>
        </w:rPr>
        <w:t xml:space="preserve"> </w:t>
      </w: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Komisja Rewizyjna nie może ingerować w toczące się postępowania w indywidualnych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sprawach, rozstrzyganych w drodze decyzji administracyjnej lub postanowienia</w:t>
      </w:r>
    </w:p>
    <w:p w:rsidR="002619C7" w:rsidRPr="002619C7" w:rsidRDefault="002619C7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administracyjnego.</w:t>
      </w:r>
    </w:p>
    <w:p w:rsidR="002619C7" w:rsidRPr="002047EF" w:rsidRDefault="00520FCD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§ 47</w:t>
      </w:r>
      <w:r w:rsidR="002619C7" w:rsidRPr="00520FCD">
        <w:rPr>
          <w:rFonts w:ascii="Times New Roman" w:eastAsia="SimSun" w:hAnsi="Times New Roman" w:cs="Times New Roman"/>
          <w:b/>
          <w:spacing w:val="7"/>
          <w:kern w:val="3"/>
          <w:sz w:val="24"/>
          <w:szCs w:val="24"/>
          <w:lang w:eastAsia="zh-CN" w:bidi="hi-IN"/>
        </w:rPr>
        <w:t>.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</w:t>
      </w:r>
      <w:r w:rsidR="002619C7" w:rsidRPr="002619C7">
        <w:rPr>
          <w:rFonts w:ascii="Times New Roman" w:eastAsia="SimSun" w:hAnsi="Times New Roman" w:cs="Times New Roman"/>
          <w:spacing w:val="4"/>
          <w:kern w:val="3"/>
          <w:sz w:val="24"/>
          <w:szCs w:val="24"/>
          <w:lang w:eastAsia="zh-CN" w:bidi="hi-IN"/>
        </w:rPr>
        <w:t xml:space="preserve">Członek Komisji Rewizyjnej nie może brać udziału w czynnościach Komisji, które dotyczą  jego interesu </w:t>
      </w:r>
      <w:r w:rsidR="002619C7" w:rsidRPr="002619C7">
        <w:rPr>
          <w:rFonts w:ascii="Times New Roman" w:eastAsia="SimSun" w:hAnsi="Times New Roman" w:cs="Times New Roman"/>
          <w:spacing w:val="3"/>
          <w:kern w:val="3"/>
          <w:sz w:val="24"/>
          <w:szCs w:val="24"/>
          <w:lang w:eastAsia="zh-CN" w:bidi="hi-IN"/>
        </w:rPr>
        <w:t xml:space="preserve">prawnego, ani też w okolicznościach powodujących, że jego udział </w:t>
      </w:r>
      <w:r w:rsidR="006B48C8">
        <w:rPr>
          <w:rFonts w:ascii="Times New Roman" w:eastAsia="SimSun" w:hAnsi="Times New Roman" w:cs="Times New Roman"/>
          <w:spacing w:val="3"/>
          <w:kern w:val="3"/>
          <w:sz w:val="24"/>
          <w:szCs w:val="24"/>
          <w:lang w:eastAsia="zh-CN" w:bidi="hi-IN"/>
        </w:rPr>
        <w:br/>
      </w:r>
      <w:r w:rsidR="002619C7" w:rsidRPr="002619C7">
        <w:rPr>
          <w:rFonts w:ascii="Times New Roman" w:eastAsia="SimSun" w:hAnsi="Times New Roman" w:cs="Times New Roman"/>
          <w:spacing w:val="3"/>
          <w:kern w:val="3"/>
          <w:sz w:val="24"/>
          <w:szCs w:val="24"/>
          <w:lang w:eastAsia="zh-CN" w:bidi="hi-IN"/>
        </w:rPr>
        <w:t>w tych</w:t>
      </w:r>
      <w:r w:rsidR="002619C7" w:rsidRPr="00CC36E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eastAsia="zh-CN" w:bidi="hi-IN"/>
        </w:rPr>
        <w:t xml:space="preserve"> </w:t>
      </w:r>
      <w:r w:rsidR="002619C7" w:rsidRPr="002619C7">
        <w:rPr>
          <w:rFonts w:ascii="Times New Roman" w:eastAsia="SimSun" w:hAnsi="Times New Roman" w:cs="Times New Roman"/>
          <w:spacing w:val="3"/>
          <w:kern w:val="3"/>
          <w:sz w:val="24"/>
          <w:szCs w:val="24"/>
          <w:lang w:eastAsia="zh-CN" w:bidi="hi-IN"/>
        </w:rPr>
        <w:t xml:space="preserve">czynnościach mógłby wywołać wątpliwości co do jego bezstronności. </w:t>
      </w:r>
      <w:r w:rsidR="002619C7"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 takich sytuacjach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członek Komisji obowiązany jest wyłączyć się z udziału w </w:t>
      </w:r>
      <w:r w:rsidR="00FD2255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czynnościach komisji. 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b/>
          <w:bCs/>
          <w:spacing w:val="7"/>
          <w:kern w:val="3"/>
          <w:sz w:val="24"/>
          <w:szCs w:val="28"/>
          <w:lang w:eastAsia="zh-CN" w:bidi="hi-IN"/>
        </w:rPr>
        <w:t xml:space="preserve">§ </w:t>
      </w:r>
      <w:r w:rsidR="00520FCD">
        <w:rPr>
          <w:rFonts w:ascii="Times New Roman" w:eastAsia="SimSun" w:hAnsi="Times New Roman" w:cs="Times New Roman"/>
          <w:b/>
          <w:bCs/>
          <w:spacing w:val="7"/>
          <w:kern w:val="3"/>
          <w:sz w:val="24"/>
          <w:szCs w:val="28"/>
          <w:lang w:eastAsia="zh-CN" w:bidi="hi-IN"/>
        </w:rPr>
        <w:t>48</w:t>
      </w: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Komisja działa na podstawie rocznego planu pracy, zatwierdzonego przez Radę Gminy.</w:t>
      </w:r>
    </w:p>
    <w:p w:rsidR="002619C7" w:rsidRPr="002619C7" w:rsidRDefault="00520FCD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pacing w:val="7"/>
          <w:kern w:val="3"/>
          <w:sz w:val="24"/>
          <w:szCs w:val="28"/>
          <w:lang w:eastAsia="zh-CN" w:bidi="hi-IN"/>
        </w:rPr>
        <w:t>§ 49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. </w:t>
      </w:r>
      <w:r w:rsidR="00CC36E2"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1. 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Rada może zlecić Komisji przeprowadzenie kontroli o charakterze doraźnym.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2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Rada Gminy zlecając przeprowadzenie kontroli Komisji, określa szczegółowy zakres,  przedmiot i termin jej przeprowadzenia.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3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Pisemne upoważnienie do przeprowadzenia kontroli wydaje Przewodniczący Rady Gminy.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4.</w:t>
      </w:r>
      <w:r w:rsidR="00E53480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Upoważnienie powinno zawierać:</w:t>
      </w:r>
    </w:p>
    <w:p w:rsidR="002619C7" w:rsidRPr="002619C7" w:rsidRDefault="002619C7" w:rsidP="00CC36E2">
      <w:pPr>
        <w:widowControl w:val="0"/>
        <w:numPr>
          <w:ilvl w:val="0"/>
          <w:numId w:val="9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nazwiska członków Komisji przeprowadzających kontrolę;</w:t>
      </w:r>
    </w:p>
    <w:p w:rsidR="002619C7" w:rsidRPr="002619C7" w:rsidRDefault="002619C7" w:rsidP="00CC36E2">
      <w:pPr>
        <w:widowControl w:val="0"/>
        <w:numPr>
          <w:ilvl w:val="0"/>
          <w:numId w:val="3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nazwę kontrolowanego podmiotu;</w:t>
      </w:r>
    </w:p>
    <w:p w:rsidR="002619C7" w:rsidRPr="002619C7" w:rsidRDefault="002619C7" w:rsidP="00CC36E2">
      <w:pPr>
        <w:widowControl w:val="0"/>
        <w:numPr>
          <w:ilvl w:val="0"/>
          <w:numId w:val="3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przedmiot i zakres kontroli;</w:t>
      </w:r>
    </w:p>
    <w:p w:rsidR="002619C7" w:rsidRPr="002619C7" w:rsidRDefault="002619C7" w:rsidP="00CC36E2">
      <w:pPr>
        <w:widowControl w:val="0"/>
        <w:numPr>
          <w:ilvl w:val="0"/>
          <w:numId w:val="3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planowany termin rozpoczęcia i zakończenia kontroli.</w:t>
      </w:r>
    </w:p>
    <w:p w:rsidR="002619C7" w:rsidRPr="002619C7" w:rsidRDefault="00CC36E2" w:rsidP="00CC36E2">
      <w:pPr>
        <w:widowControl w:val="0"/>
        <w:tabs>
          <w:tab w:val="decimal" w:pos="-1140"/>
          <w:tab w:val="decimal" w:pos="-49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5.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Przewodniczący Komisji Rewizyjnej co najmniej na 3 dni przed rozpoczęciem kontroli</w:t>
      </w:r>
    </w:p>
    <w:p w:rsidR="002619C7" w:rsidRPr="002619C7" w:rsidRDefault="002619C7" w:rsidP="00CC36E2">
      <w:pPr>
        <w:widowControl w:val="0"/>
        <w:tabs>
          <w:tab w:val="decimal" w:pos="-1140"/>
          <w:tab w:val="decimal" w:pos="-490"/>
        </w:tabs>
        <w:suppressAutoHyphens/>
        <w:autoSpaceDN w:val="0"/>
        <w:spacing w:after="0" w:line="240" w:lineRule="auto"/>
        <w:ind w:hanging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             zawiadamia na piśmie kierownika kontrolowanej jednostki o zakresie i terminie kontroli.</w:t>
      </w:r>
    </w:p>
    <w:p w:rsidR="002619C7" w:rsidRPr="002619C7" w:rsidRDefault="00CC36E2" w:rsidP="00CC36E2">
      <w:pPr>
        <w:widowControl w:val="0"/>
        <w:tabs>
          <w:tab w:val="decimal" w:pos="-1140"/>
          <w:tab w:val="decimal" w:pos="-490"/>
        </w:tabs>
        <w:suppressAutoHyphens/>
        <w:autoSpaceDN w:val="0"/>
        <w:spacing w:after="0" w:line="240" w:lineRule="auto"/>
        <w:ind w:left="-85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         6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Przeprowadzający kontrolę członkowie Komisji Rewizyjnej mają prawo:</w:t>
      </w:r>
    </w:p>
    <w:p w:rsidR="002619C7" w:rsidRPr="002619C7" w:rsidRDefault="002619C7" w:rsidP="00CC36E2">
      <w:pPr>
        <w:widowControl w:val="0"/>
        <w:numPr>
          <w:ilvl w:val="0"/>
          <w:numId w:val="10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wstępu do pomieszczeń jednostki kontrolowanej;</w:t>
      </w:r>
    </w:p>
    <w:p w:rsidR="002619C7" w:rsidRPr="002619C7" w:rsidRDefault="002619C7" w:rsidP="00CC36E2">
      <w:pPr>
        <w:widowControl w:val="0"/>
        <w:numPr>
          <w:ilvl w:val="0"/>
          <w:numId w:val="4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wglądu w dokumenty dotyczące przeprowadzanej kontroli;</w:t>
      </w:r>
    </w:p>
    <w:p w:rsidR="002619C7" w:rsidRPr="002619C7" w:rsidRDefault="002619C7" w:rsidP="00CC36E2">
      <w:pPr>
        <w:widowControl w:val="0"/>
        <w:numPr>
          <w:ilvl w:val="0"/>
          <w:numId w:val="4"/>
        </w:numPr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wzywania kierownika jednostki kontrolowanej do składania ustnych lub pisemnych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wyjaśnień;</w:t>
      </w:r>
    </w:p>
    <w:p w:rsidR="002619C7" w:rsidRPr="002619C7" w:rsidRDefault="002619C7" w:rsidP="00CC36E2">
      <w:pPr>
        <w:widowControl w:val="0"/>
        <w:numPr>
          <w:ilvl w:val="0"/>
          <w:numId w:val="4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sporządzania odpisów i kopii dokumentów jednostki kontrolowanej.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7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Przedstawiciel jednostki kontrolowanej ma prawo obecności podczas wykonywania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przez członków Komisji czynności kontrolnych. Fakt ten odnotowuje się w protokole </w:t>
      </w: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br/>
        <w:t xml:space="preserve">    z przeprowadzonej kontroli.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8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Kierownik jednostki kontrolowanej ma prawo odmowy wglądu do dokumentów</w:t>
      </w:r>
    </w:p>
    <w:p w:rsidR="002619C7" w:rsidRPr="00B1622B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podlegających ochronie z mocy przepisów ustawowych. W przypadku odmowy </w:t>
      </w: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lastRenderedPageBreak/>
        <w:t>Komisja</w:t>
      </w:r>
      <w:r w:rsidR="00B1622B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</w:t>
      </w: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Rewizyjna ma prawo wezwać kierownika jednostki kontrolowanej do złożenia wyjaśnień na posiedzeniu Komisji lub Rady Gminy.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9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Działalność członków Komisji Rewizyjnej przeprowadzających kontrolę  nie może</w:t>
      </w:r>
    </w:p>
    <w:p w:rsidR="002619C7" w:rsidRPr="00B1622B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 naruszać  obowiązującego w danej jednostce porządku pracy oraz kompetencji organów</w:t>
      </w:r>
      <w:r w:rsidR="00B1622B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</w:t>
      </w: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sprawujących nadzór lub kontrolę służbową.</w:t>
      </w:r>
    </w:p>
    <w:p w:rsidR="002619C7" w:rsidRPr="002619C7" w:rsidRDefault="00CC36E2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10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. Kierownik jednostki kontrolowanej ma obowiązek:</w:t>
      </w:r>
    </w:p>
    <w:p w:rsidR="002619C7" w:rsidRPr="002619C7" w:rsidRDefault="002619C7" w:rsidP="00CC36E2">
      <w:pPr>
        <w:widowControl w:val="0"/>
        <w:numPr>
          <w:ilvl w:val="0"/>
          <w:numId w:val="11"/>
        </w:numPr>
        <w:tabs>
          <w:tab w:val="decimal" w:pos="-290"/>
          <w:tab w:val="decimal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zapewnić warunki i środki dla prawidłowego przeprowadzenia kontroli;</w:t>
      </w:r>
    </w:p>
    <w:p w:rsidR="002619C7" w:rsidRPr="002619C7" w:rsidRDefault="002619C7" w:rsidP="00CC36E2">
      <w:pPr>
        <w:widowControl w:val="0"/>
        <w:numPr>
          <w:ilvl w:val="0"/>
          <w:numId w:val="5"/>
        </w:numPr>
        <w:tabs>
          <w:tab w:val="decimal" w:pos="-290"/>
          <w:tab w:val="decimal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przedkładać na żądanie kontrolujących członków Komisji Rewizyjnej dokumenty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284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    i materiały niezbędne do przeprowadzenia kontroli;</w:t>
      </w:r>
    </w:p>
    <w:p w:rsidR="002619C7" w:rsidRPr="002619C7" w:rsidRDefault="002619C7" w:rsidP="00CC36E2">
      <w:pPr>
        <w:widowControl w:val="0"/>
        <w:numPr>
          <w:ilvl w:val="0"/>
          <w:numId w:val="5"/>
        </w:numPr>
        <w:tabs>
          <w:tab w:val="decimal" w:pos="-290"/>
          <w:tab w:val="decimal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umożliwić wstęp do obiektów i pomieszczeń związanych z przeprowadzaną kontrolą;</w:t>
      </w:r>
    </w:p>
    <w:p w:rsidR="002619C7" w:rsidRPr="002619C7" w:rsidRDefault="002619C7" w:rsidP="00CC36E2">
      <w:pPr>
        <w:widowControl w:val="0"/>
        <w:numPr>
          <w:ilvl w:val="0"/>
          <w:numId w:val="5"/>
        </w:numPr>
        <w:tabs>
          <w:tab w:val="decimal" w:pos="-290"/>
          <w:tab w:val="decimal" w:pos="0"/>
          <w:tab w:val="decimal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pisemnie uzasadnić brak możliwości dostarczenia  żądanych dokumentów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0"/>
          <w:tab w:val="decimal" w:pos="284"/>
          <w:tab w:val="left" w:pos="567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lub odmowę ich udostępnienia.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</w:p>
    <w:p w:rsidR="002619C7" w:rsidRPr="002619C7" w:rsidRDefault="00520FCD" w:rsidP="00CC36E2">
      <w:pPr>
        <w:widowControl w:val="0"/>
        <w:tabs>
          <w:tab w:val="decimal" w:pos="-290"/>
          <w:tab w:val="decimal" w:pos="36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pacing w:val="7"/>
          <w:kern w:val="3"/>
          <w:sz w:val="24"/>
          <w:szCs w:val="28"/>
          <w:lang w:eastAsia="zh-CN" w:bidi="hi-IN"/>
        </w:rPr>
        <w:t>§ 50</w:t>
      </w:r>
      <w:r w:rsidR="00CC36E2"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2619C7"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Po zakończeniu kontroli sporządzany jest protokół pokontrolny, który zawiera:</w:t>
      </w:r>
    </w:p>
    <w:p w:rsidR="002619C7" w:rsidRPr="002619C7" w:rsidRDefault="002619C7" w:rsidP="00CC36E2">
      <w:pPr>
        <w:widowControl w:val="0"/>
        <w:numPr>
          <w:ilvl w:val="0"/>
          <w:numId w:val="13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imiona i nazwiska kontrolujących członków Komisji Rewizyjnej;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nazwę kontrolowanego podmiotu;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miejsce, datę , przedmiot i zakres kontroli;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ustalenie stanu faktycznego stwierdzonego  przez kontrolujących oraz opis stanu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567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prawnego;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wyjaśnienia kontrolowanych;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29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 razie stwierdzenia nieprawidłowości, wykaz dokumentów, na podstawie których</w:t>
      </w:r>
    </w:p>
    <w:p w:rsidR="002619C7" w:rsidRPr="002619C7" w:rsidRDefault="002619C7" w:rsidP="00CC36E2">
      <w:pPr>
        <w:widowControl w:val="0"/>
        <w:tabs>
          <w:tab w:val="decimal" w:pos="-290"/>
          <w:tab w:val="decimal" w:pos="567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    stwierdzono te nieprawidłowości;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1370"/>
          <w:tab w:val="decimal" w:pos="-720"/>
          <w:tab w:val="decimal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propozycje wniosków i zaleceń pokontrolnych;</w:t>
      </w:r>
    </w:p>
    <w:p w:rsidR="002619C7" w:rsidRPr="002619C7" w:rsidRDefault="002619C7" w:rsidP="00CC36E2">
      <w:pPr>
        <w:widowControl w:val="0"/>
        <w:numPr>
          <w:ilvl w:val="0"/>
          <w:numId w:val="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podpisy kontrolujących i obecnych podczas kontroli.</w:t>
      </w:r>
    </w:p>
    <w:p w:rsidR="002619C7" w:rsidRPr="00CC36E2" w:rsidRDefault="00520FCD" w:rsidP="00CC36E2">
      <w:pPr>
        <w:widowControl w:val="0"/>
        <w:tabs>
          <w:tab w:val="decimal" w:pos="-1010"/>
          <w:tab w:val="decimal" w:pos="-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pacing w:val="7"/>
          <w:kern w:val="3"/>
          <w:sz w:val="24"/>
          <w:szCs w:val="28"/>
          <w:lang w:eastAsia="zh-CN" w:bidi="hi-IN"/>
        </w:rPr>
        <w:t>§ 51</w:t>
      </w:r>
      <w:r w:rsidR="00CC36E2"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1. </w:t>
      </w:r>
      <w:r w:rsidR="002619C7"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Kierownik jednostki kontrolowanej ma prawo wniesienia uwag do protokołu </w:t>
      </w:r>
      <w:r w:rsidR="002619C7"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br/>
        <w:t>w terminie 7 dni od daty jego otrzymania.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010"/>
          <w:tab w:val="decimal" w:pos="-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Oryginał protokołu przechowywany jest w aktach Komisji, a odpisy protokołu przewodniczący Komisji Rewizyjnej przekazuje:</w:t>
      </w:r>
    </w:p>
    <w:p w:rsidR="002619C7" w:rsidRPr="002619C7" w:rsidRDefault="002619C7" w:rsidP="00CC36E2">
      <w:pPr>
        <w:widowControl w:val="0"/>
        <w:numPr>
          <w:ilvl w:val="0"/>
          <w:numId w:val="15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Przewodniczącemu Rady Gminy;</w:t>
      </w:r>
    </w:p>
    <w:p w:rsidR="002619C7" w:rsidRPr="002619C7" w:rsidRDefault="002619C7" w:rsidP="00CC36E2">
      <w:pPr>
        <w:widowControl w:val="0"/>
        <w:numPr>
          <w:ilvl w:val="0"/>
          <w:numId w:val="8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Wójtowi Gminy;</w:t>
      </w:r>
    </w:p>
    <w:p w:rsidR="002619C7" w:rsidRPr="00CC36E2" w:rsidRDefault="002619C7" w:rsidP="00CC36E2">
      <w:pPr>
        <w:widowControl w:val="0"/>
        <w:numPr>
          <w:ilvl w:val="0"/>
          <w:numId w:val="8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2619C7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kierownikowi jednostki kontrolowanej.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Wyznaczony członek Komisji Rewizyjnej przedstawia na posiedzeniu Komisji wyniki kontroli, w obecności kierownika kontrolowanej jednostki lub osoby przez niego oddelegowanej oraz Wójta Gminy lub upoważnionego przedstawiciela Wójta.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W oparciu o protokół kontroli oraz po zapoznaniu się ze stanowiskiem kontrolowanego Komisja Rewizyjna sporządza sprawozdanie, które </w:t>
      </w: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br/>
        <w:t>wraz z protokołem, wnioskami pokontrolnymi, projektami uchwał w tej sprawie, przedstawia Przewodniczącemu Rady i Wójtowi Gminy.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Wójt Gminy przedstawia Komisji Rewizyjnej swoje stanowisko do wyników kontroli w terminie 14 dni od daty otrzymania.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Kierownik jednostki kontrolowanej zobowiązany jest w terminie 14 dni zawiadomić Przewodniczącego Rady i Wójta Gminy o sposobie realizacji wniosków i zaleceń pokontrolnych.</w:t>
      </w:r>
    </w:p>
    <w:p w:rsidR="002619C7" w:rsidRPr="00CC36E2" w:rsidRDefault="002619C7" w:rsidP="00CC36E2">
      <w:pPr>
        <w:pStyle w:val="Akapitzlist"/>
        <w:widowControl w:val="0"/>
        <w:numPr>
          <w:ilvl w:val="0"/>
          <w:numId w:val="17"/>
        </w:numPr>
        <w:tabs>
          <w:tab w:val="decimal" w:pos="-1370"/>
          <w:tab w:val="decimal" w:pos="-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 xml:space="preserve">Komisja Rewizyjna może przeprowadzić kontrole sprawdzającą w danej jednostce, która pozwoli na ustalenie wykonania pokontrolnych wniosków </w:t>
      </w:r>
      <w:r w:rsidR="00CC36E2"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br/>
      </w:r>
      <w:r w:rsidRPr="00CC36E2">
        <w:rPr>
          <w:rFonts w:ascii="Times New Roman" w:eastAsia="SimSun" w:hAnsi="Times New Roman" w:cs="Times New Roman"/>
          <w:spacing w:val="7"/>
          <w:kern w:val="3"/>
          <w:sz w:val="24"/>
          <w:szCs w:val="24"/>
          <w:lang w:eastAsia="zh-CN" w:bidi="hi-IN"/>
        </w:rPr>
        <w:t>i zaleceń.</w:t>
      </w:r>
    </w:p>
    <w:p w:rsidR="002619C7" w:rsidRPr="002619C7" w:rsidRDefault="002619C7" w:rsidP="00CC36E2">
      <w:pPr>
        <w:widowControl w:val="0"/>
        <w:tabs>
          <w:tab w:val="decimal" w:pos="430"/>
          <w:tab w:val="decimal" w:pos="1080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B6570" w:rsidRDefault="001B6570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570" w:rsidRDefault="001B6570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lastRenderedPageBreak/>
        <w:t>Rozdział 3.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Komisja skarg, wniosków i petycji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52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. 1. Do zadań Komisji skarg, wniosków i petycji należy analiza i opiniowanie skierowanych do Rady Gminy: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</w:rPr>
      </w:pPr>
      <w:r w:rsidRPr="00CC36E2">
        <w:rPr>
          <w:rFonts w:ascii="Times New Roman" w:hAnsi="Times New Roman" w:cs="Times New Roman"/>
          <w:sz w:val="24"/>
          <w:szCs w:val="24"/>
        </w:rPr>
        <w:t>1) skarg na działalność Wójta i gminnych jednostek organizacyjnych;</w:t>
      </w:r>
      <w:r w:rsidRPr="00CC36E2">
        <w:rPr>
          <w:rFonts w:ascii="Times New Roman" w:hAnsi="Times New Roman" w:cs="Times New Roman"/>
        </w:rPr>
        <w:t xml:space="preserve">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wniosków;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3) petycji składanych przez obywateli.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Komisja skarg, wniosków i petycji może przyjmować do protokołu skargi i wnioski wnoszone do Rady Gminy ustnie.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53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Jeżeli Komisja skarg, wniosków i petycji uzna, że Rada Gminy nie jest właściwa do rozpatrzenia skargi, wniosku lub petycji złożonej przez obywateli, Rada Gminy niezwłocznie wskazuje właściwy organ albo przekazuje ją właściwemu organowi, o czym powiadamia odpowiednio skarżącego, wnioskodawcę lub autora petycji. 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54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1. Z przebiegu posiedzenia Komisji skarg, wniosków i petycji sporządza się protokół.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Komisja skarg, wniosków i petycji, badając sprawę i prowadząc postępowanie wyjaśniające w związku ze złożoną skargą, wnioskiem lub petycją, może: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1) wystąpić do Wójta albo do właściwego kierownika gminnej jednostki organizacyjnej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z wnioskiem o zajęcie stanowiska;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2) zebrać materiały, informacje i wyjaśnienia;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Komisja skarg, wniosków i petycji, po przeprowadzeniu postępowania wyjaśniającego,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o którym mowa w ust. 2, wydaje opinię w formie uchwały przyjętej w głosowaniu jawnym, zwykłą większością głosów oraz przekazuje ją Przewodniczącemu Rady.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55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1. Komisja skarg, wniosków i petycji obraduje na posiedzeniach, przy obecności </w:t>
      </w:r>
      <w:r w:rsidR="00525102" w:rsidRPr="00CC36E2">
        <w:rPr>
          <w:rFonts w:ascii="Times New Roman" w:hAnsi="Times New Roman" w:cs="Times New Roman"/>
          <w:sz w:val="24"/>
          <w:szCs w:val="24"/>
        </w:rPr>
        <w:br/>
        <w:t xml:space="preserve">co najmniej połowy składu komisji.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Przewodniczący Komisji skarg, wniosków i petycji zwołuje posiedzenie niezwłocznie, nie później niż w terminie 7 dni od dnia wpływu skargi, wniosku lub petycji oraz kieruje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jej pracami. Przepisy § 10 dotyczące zwoływania Rady Gminy stosuje się odpowiednio, </w:t>
      </w:r>
      <w:r w:rsidRPr="00CC36E2">
        <w:rPr>
          <w:rFonts w:ascii="Times New Roman" w:hAnsi="Times New Roman" w:cs="Times New Roman"/>
          <w:sz w:val="24"/>
          <w:szCs w:val="24"/>
        </w:rPr>
        <w:br/>
        <w:t xml:space="preserve">z wyjątkiem terminów.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3. Komisja skarg, wniosków i petycji może odbywać posiedzenia cyklicznie np. w stałe dni tygodnia, miesiąca itp. o stałej godzinie bez formalnego zwołania. Miejsce i terminy odbywania posiedzeń cyklicznych podaje się do publicznej wiadomości na zasadach określonych w § 63 ust. 1.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4. Podczas nieobecności przewodniczącego Komisji skarg, wniosków i petycji lub niemożności sprawowania przez niego swojej funkcji, czynności tych dokonuje zastępca przewodniczącego komisji.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56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Rezygnacja, odwołanie członka Komisji skarg, wniosków i petycji lub utrata przez niego mandatu radnego nie przerywa prowadzonych czynności, chyba że skład Komisji zmniejszy się </w:t>
      </w:r>
      <w:r w:rsidR="00525102" w:rsidRPr="00CC36E2">
        <w:rPr>
          <w:rFonts w:ascii="Times New Roman" w:hAnsi="Times New Roman" w:cs="Times New Roman"/>
          <w:sz w:val="24"/>
          <w:szCs w:val="24"/>
        </w:rPr>
        <w:lastRenderedPageBreak/>
        <w:t xml:space="preserve">do liczby mniejszej niż trzy osoby. W przypadku, gdy klub radnych, który utracił swojego przedstawiciela w komisji złoży wniosek o przerwanie czynności wskazując jednocześnie innego przedstawiciela klubu do jej składu, czynności komisji ulegają przerwaniu do czasu uzupełnienia składu komisji.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57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1. Przewodniczącego Komisji skarg, wniosków i petycji powołuje Rada Gminy.  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CC36E2">
        <w:rPr>
          <w:rFonts w:ascii="Times New Roman" w:hAnsi="Times New Roman" w:cs="Times New Roman"/>
          <w:sz w:val="24"/>
          <w:szCs w:val="24"/>
        </w:rPr>
        <w:t xml:space="preserve">2. Komisja skarg, wniosków i petycji wybiera zastępcę przewodniczącego spośród swoich członków, na posiedzeniu komisji. </w:t>
      </w:r>
    </w:p>
    <w:p w:rsidR="00525102" w:rsidRPr="00CC36E2" w:rsidRDefault="00520FCD" w:rsidP="00CC36E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58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CC36E2">
        <w:rPr>
          <w:rFonts w:ascii="Times New Roman" w:hAnsi="Times New Roman" w:cs="Times New Roman"/>
          <w:sz w:val="24"/>
          <w:szCs w:val="24"/>
        </w:rPr>
        <w:t xml:space="preserve"> W I kwartale roku kalendarzowego, przewodniczący Komisji skarg, wniosków i petycji składa na sesji Rady Gminy sprawozdanie z jej działalności. 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IV.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Jednostki pomocnicze Gminy</w:t>
      </w:r>
    </w:p>
    <w:p w:rsidR="00CC36E2" w:rsidRPr="00CC36E2" w:rsidRDefault="00520FCD" w:rsidP="00CC36E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520FCD">
        <w:rPr>
          <w:rFonts w:ascii="Times New Roman" w:hAnsi="Times New Roman" w:cs="Times New Roman"/>
          <w:b/>
        </w:rPr>
        <w:t>§ 59</w:t>
      </w:r>
      <w:r w:rsidR="00525102" w:rsidRPr="00520FCD">
        <w:rPr>
          <w:rFonts w:ascii="Times New Roman" w:hAnsi="Times New Roman" w:cs="Times New Roman"/>
          <w:b/>
        </w:rPr>
        <w:t>.</w:t>
      </w:r>
      <w:r w:rsidR="00525102" w:rsidRPr="00CC36E2">
        <w:rPr>
          <w:rFonts w:ascii="Times New Roman" w:hAnsi="Times New Roman" w:cs="Times New Roman"/>
        </w:rPr>
        <w:t xml:space="preserve"> </w:t>
      </w:r>
      <w:r w:rsidR="00CC36E2" w:rsidRPr="00CC36E2">
        <w:rPr>
          <w:rFonts w:ascii="Times New Roman" w:hAnsi="Times New Roman" w:cs="Times New Roman"/>
        </w:rPr>
        <w:t>1. O utworzeniu, łączeniu i podziale sołectw, a także zmianie jego granic, rozstrzyga Rada w drodze uchwały po przeprowadzeniu konsultacji z mieszkańcami.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Przy tworzeniu sołectw i ustalaniu ich granic bierze się pod uwagę jednorodność układu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osadniczego i przestrzennego oraz więź społeczną.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Inicjatorem tworzenia, łączenia i podziału sołectw, a także zmian ich granic, mogą być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mieszkańcy sołectwa oraz organy Gminy.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4. Do znoszenia sołectw stosuje się odpowiednio ust. 1, 2 i 3.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C36E2" w:rsidRPr="00CC36E2" w:rsidRDefault="00520FCD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§ 60</w:t>
      </w:r>
      <w:r w:rsidR="00CC36E2"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Zasady i tryb przeprowadzania wyborów organów sołectwa oraz organizację i zakres ich działania określa Rada odrębnym statutem.    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C36E2" w:rsidRPr="00CC36E2" w:rsidRDefault="00520FCD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§ 61</w:t>
      </w:r>
      <w:r w:rsidR="00CC36E2" w:rsidRPr="00CC36E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. </w:t>
      </w:r>
      <w:r w:rsidR="00CC36E2"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W budżecie Gminy zapewnia się środki finansowe na działalność statutową sołectwa.  Ich   wysokość na każdy rok budżetowy określa Rada.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Obsługę finansowo – księgową w zakresie dysponowania środkami finansowymi sołectwa</w:t>
      </w:r>
    </w:p>
    <w:p w:rsidR="00CC36E2" w:rsidRP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prowadzi Urząd.</w:t>
      </w:r>
    </w:p>
    <w:p w:rsidR="00CC36E2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36E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3. Sołectwa podlegają nadzorowi na zasadach określonych w ich statutach.  </w:t>
      </w:r>
    </w:p>
    <w:p w:rsidR="00E7117E" w:rsidRPr="002047EF" w:rsidRDefault="00E7117E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 </w:t>
      </w:r>
      <w:r w:rsidR="001E0732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Wszelkie</w:t>
      </w:r>
      <w:r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zmiany oraz przeznaczenie funduszu sołeckiego </w:t>
      </w:r>
      <w:r w:rsidR="00174A4A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powinno być </w:t>
      </w:r>
      <w:r w:rsidR="00E5348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poprzedzone Zebraniem Wiejskim </w:t>
      </w:r>
      <w:r w:rsidR="00174A4A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lub w uzasadnionych przypadkach zebraniem Rady Sołeckiej.</w:t>
      </w:r>
    </w:p>
    <w:p w:rsidR="00CC36E2" w:rsidRPr="002047EF" w:rsidRDefault="00CC36E2" w:rsidP="00CC36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74A4A" w:rsidRPr="00520FC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§ </w:t>
      </w:r>
      <w:r w:rsidR="00520FCD" w:rsidRPr="00520FC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62</w:t>
      </w:r>
      <w:r w:rsidR="00174A4A" w:rsidRPr="00520FC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174A4A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Sołtys przedkłada Radzie Gminy sprawozdanie z rocznej działalności sołectwa</w:t>
      </w:r>
      <w:r w:rsidR="00E5348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m.in.</w:t>
      </w:r>
      <w:r w:rsidR="004A3BA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="00E5348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ilości przeprowadzonych</w:t>
      </w:r>
      <w:r w:rsidR="004868C8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zebrań wiejskich</w:t>
      </w:r>
      <w:r w:rsidR="004A3BA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ilości</w:t>
      </w:r>
      <w:r w:rsidR="00E5348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przeprowadzonych</w:t>
      </w:r>
      <w:r w:rsidR="004A3BA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zebrań Rady Sołeckiej, </w:t>
      </w:r>
      <w:r w:rsid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ilości </w:t>
      </w:r>
      <w:r w:rsidR="004A3BA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podjętych Uchwał</w:t>
      </w:r>
      <w:r w:rsidR="00E53480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zebraniach, stanu mienia wiejskiego) w terminie do 31 marca roku następującego po roku</w:t>
      </w:r>
      <w:r w:rsidR="005E5D0A" w:rsidRPr="002047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sprawozdawczym.</w:t>
      </w:r>
    </w:p>
    <w:p w:rsidR="00525102" w:rsidRPr="00CC36E2" w:rsidRDefault="00525102" w:rsidP="005E5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V.</w:t>
      </w:r>
    </w:p>
    <w:p w:rsidR="00525102" w:rsidRPr="00CC36E2" w:rsidRDefault="00525102" w:rsidP="00CC3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 xml:space="preserve">Zasady dostępu i korzystania z dokumentów wytworzonych przez organy gminy </w:t>
      </w:r>
      <w:r w:rsidRPr="00CC36E2">
        <w:rPr>
          <w:rFonts w:ascii="Times New Roman" w:hAnsi="Times New Roman" w:cs="Times New Roman"/>
          <w:b/>
          <w:sz w:val="24"/>
          <w:szCs w:val="24"/>
        </w:rPr>
        <w:br/>
        <w:t>w ramach wykonywania zadań publicznych</w:t>
      </w:r>
    </w:p>
    <w:p w:rsidR="00FD580E" w:rsidRPr="00FD580E" w:rsidRDefault="00520FCD" w:rsidP="00FD580E">
      <w:pPr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63</w:t>
      </w:r>
      <w:r w:rsidR="00FD580E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FD580E" w:rsidRPr="00FD580E">
        <w:rPr>
          <w:rFonts w:ascii="Times New Roman" w:hAnsi="Times New Roman" w:cs="Times New Roman"/>
          <w:sz w:val="24"/>
          <w:szCs w:val="24"/>
        </w:rPr>
        <w:t xml:space="preserve"> 1. Zawiadomienie o miejscu, terminie i porządku obrad Rady Gminy Tyrawa Wołoska oraz komisji rady podaje się do wiadomości mieszkańców w formie komunikatu, najpóźniej na 3 dni przed sesją lub posiedzeniem komisji rady na tablicy ogłoszeń w Urzędzie Gminy oraz na stronie internetowej Gminy. W przypadku Komisji skarg, wniosków i petycji oraz komisji doraźnych komunikat może nie zawierać porządku obrad.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2. W szczególnie uzasadnionych przypadkach termin, o którym mowa w ust. 1, może ulec skróceniu.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lastRenderedPageBreak/>
        <w:t>3. Podczas posiedzenia na sali obrad może być obecna publiczność, która zajmuje wyznaczone w tym celu miejsca.</w:t>
      </w:r>
    </w:p>
    <w:p w:rsidR="00FD580E" w:rsidRPr="00FD580E" w:rsidRDefault="00520FCD" w:rsidP="00FD580E">
      <w:pPr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64</w:t>
      </w:r>
      <w:r w:rsidR="00FD580E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FD580E" w:rsidRPr="00FD580E">
        <w:rPr>
          <w:rFonts w:ascii="Times New Roman" w:hAnsi="Times New Roman" w:cs="Times New Roman"/>
          <w:sz w:val="24"/>
          <w:szCs w:val="24"/>
        </w:rPr>
        <w:t xml:space="preserve"> 1. Dostęp do dokumentów obejmuje prawo do wglądu do dokumentacji oraz sporządzania odpisów i notatek, z zastrzeżeniem § 65.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2. Dokumenty, o których mowa w ust. 1, obejmują w szczególności: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1) sporządzone protokoły z sesji Rady Gminy;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2) sporządzone protokoły z posiedzeń komisji rady;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3) rejestr uchwał wraz z podjętymi uchwałami Rady Gminy;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4) rejestr wniosków i opinii komisji rady wraz z treścią wniosków i opinii;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5) rejestr interpelacji i wniosków radnych wraz z ich treścią i udzielonymi odpowiedziami;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6) rejestr zarządzeń wraz z zarządzeniami Wójta.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3. Dostęp do dokumentów obejmuje również dokumenty przechowywane w archiwum Urzędu Gminy.</w:t>
      </w:r>
    </w:p>
    <w:p w:rsidR="00FD580E" w:rsidRPr="00FD580E" w:rsidRDefault="00FD580E" w:rsidP="00FD580E">
      <w:pPr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6</w:t>
      </w:r>
      <w:r w:rsidR="00520FCD" w:rsidRPr="00520FCD">
        <w:rPr>
          <w:rFonts w:ascii="Times New Roman" w:hAnsi="Times New Roman" w:cs="Times New Roman"/>
          <w:b/>
          <w:sz w:val="24"/>
          <w:szCs w:val="24"/>
        </w:rPr>
        <w:t>5</w:t>
      </w:r>
      <w:r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Pr="00FD580E">
        <w:rPr>
          <w:rFonts w:ascii="Times New Roman" w:hAnsi="Times New Roman" w:cs="Times New Roman"/>
          <w:sz w:val="24"/>
          <w:szCs w:val="24"/>
        </w:rPr>
        <w:t xml:space="preserve"> 1. Wgląd do dokumentacji oraz sporządzanie z nich odpisów i notatek odbywa się w obecności pracownika właściwej komórki organizacyjnej Urzędu Gminy.</w:t>
      </w:r>
    </w:p>
    <w:p w:rsidR="005E5D0A" w:rsidRDefault="00FD580E" w:rsidP="00FD580E">
      <w:pPr>
        <w:rPr>
          <w:rFonts w:ascii="Times New Roman" w:hAnsi="Times New Roman" w:cs="Times New Roman"/>
          <w:b/>
          <w:sz w:val="24"/>
          <w:szCs w:val="24"/>
        </w:rPr>
      </w:pPr>
      <w:r w:rsidRPr="00FD580E">
        <w:rPr>
          <w:rFonts w:ascii="Times New Roman" w:hAnsi="Times New Roman" w:cs="Times New Roman"/>
          <w:sz w:val="24"/>
          <w:szCs w:val="24"/>
        </w:rPr>
        <w:t>2. Sporządzanie odpisów i notatek może polegać na wykonaniu lub uzyskaniu kopii.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DZIAŁ VI.</w:t>
      </w:r>
    </w:p>
    <w:p w:rsidR="00525102" w:rsidRPr="00CC36E2" w:rsidRDefault="00525102" w:rsidP="00CC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E2"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:rsidR="005E5D0A" w:rsidRPr="00271B22" w:rsidRDefault="00520FCD" w:rsidP="00271B22">
      <w:pPr>
        <w:jc w:val="both"/>
        <w:rPr>
          <w:rFonts w:ascii="Times New Roman" w:hAnsi="Times New Roman" w:cs="Times New Roman"/>
          <w:sz w:val="24"/>
          <w:szCs w:val="24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 66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FD2255">
        <w:rPr>
          <w:rFonts w:ascii="Times New Roman" w:hAnsi="Times New Roman" w:cs="Times New Roman"/>
          <w:sz w:val="24"/>
          <w:szCs w:val="24"/>
        </w:rPr>
        <w:t xml:space="preserve"> Trac</w:t>
      </w:r>
      <w:r w:rsidR="00271B22">
        <w:rPr>
          <w:rFonts w:ascii="Times New Roman" w:hAnsi="Times New Roman" w:cs="Times New Roman"/>
          <w:sz w:val="24"/>
          <w:szCs w:val="24"/>
        </w:rPr>
        <w:t>i</w:t>
      </w:r>
      <w:r w:rsidR="00525102" w:rsidRPr="00FD2255">
        <w:rPr>
          <w:rFonts w:ascii="Times New Roman" w:hAnsi="Times New Roman" w:cs="Times New Roman"/>
          <w:sz w:val="24"/>
          <w:szCs w:val="24"/>
        </w:rPr>
        <w:t xml:space="preserve"> moc</w:t>
      </w:r>
      <w:r w:rsidR="00271B22">
        <w:rPr>
          <w:rFonts w:ascii="Times New Roman" w:hAnsi="Times New Roman" w:cs="Times New Roman"/>
          <w:sz w:val="24"/>
          <w:szCs w:val="24"/>
        </w:rPr>
        <w:t xml:space="preserve"> </w:t>
      </w:r>
      <w:r w:rsidR="005E5D0A" w:rsidRPr="00271B22">
        <w:rPr>
          <w:rFonts w:ascii="Times New Roman" w:hAnsi="Times New Roman" w:cs="Times New Roman"/>
          <w:sz w:val="24"/>
          <w:szCs w:val="24"/>
        </w:rPr>
        <w:t>Uchwała nr II/14/2018 Rady Gminy Tyrawa Wołoska z dnia 12 grudnia 2018 r.</w:t>
      </w:r>
      <w:r w:rsidR="00271B22">
        <w:rPr>
          <w:rFonts w:ascii="Times New Roman" w:hAnsi="Times New Roman" w:cs="Times New Roman"/>
          <w:sz w:val="24"/>
          <w:szCs w:val="24"/>
        </w:rPr>
        <w:t xml:space="preserve"> </w:t>
      </w:r>
      <w:r w:rsidR="005E5D0A" w:rsidRPr="00271B22">
        <w:rPr>
          <w:rFonts w:ascii="Times New Roman" w:hAnsi="Times New Roman" w:cs="Times New Roman"/>
          <w:sz w:val="24"/>
          <w:szCs w:val="24"/>
        </w:rPr>
        <w:t>w sprawie Statutu Gminy Tyrawa Wołoska (Dz. Urz. Woj. Podkar. z 2018 r. poz. 5847),</w:t>
      </w:r>
    </w:p>
    <w:p w:rsidR="00DB3426" w:rsidRDefault="004868C8" w:rsidP="00CC36E2">
      <w:pPr>
        <w:jc w:val="both"/>
        <w:rPr>
          <w:rFonts w:ascii="Times New Roman" w:hAnsi="Times New Roman" w:cs="Times New Roman"/>
        </w:rPr>
      </w:pPr>
      <w:r w:rsidRPr="00520FCD">
        <w:rPr>
          <w:rFonts w:ascii="Times New Roman" w:hAnsi="Times New Roman" w:cs="Times New Roman"/>
          <w:b/>
          <w:sz w:val="24"/>
          <w:szCs w:val="24"/>
        </w:rPr>
        <w:t>§</w:t>
      </w:r>
      <w:r w:rsidR="00520FCD" w:rsidRPr="00520FCD">
        <w:rPr>
          <w:rFonts w:ascii="Times New Roman" w:hAnsi="Times New Roman" w:cs="Times New Roman"/>
          <w:b/>
          <w:sz w:val="24"/>
          <w:szCs w:val="24"/>
        </w:rPr>
        <w:t xml:space="preserve"> 67</w:t>
      </w:r>
      <w:r w:rsidR="00525102" w:rsidRPr="00520FCD">
        <w:rPr>
          <w:rFonts w:ascii="Times New Roman" w:hAnsi="Times New Roman" w:cs="Times New Roman"/>
          <w:b/>
          <w:sz w:val="24"/>
          <w:szCs w:val="24"/>
        </w:rPr>
        <w:t>.</w:t>
      </w:r>
      <w:r w:rsidR="00525102" w:rsidRPr="00FD2255">
        <w:rPr>
          <w:rFonts w:ascii="Times New Roman" w:hAnsi="Times New Roman" w:cs="Times New Roman"/>
          <w:sz w:val="24"/>
          <w:szCs w:val="24"/>
        </w:rPr>
        <w:t xml:space="preserve"> Uchwała wchodzi w życie po upływie 14 dni od dnia ogłoszenia w Dzienniku Urzęd</w:t>
      </w:r>
      <w:r w:rsidR="00271B22">
        <w:rPr>
          <w:rFonts w:ascii="Times New Roman" w:hAnsi="Times New Roman" w:cs="Times New Roman"/>
          <w:sz w:val="24"/>
          <w:szCs w:val="24"/>
        </w:rPr>
        <w:t>owym Województwa Podkarpackiego.</w:t>
      </w:r>
    </w:p>
    <w:p w:rsidR="00DB3426" w:rsidRDefault="00DB3426" w:rsidP="00DB3426">
      <w:pPr>
        <w:rPr>
          <w:rFonts w:ascii="Times New Roman" w:hAnsi="Times New Roman" w:cs="Times New Roman"/>
        </w:rPr>
      </w:pPr>
    </w:p>
    <w:p w:rsidR="00DB3426" w:rsidRDefault="00DB3426" w:rsidP="00DB3426">
      <w:pPr>
        <w:rPr>
          <w:rFonts w:ascii="Times New Roman" w:hAnsi="Times New Roman" w:cs="Times New Roman"/>
        </w:rPr>
      </w:pPr>
    </w:p>
    <w:p w:rsidR="00DB3426" w:rsidRPr="00714FEE" w:rsidRDefault="00DB3426" w:rsidP="00DB3426">
      <w:pPr>
        <w:widowControl w:val="0"/>
        <w:suppressAutoHyphens/>
        <w:spacing w:after="0" w:line="240" w:lineRule="auto"/>
        <w:ind w:left="4956"/>
        <w:jc w:val="center"/>
        <w:rPr>
          <w:rFonts w:ascii="Calibri" w:eastAsia="Andale Sans UI" w:hAnsi="Calibri" w:cs="Calibri"/>
          <w:bCs/>
          <w:i/>
          <w:sz w:val="23"/>
          <w:szCs w:val="23"/>
          <w:lang w:eastAsia="pl-PL"/>
        </w:rPr>
      </w:pPr>
      <w:bookmarkStart w:id="0" w:name="_GoBack"/>
      <w:r w:rsidRPr="00714FEE">
        <w:rPr>
          <w:rFonts w:ascii="Calibri" w:eastAsia="Andale Sans UI" w:hAnsi="Calibri" w:cs="Calibri"/>
          <w:bCs/>
          <w:i/>
          <w:sz w:val="23"/>
          <w:szCs w:val="23"/>
          <w:lang w:eastAsia="pl-PL"/>
        </w:rPr>
        <w:t>Wiceprzewodniczący</w:t>
      </w:r>
      <w:r w:rsidRPr="00714FEE">
        <w:rPr>
          <w:rFonts w:ascii="Calibri" w:eastAsia="Andale Sans UI" w:hAnsi="Calibri" w:cs="Calibri"/>
          <w:bCs/>
          <w:i/>
          <w:sz w:val="23"/>
          <w:szCs w:val="23"/>
          <w:lang w:eastAsia="pl-PL"/>
        </w:rPr>
        <w:br/>
        <w:t xml:space="preserve"> Rady Gminy Tyrawa Wołoska</w:t>
      </w:r>
    </w:p>
    <w:p w:rsidR="00DB3426" w:rsidRPr="00714FEE" w:rsidRDefault="00DB3426" w:rsidP="00DB3426">
      <w:pPr>
        <w:widowControl w:val="0"/>
        <w:suppressAutoHyphens/>
        <w:spacing w:after="0" w:line="240" w:lineRule="auto"/>
        <w:ind w:left="4956"/>
        <w:jc w:val="center"/>
        <w:rPr>
          <w:rFonts w:ascii="Calibri" w:eastAsia="Andale Sans UI" w:hAnsi="Calibri" w:cs="Calibri"/>
          <w:bCs/>
          <w:i/>
          <w:sz w:val="23"/>
          <w:szCs w:val="23"/>
          <w:lang w:eastAsia="pl-PL"/>
        </w:rPr>
      </w:pPr>
    </w:p>
    <w:p w:rsidR="00DB3426" w:rsidRPr="00714FEE" w:rsidRDefault="00DB3426" w:rsidP="00DB3426">
      <w:pPr>
        <w:widowControl w:val="0"/>
        <w:suppressAutoHyphens/>
        <w:spacing w:after="0" w:line="240" w:lineRule="auto"/>
        <w:ind w:left="4956"/>
        <w:jc w:val="center"/>
        <w:rPr>
          <w:rFonts w:ascii="Calibri" w:eastAsia="Andale Sans UI" w:hAnsi="Calibri" w:cs="Calibri"/>
          <w:bCs/>
          <w:i/>
          <w:sz w:val="23"/>
          <w:szCs w:val="23"/>
          <w:lang w:eastAsia="pl-PL"/>
        </w:rPr>
      </w:pPr>
      <w:r w:rsidRPr="00714FEE">
        <w:rPr>
          <w:rFonts w:ascii="Calibri" w:eastAsia="Andale Sans UI" w:hAnsi="Calibri" w:cs="Calibri"/>
          <w:bCs/>
          <w:i/>
          <w:sz w:val="23"/>
          <w:szCs w:val="23"/>
          <w:lang w:eastAsia="pl-PL"/>
        </w:rPr>
        <w:t>Stanisław Chabko</w:t>
      </w:r>
    </w:p>
    <w:bookmarkEnd w:id="0"/>
    <w:p w:rsidR="005803BC" w:rsidRPr="00DB3426" w:rsidRDefault="005803BC" w:rsidP="00DB3426">
      <w:pPr>
        <w:rPr>
          <w:rFonts w:ascii="Times New Roman" w:hAnsi="Times New Roman" w:cs="Times New Roman"/>
        </w:rPr>
      </w:pPr>
    </w:p>
    <w:sectPr w:rsidR="005803BC" w:rsidRPr="00DB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1D" w:rsidRDefault="00F61C1D" w:rsidP="006A2460">
      <w:pPr>
        <w:spacing w:after="0" w:line="240" w:lineRule="auto"/>
      </w:pPr>
      <w:r>
        <w:separator/>
      </w:r>
    </w:p>
  </w:endnote>
  <w:endnote w:type="continuationSeparator" w:id="0">
    <w:p w:rsidR="00F61C1D" w:rsidRDefault="00F61C1D" w:rsidP="006A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1D" w:rsidRDefault="00F61C1D" w:rsidP="006A2460">
      <w:pPr>
        <w:spacing w:after="0" w:line="240" w:lineRule="auto"/>
      </w:pPr>
      <w:r>
        <w:separator/>
      </w:r>
    </w:p>
  </w:footnote>
  <w:footnote w:type="continuationSeparator" w:id="0">
    <w:p w:rsidR="00F61C1D" w:rsidRDefault="00F61C1D" w:rsidP="006A2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54A"/>
    <w:multiLevelType w:val="multilevel"/>
    <w:tmpl w:val="6B565B82"/>
    <w:styleLink w:val="WW8Num85"/>
    <w:lvl w:ilvl="0">
      <w:start w:val="1"/>
      <w:numFmt w:val="decimal"/>
      <w:lvlText w:val="%1)"/>
      <w:lvlJc w:val="left"/>
      <w:rPr>
        <w:color w:val="000000"/>
        <w:spacing w:val="7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64259FD"/>
    <w:multiLevelType w:val="multilevel"/>
    <w:tmpl w:val="03A2C162"/>
    <w:styleLink w:val="WW8Num59"/>
    <w:lvl w:ilvl="0">
      <w:start w:val="1"/>
      <w:numFmt w:val="decimal"/>
      <w:lvlText w:val="%1)"/>
      <w:lvlJc w:val="left"/>
      <w:rPr>
        <w:color w:val="000000"/>
        <w:spacing w:val="7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81E383B"/>
    <w:multiLevelType w:val="multilevel"/>
    <w:tmpl w:val="021C61FA"/>
    <w:styleLink w:val="WW8Num47"/>
    <w:lvl w:ilvl="0">
      <w:start w:val="1"/>
      <w:numFmt w:val="decimal"/>
      <w:lvlText w:val="%1."/>
      <w:lvlJc w:val="left"/>
      <w:rPr>
        <w:color w:val="000000"/>
        <w:spacing w:val="7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52747EF"/>
    <w:multiLevelType w:val="hybridMultilevel"/>
    <w:tmpl w:val="861A3A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705AB"/>
    <w:multiLevelType w:val="multilevel"/>
    <w:tmpl w:val="31DADB3C"/>
    <w:styleLink w:val="WW8Num124"/>
    <w:lvl w:ilvl="0">
      <w:start w:val="1"/>
      <w:numFmt w:val="decimal"/>
      <w:lvlText w:val="%1)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62F5247D"/>
    <w:multiLevelType w:val="multilevel"/>
    <w:tmpl w:val="2F4CBFEC"/>
    <w:styleLink w:val="WW8Num118"/>
    <w:lvl w:ilvl="0">
      <w:start w:val="1"/>
      <w:numFmt w:val="decimal"/>
      <w:lvlText w:val="%1)"/>
      <w:lvlJc w:val="left"/>
      <w:rPr>
        <w:color w:val="000000"/>
        <w:spacing w:val="7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71453C62"/>
    <w:multiLevelType w:val="multilevel"/>
    <w:tmpl w:val="94B4689A"/>
    <w:styleLink w:val="WW8Num5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6002226"/>
    <w:multiLevelType w:val="hybridMultilevel"/>
    <w:tmpl w:val="92F8BF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D464AE8"/>
    <w:multiLevelType w:val="multilevel"/>
    <w:tmpl w:val="E0A256F8"/>
    <w:styleLink w:val="WW8Num9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8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02"/>
    <w:rsid w:val="00124A9A"/>
    <w:rsid w:val="00174A4A"/>
    <w:rsid w:val="001B6570"/>
    <w:rsid w:val="001C55F5"/>
    <w:rsid w:val="001E0732"/>
    <w:rsid w:val="001F592D"/>
    <w:rsid w:val="002047EF"/>
    <w:rsid w:val="002236C2"/>
    <w:rsid w:val="002402DC"/>
    <w:rsid w:val="002526C9"/>
    <w:rsid w:val="002619C7"/>
    <w:rsid w:val="00271B22"/>
    <w:rsid w:val="002951CA"/>
    <w:rsid w:val="002E5EF0"/>
    <w:rsid w:val="00317832"/>
    <w:rsid w:val="003235A5"/>
    <w:rsid w:val="003D10B2"/>
    <w:rsid w:val="003D2BA8"/>
    <w:rsid w:val="0043161F"/>
    <w:rsid w:val="00452B4D"/>
    <w:rsid w:val="004868C8"/>
    <w:rsid w:val="004A3BA0"/>
    <w:rsid w:val="004C0431"/>
    <w:rsid w:val="004F0C95"/>
    <w:rsid w:val="00520FCD"/>
    <w:rsid w:val="0052396C"/>
    <w:rsid w:val="00525102"/>
    <w:rsid w:val="0054302D"/>
    <w:rsid w:val="00556429"/>
    <w:rsid w:val="005803BC"/>
    <w:rsid w:val="005E5D0A"/>
    <w:rsid w:val="006163A0"/>
    <w:rsid w:val="00637056"/>
    <w:rsid w:val="006A2460"/>
    <w:rsid w:val="006B48C8"/>
    <w:rsid w:val="006E777C"/>
    <w:rsid w:val="006F7E93"/>
    <w:rsid w:val="00714FEE"/>
    <w:rsid w:val="00720CB6"/>
    <w:rsid w:val="00762CD3"/>
    <w:rsid w:val="007728C7"/>
    <w:rsid w:val="00830D2B"/>
    <w:rsid w:val="0083268D"/>
    <w:rsid w:val="0086126A"/>
    <w:rsid w:val="00872C6A"/>
    <w:rsid w:val="008C0A36"/>
    <w:rsid w:val="00957735"/>
    <w:rsid w:val="00966080"/>
    <w:rsid w:val="00967EF2"/>
    <w:rsid w:val="00973BDA"/>
    <w:rsid w:val="009919E5"/>
    <w:rsid w:val="00A47F35"/>
    <w:rsid w:val="00AB4822"/>
    <w:rsid w:val="00B1622B"/>
    <w:rsid w:val="00B71CE9"/>
    <w:rsid w:val="00B976D7"/>
    <w:rsid w:val="00C02EC6"/>
    <w:rsid w:val="00C464A1"/>
    <w:rsid w:val="00CB1384"/>
    <w:rsid w:val="00CB3660"/>
    <w:rsid w:val="00CC36E2"/>
    <w:rsid w:val="00D55FE6"/>
    <w:rsid w:val="00D65597"/>
    <w:rsid w:val="00D939E9"/>
    <w:rsid w:val="00DB3426"/>
    <w:rsid w:val="00E256E9"/>
    <w:rsid w:val="00E47AF2"/>
    <w:rsid w:val="00E53480"/>
    <w:rsid w:val="00E7117E"/>
    <w:rsid w:val="00E94ACD"/>
    <w:rsid w:val="00E95B13"/>
    <w:rsid w:val="00F4595C"/>
    <w:rsid w:val="00F61C1D"/>
    <w:rsid w:val="00F8214A"/>
    <w:rsid w:val="00FD2255"/>
    <w:rsid w:val="00FD580E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D8B90-FE17-4449-BB87-9C6A0D72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10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51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124">
    <w:name w:val="WW8Num124"/>
    <w:basedOn w:val="Bezlisty"/>
    <w:rsid w:val="00C464A1"/>
    <w:pPr>
      <w:numPr>
        <w:numId w:val="1"/>
      </w:numPr>
    </w:pPr>
  </w:style>
  <w:style w:type="numbering" w:customStyle="1" w:styleId="WW8Num92">
    <w:name w:val="WW8Num92"/>
    <w:basedOn w:val="Bezlisty"/>
    <w:rsid w:val="002619C7"/>
    <w:pPr>
      <w:numPr>
        <w:numId w:val="3"/>
      </w:numPr>
    </w:pPr>
  </w:style>
  <w:style w:type="numbering" w:customStyle="1" w:styleId="WW8Num118">
    <w:name w:val="WW8Num118"/>
    <w:basedOn w:val="Bezlisty"/>
    <w:rsid w:val="002619C7"/>
    <w:pPr>
      <w:numPr>
        <w:numId w:val="4"/>
      </w:numPr>
    </w:pPr>
  </w:style>
  <w:style w:type="numbering" w:customStyle="1" w:styleId="WW8Num59">
    <w:name w:val="WW8Num59"/>
    <w:basedOn w:val="Bezlisty"/>
    <w:rsid w:val="002619C7"/>
    <w:pPr>
      <w:numPr>
        <w:numId w:val="5"/>
      </w:numPr>
    </w:pPr>
  </w:style>
  <w:style w:type="numbering" w:customStyle="1" w:styleId="WW8Num47">
    <w:name w:val="WW8Num47"/>
    <w:basedOn w:val="Bezlisty"/>
    <w:rsid w:val="002619C7"/>
    <w:pPr>
      <w:numPr>
        <w:numId w:val="6"/>
      </w:numPr>
    </w:pPr>
  </w:style>
  <w:style w:type="numbering" w:customStyle="1" w:styleId="WW8Num85">
    <w:name w:val="WW8Num85"/>
    <w:basedOn w:val="Bezlisty"/>
    <w:rsid w:val="002619C7"/>
    <w:pPr>
      <w:numPr>
        <w:numId w:val="7"/>
      </w:numPr>
    </w:pPr>
  </w:style>
  <w:style w:type="numbering" w:customStyle="1" w:styleId="WW8Num53">
    <w:name w:val="WW8Num53"/>
    <w:basedOn w:val="Bezlisty"/>
    <w:rsid w:val="002619C7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261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4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460"/>
  </w:style>
  <w:style w:type="paragraph" w:styleId="Stopka">
    <w:name w:val="footer"/>
    <w:basedOn w:val="Normalny"/>
    <w:link w:val="StopkaZnak"/>
    <w:uiPriority w:val="99"/>
    <w:unhideWhenUsed/>
    <w:rsid w:val="006A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5FEF-1B15-4647-8F72-30474783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5383</Words>
  <Characters>32304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hydzikm</cp:lastModifiedBy>
  <cp:revision>10</cp:revision>
  <cp:lastPrinted>2022-12-20T08:26:00Z</cp:lastPrinted>
  <dcterms:created xsi:type="dcterms:W3CDTF">2022-04-04T06:12:00Z</dcterms:created>
  <dcterms:modified xsi:type="dcterms:W3CDTF">2022-12-20T08:39:00Z</dcterms:modified>
</cp:coreProperties>
</file>